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E276C" w14:textId="77777777" w:rsidR="005171CF" w:rsidRDefault="005171CF" w:rsidP="00302AA6">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rPr>
          <w:rFonts w:ascii="Segoe UI Emoji" w:hAnsi="Segoe UI Emoji" w:cs="Segoe UI Emoji"/>
          <w:b/>
          <w:bCs/>
        </w:rPr>
      </w:pPr>
    </w:p>
    <w:p w14:paraId="446FAA80" w14:textId="1806EC26" w:rsidR="00302AA6" w:rsidRPr="00AE5B44" w:rsidRDefault="00302AA6"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spacing w:line="360" w:lineRule="auto"/>
        <w:rPr>
          <w:b/>
          <w:bCs/>
          <w:sz w:val="24"/>
          <w:szCs w:val="24"/>
        </w:rPr>
      </w:pPr>
      <w:r w:rsidRPr="00AE5B44">
        <w:rPr>
          <w:rFonts w:ascii="Segoe UI Emoji" w:hAnsi="Segoe UI Emoji" w:cs="Segoe UI Emoji"/>
          <w:b/>
          <w:bCs/>
          <w:sz w:val="24"/>
          <w:szCs w:val="24"/>
        </w:rPr>
        <w:t>🔥</w:t>
      </w:r>
      <w:r w:rsidRPr="00AE5B44">
        <w:rPr>
          <w:b/>
          <w:bCs/>
          <w:sz w:val="24"/>
          <w:szCs w:val="24"/>
        </w:rPr>
        <w:t xml:space="preserve"> Incident dans un laboratoire d’entreprise métallurgique</w:t>
      </w:r>
    </w:p>
    <w:p w14:paraId="03DA2FE5" w14:textId="0AECB9B5" w:rsidR="00302AA6" w:rsidRPr="00AE5B44" w:rsidRDefault="00302AA6"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spacing w:line="360" w:lineRule="auto"/>
        <w:rPr>
          <w:i/>
          <w:iCs/>
        </w:rPr>
      </w:pPr>
      <w:r w:rsidRPr="00AE5B44">
        <w:rPr>
          <w:i/>
          <w:iCs/>
        </w:rPr>
        <w:t>(12/12/2018 - FRANCE - 65 - PIERREFITTE-NESTALAS)</w:t>
      </w:r>
    </w:p>
    <w:p w14:paraId="646C1C50" w14:textId="77777777" w:rsidR="00302AA6" w:rsidRPr="00AE5B44" w:rsidRDefault="00302AA6"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spacing w:line="360" w:lineRule="auto"/>
        <w:rPr>
          <w:sz w:val="24"/>
          <w:szCs w:val="24"/>
        </w:rPr>
      </w:pPr>
      <w:r w:rsidRPr="00AE5B44">
        <w:rPr>
          <w:sz w:val="24"/>
          <w:szCs w:val="24"/>
        </w:rPr>
        <w:t xml:space="preserve">Vers </w:t>
      </w:r>
      <w:r w:rsidRPr="00AE5B44">
        <w:rPr>
          <w:b/>
          <w:bCs/>
          <w:sz w:val="24"/>
          <w:szCs w:val="24"/>
        </w:rPr>
        <w:t>11h30</w:t>
      </w:r>
      <w:r w:rsidRPr="00AE5B44">
        <w:rPr>
          <w:sz w:val="24"/>
          <w:szCs w:val="24"/>
        </w:rPr>
        <w:t xml:space="preserve">, dans le laboratoire d’analyse d’une entreprise de métallurgie, des ouvriers étaient en train de </w:t>
      </w:r>
      <w:r w:rsidRPr="00AE5B44">
        <w:rPr>
          <w:b/>
          <w:bCs/>
          <w:sz w:val="24"/>
          <w:szCs w:val="24"/>
        </w:rPr>
        <w:t>démonter deux hottes d’aspiration</w:t>
      </w:r>
      <w:r w:rsidRPr="00AE5B44">
        <w:rPr>
          <w:sz w:val="24"/>
          <w:szCs w:val="24"/>
        </w:rPr>
        <w:t xml:space="preserve"> (appareils qui servent à évacuer les fumées et les gaz).</w:t>
      </w:r>
      <w:r w:rsidRPr="00AE5B44">
        <w:rPr>
          <w:sz w:val="24"/>
          <w:szCs w:val="24"/>
        </w:rPr>
        <w:br/>
        <w:t xml:space="preserve">Pendant ces travaux, </w:t>
      </w:r>
      <w:r w:rsidRPr="00AE5B44">
        <w:rPr>
          <w:b/>
          <w:bCs/>
          <w:sz w:val="24"/>
          <w:szCs w:val="24"/>
        </w:rPr>
        <w:t>un feu s’est déclaré sur une troisième hotte</w:t>
      </w:r>
      <w:r w:rsidRPr="00AE5B44">
        <w:rPr>
          <w:sz w:val="24"/>
          <w:szCs w:val="24"/>
        </w:rPr>
        <w:t xml:space="preserve">, qui </w:t>
      </w:r>
      <w:r w:rsidRPr="00AE5B44">
        <w:rPr>
          <w:b/>
          <w:bCs/>
          <w:sz w:val="24"/>
          <w:szCs w:val="24"/>
        </w:rPr>
        <w:t>ne devait pas être démontée</w:t>
      </w:r>
      <w:r w:rsidRPr="00AE5B44">
        <w:rPr>
          <w:sz w:val="24"/>
          <w:szCs w:val="24"/>
        </w:rPr>
        <w:t>.</w:t>
      </w:r>
    </w:p>
    <w:p w14:paraId="228704C7" w14:textId="77777777" w:rsidR="00302AA6" w:rsidRPr="00AE5B44" w:rsidRDefault="00302AA6"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spacing w:line="360" w:lineRule="auto"/>
        <w:rPr>
          <w:sz w:val="24"/>
          <w:szCs w:val="24"/>
        </w:rPr>
      </w:pPr>
      <w:r w:rsidRPr="00AE5B44">
        <w:rPr>
          <w:sz w:val="24"/>
          <w:szCs w:val="24"/>
        </w:rPr>
        <w:t xml:space="preserve">Une </w:t>
      </w:r>
      <w:r w:rsidRPr="00AE5B44">
        <w:rPr>
          <w:b/>
          <w:bCs/>
          <w:sz w:val="24"/>
          <w:szCs w:val="24"/>
        </w:rPr>
        <w:t>boule de feu</w:t>
      </w:r>
      <w:r w:rsidRPr="00AE5B44">
        <w:rPr>
          <w:sz w:val="24"/>
          <w:szCs w:val="24"/>
        </w:rPr>
        <w:t xml:space="preserve"> est partie de la paillasse (le plan de travail) et est </w:t>
      </w:r>
      <w:r w:rsidRPr="00AE5B44">
        <w:rPr>
          <w:b/>
          <w:bCs/>
          <w:sz w:val="24"/>
          <w:szCs w:val="24"/>
        </w:rPr>
        <w:t>montée jusqu’au plafond</w:t>
      </w:r>
      <w:r w:rsidRPr="00AE5B44">
        <w:rPr>
          <w:sz w:val="24"/>
          <w:szCs w:val="24"/>
        </w:rPr>
        <w:t>.</w:t>
      </w:r>
      <w:r w:rsidRPr="00AE5B44">
        <w:rPr>
          <w:sz w:val="24"/>
          <w:szCs w:val="24"/>
        </w:rPr>
        <w:br/>
        <w:t xml:space="preserve">Les personnes présentes — les </w:t>
      </w:r>
      <w:r w:rsidRPr="00AE5B44">
        <w:rPr>
          <w:b/>
          <w:bCs/>
          <w:sz w:val="24"/>
          <w:szCs w:val="24"/>
        </w:rPr>
        <w:t>deux sous-traitants</w:t>
      </w:r>
      <w:r w:rsidRPr="00AE5B44">
        <w:rPr>
          <w:sz w:val="24"/>
          <w:szCs w:val="24"/>
        </w:rPr>
        <w:t xml:space="preserve"> et </w:t>
      </w:r>
      <w:r w:rsidRPr="00AE5B44">
        <w:rPr>
          <w:b/>
          <w:bCs/>
          <w:sz w:val="24"/>
          <w:szCs w:val="24"/>
        </w:rPr>
        <w:t>l’assistante qualité</w:t>
      </w:r>
      <w:r w:rsidRPr="00AE5B44">
        <w:rPr>
          <w:sz w:val="24"/>
          <w:szCs w:val="24"/>
        </w:rPr>
        <w:t xml:space="preserve"> — ont </w:t>
      </w:r>
      <w:r w:rsidRPr="00AE5B44">
        <w:rPr>
          <w:b/>
          <w:bCs/>
          <w:sz w:val="24"/>
          <w:szCs w:val="24"/>
        </w:rPr>
        <w:t>réagi rapidement</w:t>
      </w:r>
      <w:r w:rsidRPr="00AE5B44">
        <w:rPr>
          <w:sz w:val="24"/>
          <w:szCs w:val="24"/>
        </w:rPr>
        <w:t>.</w:t>
      </w:r>
      <w:r w:rsidRPr="00AE5B44">
        <w:rPr>
          <w:sz w:val="24"/>
          <w:szCs w:val="24"/>
        </w:rPr>
        <w:br/>
        <w:t xml:space="preserve">Elles ont utilisé </w:t>
      </w:r>
      <w:r w:rsidRPr="00AE5B44">
        <w:rPr>
          <w:b/>
          <w:bCs/>
          <w:sz w:val="24"/>
          <w:szCs w:val="24"/>
        </w:rPr>
        <w:t>un extincteur à eau pulvérisée</w:t>
      </w:r>
      <w:r w:rsidRPr="00AE5B44">
        <w:rPr>
          <w:sz w:val="24"/>
          <w:szCs w:val="24"/>
        </w:rPr>
        <w:t xml:space="preserve"> et </w:t>
      </w:r>
      <w:r w:rsidRPr="00AE5B44">
        <w:rPr>
          <w:b/>
          <w:bCs/>
          <w:sz w:val="24"/>
          <w:szCs w:val="24"/>
        </w:rPr>
        <w:t>un extincteur au CO₂</w:t>
      </w:r>
      <w:r w:rsidRPr="00AE5B44">
        <w:rPr>
          <w:sz w:val="24"/>
          <w:szCs w:val="24"/>
        </w:rPr>
        <w:t xml:space="preserve"> pour </w:t>
      </w:r>
      <w:r w:rsidRPr="00AE5B44">
        <w:rPr>
          <w:b/>
          <w:bCs/>
          <w:sz w:val="24"/>
          <w:szCs w:val="24"/>
        </w:rPr>
        <w:t>éteindre l’incendie</w:t>
      </w:r>
      <w:r w:rsidRPr="00AE5B44">
        <w:rPr>
          <w:sz w:val="24"/>
          <w:szCs w:val="24"/>
        </w:rPr>
        <w:t>.</w:t>
      </w:r>
    </w:p>
    <w:p w14:paraId="30CF065C" w14:textId="77777777" w:rsidR="00302AA6" w:rsidRPr="00AE5B44" w:rsidRDefault="00302AA6"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spacing w:line="360" w:lineRule="auto"/>
        <w:rPr>
          <w:sz w:val="24"/>
          <w:szCs w:val="24"/>
        </w:rPr>
      </w:pPr>
      <w:r w:rsidRPr="00AE5B44">
        <w:rPr>
          <w:sz w:val="24"/>
          <w:szCs w:val="24"/>
        </w:rPr>
        <w:t xml:space="preserve">Les </w:t>
      </w:r>
      <w:r w:rsidRPr="00AE5B44">
        <w:rPr>
          <w:b/>
          <w:bCs/>
          <w:sz w:val="24"/>
          <w:szCs w:val="24"/>
        </w:rPr>
        <w:t>pompiers</w:t>
      </w:r>
      <w:r w:rsidRPr="00AE5B44">
        <w:rPr>
          <w:sz w:val="24"/>
          <w:szCs w:val="24"/>
        </w:rPr>
        <w:t xml:space="preserve"> ont été </w:t>
      </w:r>
      <w:r w:rsidRPr="00AE5B44">
        <w:rPr>
          <w:b/>
          <w:bCs/>
          <w:sz w:val="24"/>
          <w:szCs w:val="24"/>
        </w:rPr>
        <w:t>appelés par précaution</w:t>
      </w:r>
      <w:r w:rsidRPr="00AE5B44">
        <w:rPr>
          <w:sz w:val="24"/>
          <w:szCs w:val="24"/>
        </w:rPr>
        <w:t xml:space="preserve">, car il pouvait y avoir </w:t>
      </w:r>
      <w:r w:rsidRPr="00AE5B44">
        <w:rPr>
          <w:b/>
          <w:bCs/>
          <w:sz w:val="24"/>
          <w:szCs w:val="24"/>
        </w:rPr>
        <w:t>un feu caché</w:t>
      </w:r>
      <w:r w:rsidRPr="00AE5B44">
        <w:rPr>
          <w:sz w:val="24"/>
          <w:szCs w:val="24"/>
        </w:rPr>
        <w:t xml:space="preserve"> dans les combles du bâtiment.</w:t>
      </w:r>
      <w:r w:rsidRPr="00AE5B44">
        <w:rPr>
          <w:sz w:val="24"/>
          <w:szCs w:val="24"/>
        </w:rPr>
        <w:br/>
        <w:t xml:space="preserve">Sur leurs conseils, les </w:t>
      </w:r>
      <w:r w:rsidRPr="00AE5B44">
        <w:rPr>
          <w:b/>
          <w:bCs/>
          <w:sz w:val="24"/>
          <w:szCs w:val="24"/>
        </w:rPr>
        <w:t>locaux ont été aérés</w:t>
      </w:r>
      <w:r w:rsidRPr="00AE5B44">
        <w:rPr>
          <w:sz w:val="24"/>
          <w:szCs w:val="24"/>
        </w:rPr>
        <w:t xml:space="preserve"> tout le reste de la journée.</w:t>
      </w:r>
    </w:p>
    <w:p w14:paraId="1133B684" w14:textId="77777777" w:rsidR="00302AA6" w:rsidRPr="00AE5B44" w:rsidRDefault="00302AA6"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spacing w:line="360" w:lineRule="auto"/>
        <w:rPr>
          <w:sz w:val="24"/>
          <w:szCs w:val="24"/>
        </w:rPr>
      </w:pPr>
      <w:r w:rsidRPr="00AE5B44">
        <w:rPr>
          <w:sz w:val="24"/>
          <w:szCs w:val="24"/>
        </w:rPr>
        <w:t xml:space="preserve">Une personne a été </w:t>
      </w:r>
      <w:r w:rsidRPr="00AE5B44">
        <w:rPr>
          <w:b/>
          <w:bCs/>
          <w:sz w:val="24"/>
          <w:szCs w:val="24"/>
        </w:rPr>
        <w:t>brûlée au visage</w:t>
      </w:r>
      <w:r w:rsidRPr="00AE5B44">
        <w:rPr>
          <w:sz w:val="24"/>
          <w:szCs w:val="24"/>
        </w:rPr>
        <w:t xml:space="preserve"> par la boule de feu.</w:t>
      </w:r>
      <w:r w:rsidRPr="00AE5B44">
        <w:rPr>
          <w:sz w:val="24"/>
          <w:szCs w:val="24"/>
        </w:rPr>
        <w:br/>
        <w:t xml:space="preserve">Les </w:t>
      </w:r>
      <w:r w:rsidRPr="00AE5B44">
        <w:rPr>
          <w:b/>
          <w:bCs/>
          <w:sz w:val="24"/>
          <w:szCs w:val="24"/>
        </w:rPr>
        <w:t>trois personnes présentes</w:t>
      </w:r>
      <w:r w:rsidRPr="00AE5B44">
        <w:rPr>
          <w:sz w:val="24"/>
          <w:szCs w:val="24"/>
        </w:rPr>
        <w:t xml:space="preserve">, ayant </w:t>
      </w:r>
      <w:r w:rsidRPr="00AE5B44">
        <w:rPr>
          <w:b/>
          <w:bCs/>
          <w:sz w:val="24"/>
          <w:szCs w:val="24"/>
        </w:rPr>
        <w:t>respiré des gaz</w:t>
      </w:r>
      <w:r w:rsidRPr="00AE5B44">
        <w:rPr>
          <w:sz w:val="24"/>
          <w:szCs w:val="24"/>
        </w:rPr>
        <w:t xml:space="preserve">, ont été </w:t>
      </w:r>
      <w:r w:rsidRPr="00AE5B44">
        <w:rPr>
          <w:b/>
          <w:bCs/>
          <w:sz w:val="24"/>
          <w:szCs w:val="24"/>
        </w:rPr>
        <w:t>prises en charge par les pompiers</w:t>
      </w:r>
      <w:r w:rsidRPr="00AE5B44">
        <w:rPr>
          <w:sz w:val="24"/>
          <w:szCs w:val="24"/>
        </w:rPr>
        <w:t>.</w:t>
      </w:r>
      <w:r w:rsidRPr="00AE5B44">
        <w:rPr>
          <w:sz w:val="24"/>
          <w:szCs w:val="24"/>
        </w:rPr>
        <w:br/>
        <w:t xml:space="preserve">La personne blessée a été </w:t>
      </w:r>
      <w:r w:rsidRPr="00AE5B44">
        <w:rPr>
          <w:b/>
          <w:bCs/>
          <w:sz w:val="24"/>
          <w:szCs w:val="24"/>
        </w:rPr>
        <w:t>transportée à l’hôpital</w:t>
      </w:r>
      <w:r w:rsidRPr="00AE5B44">
        <w:rPr>
          <w:sz w:val="24"/>
          <w:szCs w:val="24"/>
        </w:rPr>
        <w:t xml:space="preserve">, mais </w:t>
      </w:r>
      <w:r w:rsidRPr="00AE5B44">
        <w:rPr>
          <w:b/>
          <w:bCs/>
          <w:sz w:val="24"/>
          <w:szCs w:val="24"/>
        </w:rPr>
        <w:t>elle est sortie le jour même</w:t>
      </w:r>
      <w:r w:rsidRPr="00AE5B44">
        <w:rPr>
          <w:sz w:val="24"/>
          <w:szCs w:val="24"/>
        </w:rPr>
        <w:t>.</w:t>
      </w:r>
    </w:p>
    <w:p w14:paraId="07ED972F" w14:textId="77777777" w:rsidR="00302AA6" w:rsidRPr="00AE5B44" w:rsidRDefault="00302AA6"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spacing w:line="360" w:lineRule="auto"/>
        <w:rPr>
          <w:sz w:val="24"/>
          <w:szCs w:val="24"/>
        </w:rPr>
      </w:pPr>
      <w:r w:rsidRPr="00AE5B44">
        <w:rPr>
          <w:sz w:val="24"/>
          <w:szCs w:val="24"/>
        </w:rPr>
        <w:t xml:space="preserve">Après l’incident, il a été découvert que des </w:t>
      </w:r>
      <w:r w:rsidRPr="00AE5B44">
        <w:rPr>
          <w:b/>
          <w:bCs/>
          <w:sz w:val="24"/>
          <w:szCs w:val="24"/>
        </w:rPr>
        <w:t>résidus d’acide perchlorique</w:t>
      </w:r>
      <w:r w:rsidRPr="00AE5B44">
        <w:rPr>
          <w:sz w:val="24"/>
          <w:szCs w:val="24"/>
        </w:rPr>
        <w:t xml:space="preserve"> (un produit chimique dangereux utilisé autrefois pour des analyses) étaient </w:t>
      </w:r>
      <w:r w:rsidRPr="00AE5B44">
        <w:rPr>
          <w:b/>
          <w:bCs/>
          <w:sz w:val="24"/>
          <w:szCs w:val="24"/>
        </w:rPr>
        <w:t>encore présents sur les parois de la hotte</w:t>
      </w:r>
      <w:r w:rsidRPr="00AE5B44">
        <w:rPr>
          <w:sz w:val="24"/>
          <w:szCs w:val="24"/>
        </w:rPr>
        <w:t>.</w:t>
      </w:r>
      <w:r w:rsidRPr="00AE5B44">
        <w:rPr>
          <w:sz w:val="24"/>
          <w:szCs w:val="24"/>
        </w:rPr>
        <w:br/>
        <w:t xml:space="preserve">Cette hotte possédait un </w:t>
      </w:r>
      <w:r w:rsidRPr="00AE5B44">
        <w:rPr>
          <w:b/>
          <w:bCs/>
          <w:sz w:val="24"/>
          <w:szCs w:val="24"/>
        </w:rPr>
        <w:t>système de lavage des gaz</w:t>
      </w:r>
      <w:r w:rsidRPr="00AE5B44">
        <w:rPr>
          <w:sz w:val="24"/>
          <w:szCs w:val="24"/>
        </w:rPr>
        <w:t xml:space="preserve"> avec de l’eau.</w:t>
      </w:r>
      <w:r w:rsidRPr="00AE5B44">
        <w:rPr>
          <w:sz w:val="24"/>
          <w:szCs w:val="24"/>
        </w:rPr>
        <w:br/>
        <w:t xml:space="preserve">Le </w:t>
      </w:r>
      <w:r w:rsidRPr="00AE5B44">
        <w:rPr>
          <w:b/>
          <w:bCs/>
          <w:sz w:val="24"/>
          <w:szCs w:val="24"/>
        </w:rPr>
        <w:t>démontage de la hotte voisine</w:t>
      </w:r>
      <w:r w:rsidRPr="00AE5B44">
        <w:rPr>
          <w:sz w:val="24"/>
          <w:szCs w:val="24"/>
        </w:rPr>
        <w:t xml:space="preserve"> a sans doute </w:t>
      </w:r>
      <w:r w:rsidRPr="00AE5B44">
        <w:rPr>
          <w:b/>
          <w:bCs/>
          <w:sz w:val="24"/>
          <w:szCs w:val="24"/>
        </w:rPr>
        <w:t>détaché ces résidus</w:t>
      </w:r>
      <w:r w:rsidRPr="00AE5B44">
        <w:rPr>
          <w:sz w:val="24"/>
          <w:szCs w:val="24"/>
        </w:rPr>
        <w:t xml:space="preserve">, qui se sont </w:t>
      </w:r>
      <w:r w:rsidRPr="00AE5B44">
        <w:rPr>
          <w:b/>
          <w:bCs/>
          <w:sz w:val="24"/>
          <w:szCs w:val="24"/>
        </w:rPr>
        <w:t>enflammés au contact de l’air</w:t>
      </w:r>
      <w:r w:rsidRPr="00AE5B44">
        <w:rPr>
          <w:sz w:val="24"/>
          <w:szCs w:val="24"/>
        </w:rPr>
        <w:t>.</w:t>
      </w:r>
    </w:p>
    <w:p w14:paraId="43FAD275" w14:textId="64D6FF06" w:rsidR="00302AA6" w:rsidRDefault="00000000" w:rsidP="00302AA6">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jc w:val="right"/>
        <w:rPr>
          <w:i/>
          <w:iCs/>
          <w:sz w:val="16"/>
          <w:szCs w:val="16"/>
        </w:rPr>
      </w:pPr>
      <w:hyperlink r:id="rId7" w:history="1">
        <w:r w:rsidR="005171CF" w:rsidRPr="005C299F">
          <w:rPr>
            <w:rStyle w:val="Lienhypertexte"/>
            <w:i/>
            <w:iCs/>
            <w:sz w:val="16"/>
            <w:szCs w:val="16"/>
          </w:rPr>
          <w:t>https://www.aria.developpement-durable.gouv.fr/accident/52755/</w:t>
        </w:r>
      </w:hyperlink>
    </w:p>
    <w:p w14:paraId="5BD4C170" w14:textId="77777777" w:rsidR="005171CF" w:rsidRPr="00302AA6" w:rsidRDefault="005171CF" w:rsidP="00302AA6">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jc w:val="right"/>
        <w:rPr>
          <w:i/>
          <w:iCs/>
          <w:sz w:val="16"/>
          <w:szCs w:val="16"/>
        </w:rPr>
      </w:pPr>
    </w:p>
    <w:p w14:paraId="4450A5DB" w14:textId="782BE935" w:rsidR="002F532C" w:rsidRPr="00AE5B44" w:rsidRDefault="002F532C" w:rsidP="00AE5B44">
      <w:pPr>
        <w:rPr>
          <w:rFonts w:ascii="Segoe UI Emoji" w:hAnsi="Segoe UI Emoji" w:cs="Segoe UI Emoji"/>
          <w:b/>
          <w:bCs/>
        </w:rPr>
      </w:pPr>
      <w:r>
        <w:br w:type="page"/>
      </w:r>
    </w:p>
    <w:p w14:paraId="07D1516A" w14:textId="77777777" w:rsidR="00AE5B44" w:rsidRDefault="00AE5B44" w:rsidP="002F532C">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rPr>
          <w:rFonts w:ascii="Segoe UI Emoji" w:hAnsi="Segoe UI Emoji" w:cs="Segoe UI Emoji"/>
          <w:b/>
          <w:bCs/>
        </w:rPr>
      </w:pPr>
    </w:p>
    <w:p w14:paraId="1169330E" w14:textId="275876C6" w:rsidR="00AE5B44" w:rsidRPr="00AE5B44" w:rsidRDefault="00AE5B44"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spacing w:line="360" w:lineRule="auto"/>
        <w:rPr>
          <w:i/>
          <w:iCs/>
        </w:rPr>
      </w:pPr>
      <w:r w:rsidRPr="00AE5B44">
        <w:rPr>
          <w:rFonts w:ascii="Segoe UI Emoji" w:hAnsi="Segoe UI Emoji" w:cs="Segoe UI Emoji"/>
          <w:b/>
          <w:bCs/>
          <w:sz w:val="24"/>
          <w:szCs w:val="24"/>
        </w:rPr>
        <w:t>🔥</w:t>
      </w:r>
      <w:r w:rsidRPr="00AE5B44">
        <w:rPr>
          <w:b/>
          <w:bCs/>
          <w:sz w:val="24"/>
          <w:szCs w:val="24"/>
        </w:rPr>
        <w:t xml:space="preserve"> Incendie dans une entreprise de traitement de surface</w:t>
      </w:r>
    </w:p>
    <w:p w14:paraId="53B5D73C" w14:textId="66F6495C" w:rsidR="002F532C" w:rsidRPr="00AE5B44" w:rsidRDefault="002F532C"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spacing w:line="360" w:lineRule="auto"/>
        <w:rPr>
          <w:i/>
          <w:iCs/>
        </w:rPr>
      </w:pPr>
      <w:r w:rsidRPr="00AE5B44">
        <w:rPr>
          <w:i/>
          <w:iCs/>
        </w:rPr>
        <w:t>18/03/2016 - FRANCE - 39 - SAINT-CLAUDE</w:t>
      </w:r>
    </w:p>
    <w:p w14:paraId="64F79C9F" w14:textId="77777777" w:rsidR="002F532C" w:rsidRPr="00AE5B44" w:rsidRDefault="002F532C"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spacing w:line="360" w:lineRule="auto"/>
        <w:rPr>
          <w:sz w:val="24"/>
          <w:szCs w:val="24"/>
        </w:rPr>
      </w:pPr>
      <w:r w:rsidRPr="00AE5B44">
        <w:rPr>
          <w:sz w:val="24"/>
          <w:szCs w:val="24"/>
        </w:rPr>
        <w:t xml:space="preserve">Vers </w:t>
      </w:r>
      <w:r w:rsidRPr="00AE5B44">
        <w:rPr>
          <w:b/>
          <w:bCs/>
          <w:sz w:val="24"/>
          <w:szCs w:val="24"/>
        </w:rPr>
        <w:t>16 h</w:t>
      </w:r>
      <w:r w:rsidRPr="00AE5B44">
        <w:rPr>
          <w:sz w:val="24"/>
          <w:szCs w:val="24"/>
        </w:rPr>
        <w:t xml:space="preserve">, un </w:t>
      </w:r>
      <w:r w:rsidRPr="00AE5B44">
        <w:rPr>
          <w:b/>
          <w:bCs/>
          <w:sz w:val="24"/>
          <w:szCs w:val="24"/>
        </w:rPr>
        <w:t>incendie</w:t>
      </w:r>
      <w:r w:rsidRPr="00AE5B44">
        <w:rPr>
          <w:sz w:val="24"/>
          <w:szCs w:val="24"/>
        </w:rPr>
        <w:t xml:space="preserve"> s’est déclaré </w:t>
      </w:r>
      <w:r w:rsidRPr="00AE5B44">
        <w:rPr>
          <w:b/>
          <w:bCs/>
          <w:sz w:val="24"/>
          <w:szCs w:val="24"/>
        </w:rPr>
        <w:t>sur le toit d’un petit abri</w:t>
      </w:r>
      <w:r w:rsidRPr="00AE5B44">
        <w:rPr>
          <w:sz w:val="24"/>
          <w:szCs w:val="24"/>
        </w:rPr>
        <w:t xml:space="preserve">, à l’extérieur du bâtiment principal d’une </w:t>
      </w:r>
      <w:r w:rsidRPr="00AE5B44">
        <w:rPr>
          <w:b/>
          <w:bCs/>
          <w:sz w:val="24"/>
          <w:szCs w:val="24"/>
        </w:rPr>
        <w:t>entreprise de traitement de surface</w:t>
      </w:r>
      <w:r w:rsidRPr="00AE5B44">
        <w:rPr>
          <w:sz w:val="24"/>
          <w:szCs w:val="24"/>
        </w:rPr>
        <w:t xml:space="preserve"> (entreprise qui travaille sur les métaux).</w:t>
      </w:r>
      <w:r w:rsidRPr="00AE5B44">
        <w:rPr>
          <w:sz w:val="24"/>
          <w:szCs w:val="24"/>
        </w:rPr>
        <w:br/>
        <w:t xml:space="preserve">Cet abri servait à </w:t>
      </w:r>
      <w:r w:rsidRPr="00AE5B44">
        <w:rPr>
          <w:b/>
          <w:bCs/>
          <w:sz w:val="24"/>
          <w:szCs w:val="24"/>
        </w:rPr>
        <w:t>protéger le système de compensation d’air</w:t>
      </w:r>
      <w:r w:rsidRPr="00AE5B44">
        <w:rPr>
          <w:sz w:val="24"/>
          <w:szCs w:val="24"/>
        </w:rPr>
        <w:t xml:space="preserve"> de l’atelier.</w:t>
      </w:r>
    </w:p>
    <w:p w14:paraId="0A407D58" w14:textId="77777777" w:rsidR="002F532C" w:rsidRPr="00AE5B44" w:rsidRDefault="002F532C"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spacing w:line="360" w:lineRule="auto"/>
        <w:rPr>
          <w:sz w:val="24"/>
          <w:szCs w:val="24"/>
        </w:rPr>
      </w:pPr>
      <w:r w:rsidRPr="00AE5B44">
        <w:rPr>
          <w:sz w:val="24"/>
          <w:szCs w:val="24"/>
        </w:rPr>
        <w:t xml:space="preserve">La </w:t>
      </w:r>
      <w:r w:rsidRPr="00AE5B44">
        <w:rPr>
          <w:b/>
          <w:bCs/>
          <w:sz w:val="24"/>
          <w:szCs w:val="24"/>
        </w:rPr>
        <w:t>fumée produite par le feu</w:t>
      </w:r>
      <w:r w:rsidRPr="00AE5B44">
        <w:rPr>
          <w:sz w:val="24"/>
          <w:szCs w:val="24"/>
        </w:rPr>
        <w:t xml:space="preserve"> a été </w:t>
      </w:r>
      <w:r w:rsidRPr="00AE5B44">
        <w:rPr>
          <w:b/>
          <w:bCs/>
          <w:sz w:val="24"/>
          <w:szCs w:val="24"/>
        </w:rPr>
        <w:t>aspirée dans l’atelier</w:t>
      </w:r>
      <w:r w:rsidRPr="00AE5B44">
        <w:rPr>
          <w:sz w:val="24"/>
          <w:szCs w:val="24"/>
        </w:rPr>
        <w:t xml:space="preserve"> par le système d’aération.</w:t>
      </w:r>
      <w:r w:rsidRPr="00AE5B44">
        <w:rPr>
          <w:sz w:val="24"/>
          <w:szCs w:val="24"/>
        </w:rPr>
        <w:br/>
        <w:t xml:space="preserve">Heureusement, le </w:t>
      </w:r>
      <w:r w:rsidRPr="00AE5B44">
        <w:rPr>
          <w:b/>
          <w:bCs/>
          <w:sz w:val="24"/>
          <w:szCs w:val="24"/>
        </w:rPr>
        <w:t>détecteur de fumée</w:t>
      </w:r>
      <w:r w:rsidRPr="00AE5B44">
        <w:rPr>
          <w:sz w:val="24"/>
          <w:szCs w:val="24"/>
        </w:rPr>
        <w:t xml:space="preserve"> s’est </w:t>
      </w:r>
      <w:r w:rsidRPr="00AE5B44">
        <w:rPr>
          <w:b/>
          <w:bCs/>
          <w:sz w:val="24"/>
          <w:szCs w:val="24"/>
        </w:rPr>
        <w:t>déclenché rapidement</w:t>
      </w:r>
      <w:r w:rsidRPr="00AE5B44">
        <w:rPr>
          <w:sz w:val="24"/>
          <w:szCs w:val="24"/>
        </w:rPr>
        <w:t xml:space="preserve">, ce qui a provoqué </w:t>
      </w:r>
      <w:r w:rsidRPr="00AE5B44">
        <w:rPr>
          <w:b/>
          <w:bCs/>
          <w:sz w:val="24"/>
          <w:szCs w:val="24"/>
        </w:rPr>
        <w:t>l’évacuation du personnel</w:t>
      </w:r>
      <w:r w:rsidRPr="00AE5B44">
        <w:rPr>
          <w:sz w:val="24"/>
          <w:szCs w:val="24"/>
        </w:rPr>
        <w:t xml:space="preserve"> et </w:t>
      </w:r>
      <w:r w:rsidRPr="00AE5B44">
        <w:rPr>
          <w:b/>
          <w:bCs/>
          <w:sz w:val="24"/>
          <w:szCs w:val="24"/>
        </w:rPr>
        <w:t>l’alerte des pompiers</w:t>
      </w:r>
      <w:r w:rsidRPr="00AE5B44">
        <w:rPr>
          <w:sz w:val="24"/>
          <w:szCs w:val="24"/>
        </w:rPr>
        <w:t>.</w:t>
      </w:r>
    </w:p>
    <w:p w14:paraId="67155CED" w14:textId="77777777" w:rsidR="002F532C" w:rsidRPr="00AE5B44" w:rsidRDefault="002F532C"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spacing w:line="360" w:lineRule="auto"/>
        <w:rPr>
          <w:sz w:val="24"/>
          <w:szCs w:val="24"/>
        </w:rPr>
      </w:pPr>
      <w:r w:rsidRPr="00AE5B44">
        <w:rPr>
          <w:sz w:val="24"/>
          <w:szCs w:val="24"/>
        </w:rPr>
        <w:t xml:space="preserve">Les </w:t>
      </w:r>
      <w:r w:rsidRPr="00AE5B44">
        <w:rPr>
          <w:b/>
          <w:bCs/>
          <w:sz w:val="24"/>
          <w:szCs w:val="24"/>
        </w:rPr>
        <w:t>employés présents</w:t>
      </w:r>
      <w:r w:rsidRPr="00AE5B44">
        <w:rPr>
          <w:sz w:val="24"/>
          <w:szCs w:val="24"/>
        </w:rPr>
        <w:t xml:space="preserve"> ont utilisé un </w:t>
      </w:r>
      <w:r w:rsidRPr="00AE5B44">
        <w:rPr>
          <w:b/>
          <w:bCs/>
          <w:sz w:val="24"/>
          <w:szCs w:val="24"/>
        </w:rPr>
        <w:t>extincteur à poudre</w:t>
      </w:r>
      <w:r w:rsidRPr="00AE5B44">
        <w:rPr>
          <w:sz w:val="24"/>
          <w:szCs w:val="24"/>
        </w:rPr>
        <w:t xml:space="preserve"> pour </w:t>
      </w:r>
      <w:r w:rsidRPr="00AE5B44">
        <w:rPr>
          <w:b/>
          <w:bCs/>
          <w:sz w:val="24"/>
          <w:szCs w:val="24"/>
        </w:rPr>
        <w:t>éteindre le feu</w:t>
      </w:r>
      <w:r w:rsidRPr="00AE5B44">
        <w:rPr>
          <w:sz w:val="24"/>
          <w:szCs w:val="24"/>
        </w:rPr>
        <w:t xml:space="preserve"> avant qu’il ne se propage.</w:t>
      </w:r>
      <w:r w:rsidRPr="00AE5B44">
        <w:rPr>
          <w:sz w:val="24"/>
          <w:szCs w:val="24"/>
        </w:rPr>
        <w:br/>
        <w:t xml:space="preserve">À leur arrivée, les </w:t>
      </w:r>
      <w:r w:rsidRPr="00AE5B44">
        <w:rPr>
          <w:b/>
          <w:bCs/>
          <w:sz w:val="24"/>
          <w:szCs w:val="24"/>
        </w:rPr>
        <w:t>pompiers ont vérifié</w:t>
      </w:r>
      <w:r w:rsidRPr="00AE5B44">
        <w:rPr>
          <w:sz w:val="24"/>
          <w:szCs w:val="24"/>
        </w:rPr>
        <w:t xml:space="preserve"> qu’il </w:t>
      </w:r>
      <w:r w:rsidRPr="00AE5B44">
        <w:rPr>
          <w:b/>
          <w:bCs/>
          <w:sz w:val="24"/>
          <w:szCs w:val="24"/>
        </w:rPr>
        <w:t>n’y avait plus de point chaud</w:t>
      </w:r>
      <w:r w:rsidRPr="00AE5B44">
        <w:rPr>
          <w:sz w:val="24"/>
          <w:szCs w:val="24"/>
        </w:rPr>
        <w:t xml:space="preserve"> (zone encore chaude pouvant rallumer un feu).</w:t>
      </w:r>
    </w:p>
    <w:p w14:paraId="399AE6A3" w14:textId="77777777" w:rsidR="002F532C" w:rsidRPr="00AE5B44" w:rsidRDefault="002F532C"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spacing w:line="360" w:lineRule="auto"/>
        <w:rPr>
          <w:sz w:val="24"/>
          <w:szCs w:val="24"/>
        </w:rPr>
      </w:pPr>
      <w:r w:rsidRPr="00AE5B44">
        <w:rPr>
          <w:sz w:val="24"/>
          <w:szCs w:val="24"/>
        </w:rPr>
        <w:t xml:space="preserve">L’enquête a montré que </w:t>
      </w:r>
      <w:r w:rsidRPr="00AE5B44">
        <w:rPr>
          <w:b/>
          <w:bCs/>
          <w:sz w:val="24"/>
          <w:szCs w:val="24"/>
        </w:rPr>
        <w:t>l’incendie venait de travaux d’étanchéité</w:t>
      </w:r>
      <w:r w:rsidRPr="00AE5B44">
        <w:rPr>
          <w:sz w:val="24"/>
          <w:szCs w:val="24"/>
        </w:rPr>
        <w:t xml:space="preserve"> réalisés sur le toit de l’abri.</w:t>
      </w:r>
      <w:r w:rsidRPr="00AE5B44">
        <w:rPr>
          <w:sz w:val="24"/>
          <w:szCs w:val="24"/>
        </w:rPr>
        <w:br/>
        <w:t xml:space="preserve">Un </w:t>
      </w:r>
      <w:r w:rsidRPr="00AE5B44">
        <w:rPr>
          <w:b/>
          <w:bCs/>
          <w:sz w:val="24"/>
          <w:szCs w:val="24"/>
        </w:rPr>
        <w:t>permis de feu</w:t>
      </w:r>
      <w:r w:rsidRPr="00AE5B44">
        <w:rPr>
          <w:sz w:val="24"/>
          <w:szCs w:val="24"/>
        </w:rPr>
        <w:t xml:space="preserve"> avait bien été établi, mais </w:t>
      </w:r>
      <w:r w:rsidRPr="00AE5B44">
        <w:rPr>
          <w:b/>
          <w:bCs/>
          <w:sz w:val="24"/>
          <w:szCs w:val="24"/>
        </w:rPr>
        <w:t>l’exploitant ignorait</w:t>
      </w:r>
      <w:r w:rsidRPr="00AE5B44">
        <w:rPr>
          <w:sz w:val="24"/>
          <w:szCs w:val="24"/>
        </w:rPr>
        <w:t xml:space="preserve"> que la structure de l’abri était </w:t>
      </w:r>
      <w:r w:rsidRPr="00AE5B44">
        <w:rPr>
          <w:b/>
          <w:bCs/>
          <w:sz w:val="24"/>
          <w:szCs w:val="24"/>
        </w:rPr>
        <w:t>en bois</w:t>
      </w:r>
      <w:r w:rsidRPr="00AE5B44">
        <w:rPr>
          <w:sz w:val="24"/>
          <w:szCs w:val="24"/>
        </w:rPr>
        <w:t>, ce qui a facilité la propagation des flammes.</w:t>
      </w:r>
    </w:p>
    <w:p w14:paraId="1E00B31D" w14:textId="421F59E7" w:rsidR="002F532C" w:rsidRDefault="00000000" w:rsidP="002F532C">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jc w:val="right"/>
        <w:rPr>
          <w:sz w:val="16"/>
          <w:szCs w:val="16"/>
        </w:rPr>
      </w:pPr>
      <w:hyperlink r:id="rId8" w:history="1">
        <w:r w:rsidR="005171CF" w:rsidRPr="005C299F">
          <w:rPr>
            <w:rStyle w:val="Lienhypertexte"/>
            <w:sz w:val="16"/>
            <w:szCs w:val="16"/>
          </w:rPr>
          <w:t>https://www.aria.developpement-durable.gouv.fr/accident/48005/</w:t>
        </w:r>
      </w:hyperlink>
    </w:p>
    <w:p w14:paraId="47D9AC9A" w14:textId="77777777" w:rsidR="005171CF" w:rsidRPr="002F532C" w:rsidRDefault="005171CF" w:rsidP="002F532C">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jc w:val="right"/>
        <w:rPr>
          <w:sz w:val="16"/>
          <w:szCs w:val="16"/>
        </w:rPr>
      </w:pPr>
    </w:p>
    <w:p w14:paraId="2ADE9858" w14:textId="6F73C4A8" w:rsidR="005171CF" w:rsidRDefault="005171CF">
      <w:r>
        <w:br w:type="page"/>
      </w:r>
    </w:p>
    <w:p w14:paraId="71774419" w14:textId="4A54C133" w:rsidR="005171CF" w:rsidRDefault="00211E7A" w:rsidP="005171CF">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rPr>
          <w:b/>
          <w:bCs/>
          <w:sz w:val="24"/>
          <w:szCs w:val="24"/>
        </w:rPr>
      </w:pPr>
      <w:r>
        <w:lastRenderedPageBreak/>
        <w:pict w14:anchorId="2818BFE8">
          <v:shape id="Graphique 1" o:spid="_x0000_i1026" type="#_x0000_t75" alt="Balance de la justice avec un remplissage uni" style="width:14.25pt;height:14.25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">
            <v:imagedata r:id="rId9" o:title="" cropbottom="-1179f" cropright="-1179f"/>
          </v:shape>
        </w:pict>
      </w:r>
      <w:r w:rsidR="00AE5B44">
        <w:rPr>
          <w:b/>
          <w:bCs/>
        </w:rPr>
        <w:t xml:space="preserve"> </w:t>
      </w:r>
      <w:r w:rsidR="00AE5B44" w:rsidRPr="00AE5B44">
        <w:rPr>
          <w:b/>
          <w:bCs/>
          <w:sz w:val="24"/>
          <w:szCs w:val="24"/>
        </w:rPr>
        <w:t>Décision de la Cours d’appel de Paris</w:t>
      </w:r>
    </w:p>
    <w:p w14:paraId="6016C318" w14:textId="65F35E59" w:rsidR="00AE5B44" w:rsidRDefault="00AE5B44"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rPr>
          <w:b/>
          <w:bCs/>
        </w:rPr>
      </w:pPr>
      <w:r>
        <w:rPr>
          <w:i/>
          <w:iCs/>
        </w:rPr>
        <w:t>(</w:t>
      </w:r>
      <w:r w:rsidRPr="00AE5B44">
        <w:rPr>
          <w:i/>
          <w:iCs/>
        </w:rPr>
        <w:t>1 février 2023 – RG n° 21/10580 – Pôle 4 – Chambre 8</w:t>
      </w:r>
      <w:r>
        <w:rPr>
          <w:i/>
          <w:iCs/>
        </w:rPr>
        <w:t>)</w:t>
      </w:r>
    </w:p>
    <w:p w14:paraId="312D6D7B" w14:textId="5AF12DCF" w:rsidR="005171CF" w:rsidRPr="00AE5B44" w:rsidRDefault="005171CF"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spacing w:line="360" w:lineRule="auto"/>
        <w:rPr>
          <w:sz w:val="24"/>
          <w:szCs w:val="24"/>
        </w:rPr>
      </w:pPr>
      <w:r w:rsidRPr="00AE5B44">
        <w:rPr>
          <w:b/>
          <w:bCs/>
          <w:sz w:val="24"/>
          <w:szCs w:val="24"/>
        </w:rPr>
        <w:t>Titre :</w:t>
      </w:r>
      <w:r w:rsidRPr="00AE5B44">
        <w:rPr>
          <w:sz w:val="24"/>
          <w:szCs w:val="24"/>
        </w:rPr>
        <w:t xml:space="preserve"> Un incendie dévastateur met en lumière les risques des travaux par points chauds</w:t>
      </w:r>
    </w:p>
    <w:p w14:paraId="1182D82D" w14:textId="77777777" w:rsidR="005171CF" w:rsidRPr="00AE5B44" w:rsidRDefault="005171CF"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spacing w:line="360" w:lineRule="auto"/>
        <w:rPr>
          <w:sz w:val="24"/>
          <w:szCs w:val="24"/>
        </w:rPr>
      </w:pPr>
      <w:r w:rsidRPr="00AE5B44">
        <w:rPr>
          <w:b/>
          <w:bCs/>
          <w:sz w:val="24"/>
          <w:szCs w:val="24"/>
        </w:rPr>
        <w:t>Paris, 1er février 2023</w:t>
      </w:r>
      <w:r w:rsidRPr="00AE5B44">
        <w:rPr>
          <w:sz w:val="24"/>
          <w:szCs w:val="24"/>
        </w:rPr>
        <w:t xml:space="preserve"> – La Cour d'appel de Paris a rendu un arrêt très attendu dans une affaire d'incendie survenu en 2012 dans une tour ancienne du Domaine de Geneste (Yvelines). Ce sinistre, causé par des travaux de soudure, met en évidence les dangers des travaux par points chauds et les manquements aux règles de sécurité.</w:t>
      </w:r>
    </w:p>
    <w:p w14:paraId="63ABF4B0" w14:textId="77777777" w:rsidR="005171CF" w:rsidRPr="00AE5B44" w:rsidRDefault="005171CF"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spacing w:line="360" w:lineRule="auto"/>
        <w:rPr>
          <w:sz w:val="24"/>
          <w:szCs w:val="24"/>
        </w:rPr>
      </w:pPr>
      <w:r w:rsidRPr="00AE5B44">
        <w:rPr>
          <w:b/>
          <w:bCs/>
          <w:sz w:val="24"/>
          <w:szCs w:val="24"/>
        </w:rPr>
        <w:t>Les faits :</w:t>
      </w:r>
      <w:r w:rsidRPr="00AE5B44">
        <w:rPr>
          <w:sz w:val="24"/>
          <w:szCs w:val="24"/>
        </w:rPr>
        <w:t xml:space="preserve"> Le 27 janvier 2012, un incendie se déclare dans une tour en rénovation. La veille, des travaux de renforcement de la charpente avaient été réalisés par la société De la Butte Neuve, impliquant des soudures à l'arc électrique. Le feu, détecté au matin, a été circonscrit par les pompiers, mais les dégâts sont importants.</w:t>
      </w:r>
    </w:p>
    <w:p w14:paraId="56D6E292" w14:textId="77777777" w:rsidR="005171CF" w:rsidRPr="00AE5B44" w:rsidRDefault="005171CF"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spacing w:line="360" w:lineRule="auto"/>
        <w:rPr>
          <w:sz w:val="24"/>
          <w:szCs w:val="24"/>
        </w:rPr>
      </w:pPr>
      <w:r w:rsidRPr="00AE5B44">
        <w:rPr>
          <w:b/>
          <w:bCs/>
          <w:sz w:val="24"/>
          <w:szCs w:val="24"/>
        </w:rPr>
        <w:t>L'expertise :</w:t>
      </w:r>
      <w:r w:rsidRPr="00AE5B44">
        <w:rPr>
          <w:sz w:val="24"/>
          <w:szCs w:val="24"/>
        </w:rPr>
        <w:t xml:space="preserve"> Les rapports d'expertise, tant amiables que judiciaires, concluent à une origine humaine et accidentelle du sinistre. L'incendie est attribué à des projections de particules en fusion issues des travaux de soudure. L'absence de permis de feu et le non-respect des consignes de sécurité du CNPP (Centre National de Prévention et de Protection) sont pointés comme des fautes graves.</w:t>
      </w:r>
    </w:p>
    <w:p w14:paraId="0CBEE4B1" w14:textId="77777777" w:rsidR="005171CF" w:rsidRPr="00AE5B44" w:rsidRDefault="005171CF"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spacing w:line="360" w:lineRule="auto"/>
        <w:rPr>
          <w:sz w:val="24"/>
          <w:szCs w:val="24"/>
        </w:rPr>
      </w:pPr>
      <w:r w:rsidRPr="00AE5B44">
        <w:rPr>
          <w:b/>
          <w:bCs/>
          <w:sz w:val="24"/>
          <w:szCs w:val="24"/>
        </w:rPr>
        <w:t>Les responsabilités :</w:t>
      </w:r>
    </w:p>
    <w:p w14:paraId="12581220" w14:textId="3DA04EA2" w:rsidR="005171CF" w:rsidRPr="00AE5B44" w:rsidRDefault="005171CF"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spacing w:line="360" w:lineRule="auto"/>
        <w:rPr>
          <w:sz w:val="24"/>
          <w:szCs w:val="24"/>
        </w:rPr>
      </w:pPr>
      <w:r w:rsidRPr="00AE5B44">
        <w:rPr>
          <w:b/>
          <w:bCs/>
          <w:sz w:val="24"/>
          <w:szCs w:val="24"/>
        </w:rPr>
        <w:t>- HTC</w:t>
      </w:r>
      <w:r w:rsidRPr="00AE5B44">
        <w:rPr>
          <w:sz w:val="24"/>
          <w:szCs w:val="24"/>
        </w:rPr>
        <w:t>, maître d'ouvrage délégué et maître d'œuvre, est jugée responsable pour ne pas avoir vérifié les assurances et les mesures de prévention.</w:t>
      </w:r>
    </w:p>
    <w:p w14:paraId="57BC1576" w14:textId="1212D777" w:rsidR="005171CF" w:rsidRPr="00AE5B44" w:rsidRDefault="005171CF"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spacing w:line="360" w:lineRule="auto"/>
        <w:rPr>
          <w:sz w:val="24"/>
          <w:szCs w:val="24"/>
        </w:rPr>
      </w:pPr>
      <w:r w:rsidRPr="00AE5B44">
        <w:rPr>
          <w:b/>
          <w:bCs/>
          <w:sz w:val="24"/>
          <w:szCs w:val="24"/>
        </w:rPr>
        <w:t>- De la Butte Neuve</w:t>
      </w:r>
      <w:r w:rsidRPr="00AE5B44">
        <w:rPr>
          <w:sz w:val="24"/>
          <w:szCs w:val="24"/>
        </w:rPr>
        <w:t>, entreprise réalisant les soudures, est reconnue responsable pour avoir exécuté les travaux sans précaution.</w:t>
      </w:r>
    </w:p>
    <w:p w14:paraId="659046C7" w14:textId="03AF7D7E" w:rsidR="005171CF" w:rsidRPr="00AE5B44" w:rsidRDefault="005171CF"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spacing w:line="360" w:lineRule="auto"/>
        <w:rPr>
          <w:sz w:val="24"/>
          <w:szCs w:val="24"/>
        </w:rPr>
      </w:pPr>
      <w:r w:rsidRPr="00AE5B44">
        <w:rPr>
          <w:b/>
          <w:bCs/>
          <w:sz w:val="24"/>
          <w:szCs w:val="24"/>
        </w:rPr>
        <w:t>- SMABTP</w:t>
      </w:r>
      <w:r w:rsidRPr="00AE5B44">
        <w:rPr>
          <w:sz w:val="24"/>
          <w:szCs w:val="24"/>
        </w:rPr>
        <w:t>, assureur de HTC, est condamnée à garantir HTC, mais peut se retourner contre De la Butte Neuve à hauteur de 70 %.</w:t>
      </w:r>
    </w:p>
    <w:p w14:paraId="6AF8243F" w14:textId="77777777" w:rsidR="005171CF" w:rsidRPr="00AE5B44" w:rsidRDefault="005171CF"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spacing w:line="360" w:lineRule="auto"/>
        <w:rPr>
          <w:sz w:val="24"/>
          <w:szCs w:val="24"/>
        </w:rPr>
      </w:pPr>
      <w:r w:rsidRPr="00AE5B44">
        <w:rPr>
          <w:b/>
          <w:bCs/>
          <w:sz w:val="24"/>
          <w:szCs w:val="24"/>
        </w:rPr>
        <w:t>Les conséquences :</w:t>
      </w:r>
    </w:p>
    <w:p w14:paraId="4C936A90" w14:textId="50FD92D7" w:rsidR="005171CF" w:rsidRPr="00AE5B44" w:rsidRDefault="005171CF"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spacing w:line="360" w:lineRule="auto"/>
        <w:rPr>
          <w:sz w:val="24"/>
          <w:szCs w:val="24"/>
        </w:rPr>
      </w:pPr>
      <w:r w:rsidRPr="00AE5B44">
        <w:rPr>
          <w:sz w:val="24"/>
          <w:szCs w:val="24"/>
        </w:rPr>
        <w:t>- HTC et De la Butte Neuve doivent rembourser 265 309,28 € à l'assureur Generali.</w:t>
      </w:r>
    </w:p>
    <w:p w14:paraId="4E6C02E2" w14:textId="6502DDA8" w:rsidR="005171CF" w:rsidRPr="00AE5B44" w:rsidRDefault="005171CF"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spacing w:line="360" w:lineRule="auto"/>
        <w:rPr>
          <w:sz w:val="24"/>
          <w:szCs w:val="24"/>
        </w:rPr>
      </w:pPr>
      <w:r w:rsidRPr="00AE5B44">
        <w:rPr>
          <w:sz w:val="24"/>
          <w:szCs w:val="24"/>
        </w:rPr>
        <w:t xml:space="preserve">- Elles doivent aussi verser 4 836 € à </w:t>
      </w:r>
      <w:proofErr w:type="spellStart"/>
      <w:r w:rsidRPr="00AE5B44">
        <w:rPr>
          <w:sz w:val="24"/>
          <w:szCs w:val="24"/>
        </w:rPr>
        <w:t>Rudgemill</w:t>
      </w:r>
      <w:proofErr w:type="spellEnd"/>
      <w:r w:rsidRPr="00AE5B44">
        <w:rPr>
          <w:sz w:val="24"/>
          <w:szCs w:val="24"/>
        </w:rPr>
        <w:t xml:space="preserve"> Limited pour perte de chance d'exploitation.</w:t>
      </w:r>
    </w:p>
    <w:p w14:paraId="20B77983" w14:textId="6DF45C8A" w:rsidR="005171CF" w:rsidRPr="00AE5B44" w:rsidRDefault="005171CF"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spacing w:line="360" w:lineRule="auto"/>
        <w:rPr>
          <w:sz w:val="24"/>
          <w:szCs w:val="24"/>
        </w:rPr>
      </w:pPr>
      <w:r w:rsidRPr="00AE5B44">
        <w:rPr>
          <w:sz w:val="24"/>
          <w:szCs w:val="24"/>
        </w:rPr>
        <w:t>- Des indemnités supplémentaires sont accordées au titre des frais de justice.</w:t>
      </w:r>
    </w:p>
    <w:p w14:paraId="6CDC4BEB" w14:textId="77777777" w:rsidR="00211E7A" w:rsidRDefault="00211E7A"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spacing w:line="360" w:lineRule="auto"/>
        <w:rPr>
          <w:b/>
          <w:bCs/>
          <w:sz w:val="24"/>
          <w:szCs w:val="24"/>
        </w:rPr>
      </w:pPr>
    </w:p>
    <w:p w14:paraId="39BD4F29" w14:textId="731E4F7C" w:rsidR="005171CF" w:rsidRPr="00AE5B44" w:rsidRDefault="005171CF"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spacing w:line="360" w:lineRule="auto"/>
        <w:rPr>
          <w:sz w:val="24"/>
          <w:szCs w:val="24"/>
        </w:rPr>
      </w:pPr>
      <w:r w:rsidRPr="00AE5B44">
        <w:rPr>
          <w:b/>
          <w:bCs/>
          <w:sz w:val="24"/>
          <w:szCs w:val="24"/>
        </w:rPr>
        <w:t>Un cas d'école pour les futurs agents de sécurité :</w:t>
      </w:r>
      <w:r w:rsidRPr="00AE5B44">
        <w:rPr>
          <w:sz w:val="24"/>
          <w:szCs w:val="24"/>
        </w:rPr>
        <w:t xml:space="preserve"> Cette affaire rappelle l'importance cruciale de la prévention lors de travaux par points chauds. Pour les agents de sécurité, elle souligne la nécessité de vérifier :</w:t>
      </w:r>
    </w:p>
    <w:p w14:paraId="5B1A6E43" w14:textId="77777777" w:rsidR="005171CF" w:rsidRPr="00AE5B44" w:rsidRDefault="005171CF"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spacing w:line="360" w:lineRule="auto"/>
        <w:rPr>
          <w:sz w:val="24"/>
          <w:szCs w:val="24"/>
        </w:rPr>
      </w:pPr>
      <w:r w:rsidRPr="00AE5B44">
        <w:rPr>
          <w:sz w:val="24"/>
          <w:szCs w:val="24"/>
        </w:rPr>
        <w:t>- -La présence d'un permis de feu.</w:t>
      </w:r>
    </w:p>
    <w:p w14:paraId="4D8561C9" w14:textId="75020A94" w:rsidR="005171CF" w:rsidRPr="00AE5B44" w:rsidRDefault="005171CF"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spacing w:line="360" w:lineRule="auto"/>
        <w:rPr>
          <w:sz w:val="24"/>
          <w:szCs w:val="24"/>
        </w:rPr>
      </w:pPr>
      <w:r w:rsidRPr="00AE5B44">
        <w:rPr>
          <w:sz w:val="24"/>
          <w:szCs w:val="24"/>
        </w:rPr>
        <w:t>- Le respect des consignes de sécurité (surveillance, matériel adapté, précautions post-travaux).</w:t>
      </w:r>
    </w:p>
    <w:p w14:paraId="110543B9" w14:textId="04921B0E" w:rsidR="005171CF" w:rsidRPr="00AE5B44" w:rsidRDefault="005171CF"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spacing w:line="360" w:lineRule="auto"/>
        <w:rPr>
          <w:sz w:val="24"/>
          <w:szCs w:val="24"/>
        </w:rPr>
      </w:pPr>
      <w:r w:rsidRPr="00AE5B44">
        <w:rPr>
          <w:sz w:val="24"/>
          <w:szCs w:val="24"/>
        </w:rPr>
        <w:t>- La couverture assurantielle des entreprises intervenantes.</w:t>
      </w:r>
    </w:p>
    <w:p w14:paraId="1203D2AC" w14:textId="77777777" w:rsidR="005171CF" w:rsidRPr="00AE5B44" w:rsidRDefault="005171CF" w:rsidP="00AE5B44">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spacing w:line="360" w:lineRule="auto"/>
        <w:rPr>
          <w:sz w:val="24"/>
          <w:szCs w:val="24"/>
        </w:rPr>
      </w:pPr>
      <w:r w:rsidRPr="00AE5B44">
        <w:rPr>
          <w:b/>
          <w:bCs/>
          <w:sz w:val="24"/>
          <w:szCs w:val="24"/>
        </w:rPr>
        <w:t>Conclusion :</w:t>
      </w:r>
      <w:r w:rsidRPr="00AE5B44">
        <w:rPr>
          <w:sz w:val="24"/>
          <w:szCs w:val="24"/>
        </w:rPr>
        <w:t xml:space="preserve"> Les travaux par points chauds sont une source majeure de risques d'incendie. Cette affaire judiciaire illustre les conséquences lourdes d'un manque de préparation et de vigilance. Pour les professionnels de la sécurité, elle constitue un exemple concret des responsabilités en jeu et de l'importance de la prévention au quotidien.</w:t>
      </w:r>
    </w:p>
    <w:p w14:paraId="474C583E" w14:textId="4456F4FE" w:rsidR="00302AA6" w:rsidRDefault="00000000" w:rsidP="005171CF">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jc w:val="right"/>
        <w:rPr>
          <w:sz w:val="16"/>
          <w:szCs w:val="16"/>
        </w:rPr>
      </w:pPr>
      <w:hyperlink r:id="rId10" w:history="1">
        <w:r w:rsidR="005171CF" w:rsidRPr="005C299F">
          <w:rPr>
            <w:rStyle w:val="Lienhypertexte"/>
            <w:sz w:val="16"/>
            <w:szCs w:val="16"/>
          </w:rPr>
          <w:t>https://www.courdecassation.fr/decision/export/63db692d04a8de05deba6b82/1</w:t>
        </w:r>
      </w:hyperlink>
    </w:p>
    <w:p w14:paraId="73706C4A" w14:textId="77777777" w:rsidR="005171CF" w:rsidRPr="005171CF" w:rsidRDefault="005171CF" w:rsidP="005171CF">
      <w:pPr>
        <w:pBdr>
          <w:top w:val="wave" w:sz="12" w:space="1" w:color="80340D" w:themeColor="accent2" w:themeShade="80"/>
          <w:left w:val="wave" w:sz="12" w:space="4" w:color="80340D" w:themeColor="accent2" w:themeShade="80"/>
          <w:bottom w:val="wave" w:sz="12" w:space="1" w:color="80340D" w:themeColor="accent2" w:themeShade="80"/>
          <w:right w:val="wave" w:sz="12" w:space="4" w:color="80340D" w:themeColor="accent2" w:themeShade="80"/>
        </w:pBdr>
        <w:jc w:val="right"/>
        <w:rPr>
          <w:sz w:val="16"/>
          <w:szCs w:val="16"/>
        </w:rPr>
      </w:pPr>
    </w:p>
    <w:sectPr w:rsidR="005171CF" w:rsidRPr="005171CF" w:rsidSect="00AE5B44">
      <w:footerReference w:type="default" r:id="rId11"/>
      <w:headerReference w:type="first" r:id="rId12"/>
      <w:footerReference w:type="first" r:id="rId13"/>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ADB15" w14:textId="77777777" w:rsidR="008732CE" w:rsidRDefault="008732CE" w:rsidP="00AE5B44">
      <w:pPr>
        <w:spacing w:after="0" w:line="240" w:lineRule="auto"/>
      </w:pPr>
      <w:r>
        <w:separator/>
      </w:r>
    </w:p>
  </w:endnote>
  <w:endnote w:type="continuationSeparator" w:id="0">
    <w:p w14:paraId="72E27D04" w14:textId="77777777" w:rsidR="008732CE" w:rsidRDefault="008732CE" w:rsidP="00AE5B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FF058" w14:textId="01F68BFA" w:rsidR="00211E7A" w:rsidRPr="00211E7A" w:rsidRDefault="00211E7A" w:rsidP="00211E7A">
    <w:pPr>
      <w:pStyle w:val="Pieddepage"/>
      <w:tabs>
        <w:tab w:val="clear" w:pos="4536"/>
        <w:tab w:val="clear" w:pos="9072"/>
      </w:tabs>
      <w:ind w:left="567" w:right="-24"/>
      <w:rPr>
        <w:rFonts w:ascii="Calibri Light" w:hAnsi="Calibri Light" w:cs="Calibri Light"/>
        <w:sz w:val="16"/>
        <w:szCs w:val="16"/>
      </w:rPr>
    </w:pPr>
    <w:r w:rsidRPr="0091431C">
      <w:rPr>
        <w:rFonts w:ascii="Calibri Light" w:hAnsi="Calibri Light" w:cs="Calibri Light"/>
        <w:noProof/>
      </w:rPr>
      <w:drawing>
        <wp:anchor distT="0" distB="0" distL="114300" distR="114300" simplePos="0" relativeHeight="251661312" behindDoc="0" locked="0" layoutInCell="1" allowOverlap="1" wp14:anchorId="44D3F8BB" wp14:editId="12F9FB39">
          <wp:simplePos x="0" y="0"/>
          <wp:positionH relativeFrom="column">
            <wp:posOffset>-63500</wp:posOffset>
          </wp:positionH>
          <wp:positionV relativeFrom="paragraph">
            <wp:posOffset>30163</wp:posOffset>
          </wp:positionV>
          <wp:extent cx="410845" cy="308610"/>
          <wp:effectExtent l="0" t="0" r="825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845" cy="308610"/>
                  </a:xfrm>
                  <a:prstGeom prst="rect">
                    <a:avLst/>
                  </a:prstGeom>
                  <a:noFill/>
                </pic:spPr>
              </pic:pic>
            </a:graphicData>
          </a:graphic>
          <wp14:sizeRelH relativeFrom="margin">
            <wp14:pctWidth>0</wp14:pctWidth>
          </wp14:sizeRelH>
          <wp14:sizeRelV relativeFrom="margin">
            <wp14:pctHeight>0</wp14:pctHeight>
          </wp14:sizeRelV>
        </wp:anchor>
      </w:drawing>
    </w:r>
    <w:r w:rsidRPr="0091431C">
      <w:rPr>
        <w:rFonts w:ascii="Calibri Light" w:hAnsi="Calibri Light" w:cs="Calibri Light"/>
        <w:sz w:val="16"/>
        <w:szCs w:val="16"/>
      </w:rPr>
      <w:t xml:space="preserve"> </w:t>
    </w:r>
    <w:proofErr w:type="spellStart"/>
    <w:r w:rsidRPr="0091431C">
      <w:rPr>
        <w:rFonts w:ascii="Calibri Light" w:hAnsi="Calibri Light" w:cs="Calibri Light"/>
        <w:smallCaps/>
        <w:sz w:val="16"/>
        <w:szCs w:val="16"/>
      </w:rPr>
      <w:t>Cerpeg</w:t>
    </w:r>
    <w:proofErr w:type="spellEnd"/>
    <w:r w:rsidRPr="0091431C">
      <w:rPr>
        <w:rFonts w:ascii="Calibri Light" w:hAnsi="Calibri Light" w:cs="Calibri Light"/>
        <w:sz w:val="16"/>
        <w:szCs w:val="16"/>
      </w:rPr>
      <w:t xml:space="preserve"> </w:t>
    </w:r>
    <w:r w:rsidRPr="0091431C">
      <w:rPr>
        <w:rFonts w:ascii="Calibri Light" w:hAnsi="Calibri Light" w:cs="Calibri Light"/>
        <w:sz w:val="16"/>
        <w:szCs w:val="16"/>
      </w:rPr>
      <w:fldChar w:fldCharType="begin"/>
    </w:r>
    <w:r w:rsidRPr="0091431C">
      <w:rPr>
        <w:rFonts w:ascii="Calibri Light" w:hAnsi="Calibri Light" w:cs="Calibri Light"/>
        <w:sz w:val="16"/>
        <w:szCs w:val="16"/>
      </w:rPr>
      <w:instrText xml:space="preserve"> DATE  \@ "yyyy"  \* MERGEFORMAT </w:instrText>
    </w:r>
    <w:r w:rsidRPr="0091431C">
      <w:rPr>
        <w:rFonts w:ascii="Calibri Light" w:hAnsi="Calibri Light" w:cs="Calibri Light"/>
        <w:sz w:val="16"/>
        <w:szCs w:val="16"/>
      </w:rPr>
      <w:fldChar w:fldCharType="separate"/>
    </w:r>
    <w:r w:rsidR="0052409C">
      <w:rPr>
        <w:rFonts w:ascii="Calibri Light" w:hAnsi="Calibri Light" w:cs="Calibri Light"/>
        <w:noProof/>
        <w:sz w:val="16"/>
        <w:szCs w:val="16"/>
      </w:rPr>
      <w:t>2025</w:t>
    </w:r>
    <w:r w:rsidRPr="0091431C">
      <w:rPr>
        <w:rFonts w:ascii="Calibri Light" w:hAnsi="Calibri Light" w:cs="Calibri Light"/>
        <w:sz w:val="16"/>
        <w:szCs w:val="16"/>
      </w:rPr>
      <w:fldChar w:fldCharType="end"/>
    </w:r>
    <w:r w:rsidRPr="0091431C">
      <w:rPr>
        <w:rFonts w:ascii="Calibri Light" w:hAnsi="Calibri Light" w:cs="Calibri Light"/>
        <w:sz w:val="16"/>
        <w:szCs w:val="16"/>
      </w:rPr>
      <w:t xml:space="preserve"> | CAP AS – Le permis de feu – Christelle BONNEAU académie de Versailles</w:t>
    </w:r>
    <w:r w:rsidRPr="0091431C">
      <w:rPr>
        <w:rFonts w:ascii="Calibri Light" w:hAnsi="Calibri Light" w:cs="Calibri Light"/>
        <w:sz w:val="16"/>
        <w:szCs w:val="16"/>
      </w:rPr>
      <w:tab/>
    </w:r>
    <w:r>
      <w:rPr>
        <w:rFonts w:ascii="Calibri Light" w:hAnsi="Calibri Light" w:cs="Calibri Light"/>
        <w:sz w:val="16"/>
        <w:szCs w:val="16"/>
      </w:rPr>
      <w:tab/>
    </w:r>
    <w:r>
      <w:rPr>
        <w:rFonts w:ascii="Calibri Light" w:hAnsi="Calibri Light" w:cs="Calibri Light"/>
        <w:sz w:val="16"/>
        <w:szCs w:val="16"/>
      </w:rPr>
      <w:tab/>
    </w:r>
    <w:r>
      <w:rPr>
        <w:rFonts w:ascii="Calibri Light" w:hAnsi="Calibri Light" w:cs="Calibri Light"/>
        <w:sz w:val="16"/>
        <w:szCs w:val="16"/>
      </w:rPr>
      <w:tab/>
    </w:r>
    <w:r>
      <w:rPr>
        <w:rFonts w:ascii="Calibri Light" w:hAnsi="Calibri Light" w:cs="Calibri Light"/>
        <w:sz w:val="16"/>
        <w:szCs w:val="16"/>
      </w:rPr>
      <w:tab/>
    </w:r>
    <w:r w:rsidRPr="0091431C">
      <w:rPr>
        <w:rFonts w:ascii="Calibri Light" w:hAnsi="Calibri Light" w:cs="Calibri Light"/>
        <w:sz w:val="16"/>
        <w:szCs w:val="16"/>
      </w:rPr>
      <w:fldChar w:fldCharType="begin"/>
    </w:r>
    <w:r w:rsidRPr="0091431C">
      <w:rPr>
        <w:rFonts w:ascii="Calibri Light" w:hAnsi="Calibri Light" w:cs="Calibri Light"/>
        <w:sz w:val="16"/>
        <w:szCs w:val="16"/>
      </w:rPr>
      <w:instrText xml:space="preserve"> PAGE  \* Arabic  \* MERGEFORMAT </w:instrText>
    </w:r>
    <w:r w:rsidRPr="0091431C">
      <w:rPr>
        <w:rFonts w:ascii="Calibri Light" w:hAnsi="Calibri Light" w:cs="Calibri Light"/>
        <w:sz w:val="16"/>
        <w:szCs w:val="16"/>
      </w:rPr>
      <w:fldChar w:fldCharType="separate"/>
    </w:r>
    <w:r>
      <w:rPr>
        <w:rFonts w:ascii="Calibri Light" w:hAnsi="Calibri Light" w:cs="Calibri Light"/>
        <w:sz w:val="16"/>
        <w:szCs w:val="16"/>
      </w:rPr>
      <w:t>1</w:t>
    </w:r>
    <w:r w:rsidRPr="0091431C">
      <w:rPr>
        <w:rFonts w:ascii="Calibri Light" w:hAnsi="Calibri Light" w:cs="Calibri Light"/>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0C651" w14:textId="07E0231C" w:rsidR="00211E7A" w:rsidRPr="00211E7A" w:rsidRDefault="00211E7A" w:rsidP="00211E7A">
    <w:pPr>
      <w:pStyle w:val="Pieddepage"/>
      <w:tabs>
        <w:tab w:val="clear" w:pos="4536"/>
        <w:tab w:val="clear" w:pos="9072"/>
      </w:tabs>
      <w:ind w:left="567" w:right="-24"/>
      <w:rPr>
        <w:rFonts w:ascii="Calibri Light" w:hAnsi="Calibri Light" w:cs="Calibri Light"/>
        <w:sz w:val="16"/>
        <w:szCs w:val="16"/>
      </w:rPr>
    </w:pPr>
    <w:r w:rsidRPr="0091431C">
      <w:rPr>
        <w:rFonts w:ascii="Calibri Light" w:hAnsi="Calibri Light" w:cs="Calibri Light"/>
        <w:noProof/>
      </w:rPr>
      <w:drawing>
        <wp:anchor distT="0" distB="0" distL="114300" distR="114300" simplePos="0" relativeHeight="251659264" behindDoc="0" locked="0" layoutInCell="1" allowOverlap="1" wp14:anchorId="4417646C" wp14:editId="507460F8">
          <wp:simplePos x="0" y="0"/>
          <wp:positionH relativeFrom="column">
            <wp:posOffset>-63500</wp:posOffset>
          </wp:positionH>
          <wp:positionV relativeFrom="paragraph">
            <wp:posOffset>30163</wp:posOffset>
          </wp:positionV>
          <wp:extent cx="410845" cy="308610"/>
          <wp:effectExtent l="0" t="0" r="8255"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845" cy="308610"/>
                  </a:xfrm>
                  <a:prstGeom prst="rect">
                    <a:avLst/>
                  </a:prstGeom>
                  <a:noFill/>
                </pic:spPr>
              </pic:pic>
            </a:graphicData>
          </a:graphic>
          <wp14:sizeRelH relativeFrom="margin">
            <wp14:pctWidth>0</wp14:pctWidth>
          </wp14:sizeRelH>
          <wp14:sizeRelV relativeFrom="margin">
            <wp14:pctHeight>0</wp14:pctHeight>
          </wp14:sizeRelV>
        </wp:anchor>
      </w:drawing>
    </w:r>
    <w:r w:rsidRPr="0091431C">
      <w:rPr>
        <w:rFonts w:ascii="Calibri Light" w:hAnsi="Calibri Light" w:cs="Calibri Light"/>
        <w:sz w:val="16"/>
        <w:szCs w:val="16"/>
      </w:rPr>
      <w:t xml:space="preserve"> </w:t>
    </w:r>
    <w:proofErr w:type="spellStart"/>
    <w:r w:rsidRPr="0091431C">
      <w:rPr>
        <w:rFonts w:ascii="Calibri Light" w:hAnsi="Calibri Light" w:cs="Calibri Light"/>
        <w:smallCaps/>
        <w:sz w:val="16"/>
        <w:szCs w:val="16"/>
      </w:rPr>
      <w:t>Cerpeg</w:t>
    </w:r>
    <w:proofErr w:type="spellEnd"/>
    <w:r w:rsidRPr="0091431C">
      <w:rPr>
        <w:rFonts w:ascii="Calibri Light" w:hAnsi="Calibri Light" w:cs="Calibri Light"/>
        <w:sz w:val="16"/>
        <w:szCs w:val="16"/>
      </w:rPr>
      <w:t xml:space="preserve"> </w:t>
    </w:r>
    <w:r w:rsidRPr="0091431C">
      <w:rPr>
        <w:rFonts w:ascii="Calibri Light" w:hAnsi="Calibri Light" w:cs="Calibri Light"/>
        <w:sz w:val="16"/>
        <w:szCs w:val="16"/>
      </w:rPr>
      <w:fldChar w:fldCharType="begin"/>
    </w:r>
    <w:r w:rsidRPr="0091431C">
      <w:rPr>
        <w:rFonts w:ascii="Calibri Light" w:hAnsi="Calibri Light" w:cs="Calibri Light"/>
        <w:sz w:val="16"/>
        <w:szCs w:val="16"/>
      </w:rPr>
      <w:instrText xml:space="preserve"> DATE  \@ "yyyy"  \* MERGEFORMAT </w:instrText>
    </w:r>
    <w:r w:rsidRPr="0091431C">
      <w:rPr>
        <w:rFonts w:ascii="Calibri Light" w:hAnsi="Calibri Light" w:cs="Calibri Light"/>
        <w:sz w:val="16"/>
        <w:szCs w:val="16"/>
      </w:rPr>
      <w:fldChar w:fldCharType="separate"/>
    </w:r>
    <w:r w:rsidR="0052409C">
      <w:rPr>
        <w:rFonts w:ascii="Calibri Light" w:hAnsi="Calibri Light" w:cs="Calibri Light"/>
        <w:noProof/>
        <w:sz w:val="16"/>
        <w:szCs w:val="16"/>
      </w:rPr>
      <w:t>2025</w:t>
    </w:r>
    <w:r w:rsidRPr="0091431C">
      <w:rPr>
        <w:rFonts w:ascii="Calibri Light" w:hAnsi="Calibri Light" w:cs="Calibri Light"/>
        <w:sz w:val="16"/>
        <w:szCs w:val="16"/>
      </w:rPr>
      <w:fldChar w:fldCharType="end"/>
    </w:r>
    <w:r w:rsidRPr="0091431C">
      <w:rPr>
        <w:rFonts w:ascii="Calibri Light" w:hAnsi="Calibri Light" w:cs="Calibri Light"/>
        <w:sz w:val="16"/>
        <w:szCs w:val="16"/>
      </w:rPr>
      <w:t xml:space="preserve"> | CAP AS – Le permis de feu – Christelle BONNEAU académie de Versailles</w:t>
    </w:r>
    <w:r w:rsidRPr="0091431C">
      <w:rPr>
        <w:rFonts w:ascii="Calibri Light" w:hAnsi="Calibri Light" w:cs="Calibri Light"/>
        <w:sz w:val="16"/>
        <w:szCs w:val="16"/>
      </w:rPr>
      <w:tab/>
    </w:r>
    <w:r>
      <w:rPr>
        <w:rFonts w:ascii="Calibri Light" w:hAnsi="Calibri Light" w:cs="Calibri Light"/>
        <w:sz w:val="16"/>
        <w:szCs w:val="16"/>
      </w:rPr>
      <w:tab/>
    </w:r>
    <w:r>
      <w:rPr>
        <w:rFonts w:ascii="Calibri Light" w:hAnsi="Calibri Light" w:cs="Calibri Light"/>
        <w:sz w:val="16"/>
        <w:szCs w:val="16"/>
      </w:rPr>
      <w:tab/>
    </w:r>
    <w:r>
      <w:rPr>
        <w:rFonts w:ascii="Calibri Light" w:hAnsi="Calibri Light" w:cs="Calibri Light"/>
        <w:sz w:val="16"/>
        <w:szCs w:val="16"/>
      </w:rPr>
      <w:tab/>
    </w:r>
    <w:r>
      <w:rPr>
        <w:rFonts w:ascii="Calibri Light" w:hAnsi="Calibri Light" w:cs="Calibri Light"/>
        <w:sz w:val="16"/>
        <w:szCs w:val="16"/>
      </w:rPr>
      <w:tab/>
    </w:r>
    <w:r w:rsidRPr="0091431C">
      <w:rPr>
        <w:rFonts w:ascii="Calibri Light" w:hAnsi="Calibri Light" w:cs="Calibri Light"/>
        <w:sz w:val="16"/>
        <w:szCs w:val="16"/>
      </w:rPr>
      <w:fldChar w:fldCharType="begin"/>
    </w:r>
    <w:r w:rsidRPr="0091431C">
      <w:rPr>
        <w:rFonts w:ascii="Calibri Light" w:hAnsi="Calibri Light" w:cs="Calibri Light"/>
        <w:sz w:val="16"/>
        <w:szCs w:val="16"/>
      </w:rPr>
      <w:instrText xml:space="preserve"> PAGE  \* Arabic  \* MERGEFORMAT </w:instrText>
    </w:r>
    <w:r w:rsidRPr="0091431C">
      <w:rPr>
        <w:rFonts w:ascii="Calibri Light" w:hAnsi="Calibri Light" w:cs="Calibri Light"/>
        <w:sz w:val="16"/>
        <w:szCs w:val="16"/>
      </w:rPr>
      <w:fldChar w:fldCharType="separate"/>
    </w:r>
    <w:r>
      <w:rPr>
        <w:rFonts w:ascii="Calibri Light" w:hAnsi="Calibri Light" w:cs="Calibri Light"/>
        <w:sz w:val="16"/>
        <w:szCs w:val="16"/>
      </w:rPr>
      <w:t>1</w:t>
    </w:r>
    <w:r w:rsidRPr="0091431C">
      <w:rPr>
        <w:rFonts w:ascii="Calibri Light" w:hAnsi="Calibri Light" w:cs="Calibri Light"/>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C8714" w14:textId="77777777" w:rsidR="008732CE" w:rsidRDefault="008732CE" w:rsidP="00AE5B44">
      <w:pPr>
        <w:spacing w:after="0" w:line="240" w:lineRule="auto"/>
      </w:pPr>
      <w:r>
        <w:separator/>
      </w:r>
    </w:p>
  </w:footnote>
  <w:footnote w:type="continuationSeparator" w:id="0">
    <w:p w14:paraId="093AFB1C" w14:textId="77777777" w:rsidR="008732CE" w:rsidRDefault="008732CE" w:rsidP="00AE5B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BAEC6" w14:textId="6616B397" w:rsidR="00AE5B44" w:rsidRDefault="00AE5B44">
    <w:pPr>
      <w:pStyle w:val="En-tte"/>
    </w:pPr>
    <w:r w:rsidRPr="00AE5B44">
      <w:rPr>
        <w:b/>
        <w:color w:val="0A1D30" w:themeColor="text2" w:themeShade="BF"/>
        <w:spacing w:val="5"/>
        <w:kern w:val="28"/>
        <w:sz w:val="56"/>
        <w:szCs w:val="52"/>
        <w14:ligatures w14:val="none"/>
      </w:rPr>
      <w:t>Articles</w:t>
    </w:r>
    <w:r>
      <w:rPr>
        <w:b/>
        <w:color w:val="0A1D30" w:themeColor="text2" w:themeShade="BF"/>
        <w:spacing w:val="5"/>
        <w:kern w:val="28"/>
        <w:sz w:val="56"/>
        <w:szCs w:val="52"/>
        <w14:ligatures w14:val="none"/>
      </w:rPr>
      <w:t xml:space="preserve"> </w:t>
    </w:r>
    <w:r w:rsidRPr="00AE5B44">
      <w:rPr>
        <w:b/>
        <w:color w:val="0A1D30" w:themeColor="text2" w:themeShade="BF"/>
        <w:spacing w:val="5"/>
        <w:kern w:val="28"/>
        <w:sz w:val="56"/>
        <w:szCs w:val="52"/>
        <w14:ligatures w14:val="none"/>
      </w:rPr>
      <w:t>de</w:t>
    </w:r>
    <w:r>
      <w:rPr>
        <w:b/>
        <w:color w:val="0A1D30" w:themeColor="text2" w:themeShade="BF"/>
        <w:spacing w:val="5"/>
        <w:kern w:val="28"/>
        <w:sz w:val="56"/>
        <w:szCs w:val="52"/>
        <w14:ligatures w14:val="none"/>
      </w:rPr>
      <w:t xml:space="preserve"> </w:t>
    </w:r>
    <w:r w:rsidRPr="00AE5B44">
      <w:rPr>
        <w:b/>
        <w:color w:val="0A1D30" w:themeColor="text2" w:themeShade="BF"/>
        <w:spacing w:val="5"/>
        <w:kern w:val="28"/>
        <w:sz w:val="56"/>
        <w:szCs w:val="52"/>
        <w14:ligatures w14:val="none"/>
      </w:rPr>
      <w:t>presse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alt="Balance de la justice avec un remplissage uni" style="width:14.25pt;height:14.25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" o:bullet="t">
        <v:imagedata r:id="rId1" o:title="" cropbottom="-1179f" cropright="-1179f"/>
      </v:shape>
    </w:pict>
  </w:numPicBullet>
  <w:abstractNum w:abstractNumId="0" w15:restartNumberingAfterBreak="0">
    <w:nsid w:val="29474B3A"/>
    <w:multiLevelType w:val="multilevel"/>
    <w:tmpl w:val="84AE6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B350FA"/>
    <w:multiLevelType w:val="hybridMultilevel"/>
    <w:tmpl w:val="6B08B1AA"/>
    <w:lvl w:ilvl="0" w:tplc="ECAE7FAC">
      <w:numFmt w:val="bullet"/>
      <w:lvlText w:val="-"/>
      <w:lvlJc w:val="left"/>
      <w:pPr>
        <w:ind w:left="720" w:hanging="360"/>
      </w:pPr>
      <w:rPr>
        <w:rFonts w:ascii="Aptos" w:eastAsiaTheme="minorHAnsi" w:hAnsi="Aptos" w:cstheme="minorBid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8F35D00"/>
    <w:multiLevelType w:val="multilevel"/>
    <w:tmpl w:val="1E560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8C2939"/>
    <w:multiLevelType w:val="multilevel"/>
    <w:tmpl w:val="5CF6A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FF1B39"/>
    <w:multiLevelType w:val="hybridMultilevel"/>
    <w:tmpl w:val="87F899DE"/>
    <w:lvl w:ilvl="0" w:tplc="7804D4A0">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8CF18FA"/>
    <w:multiLevelType w:val="hybridMultilevel"/>
    <w:tmpl w:val="701C5F56"/>
    <w:lvl w:ilvl="0" w:tplc="60703ADC">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05656970">
    <w:abstractNumId w:val="2"/>
  </w:num>
  <w:num w:numId="2" w16cid:durableId="1247689856">
    <w:abstractNumId w:val="3"/>
  </w:num>
  <w:num w:numId="3" w16cid:durableId="2112508110">
    <w:abstractNumId w:val="0"/>
  </w:num>
  <w:num w:numId="4" w16cid:durableId="54743611">
    <w:abstractNumId w:val="1"/>
  </w:num>
  <w:num w:numId="5" w16cid:durableId="1448505859">
    <w:abstractNumId w:val="4"/>
  </w:num>
  <w:num w:numId="6" w16cid:durableId="17042125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AA6"/>
    <w:rsid w:val="00152D80"/>
    <w:rsid w:val="001B2F8A"/>
    <w:rsid w:val="00211E7A"/>
    <w:rsid w:val="002F532C"/>
    <w:rsid w:val="00302AA6"/>
    <w:rsid w:val="004B00D8"/>
    <w:rsid w:val="005171CF"/>
    <w:rsid w:val="0052409C"/>
    <w:rsid w:val="007870D9"/>
    <w:rsid w:val="00802E3F"/>
    <w:rsid w:val="008732CE"/>
    <w:rsid w:val="00AE5B44"/>
    <w:rsid w:val="00B670FD"/>
    <w:rsid w:val="00B72E22"/>
    <w:rsid w:val="00FC4B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262E4"/>
  <w15:chartTrackingRefBased/>
  <w15:docId w15:val="{CFD58CD1-F028-4710-9110-A733E4BD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02A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302A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302AA6"/>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02AA6"/>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02AA6"/>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02AA6"/>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02AA6"/>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02AA6"/>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02AA6"/>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02AA6"/>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302AA6"/>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02AA6"/>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02AA6"/>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02AA6"/>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02AA6"/>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02AA6"/>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02AA6"/>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02AA6"/>
    <w:rPr>
      <w:rFonts w:eastAsiaTheme="majorEastAsia" w:cstheme="majorBidi"/>
      <w:color w:val="272727" w:themeColor="text1" w:themeTint="D8"/>
    </w:rPr>
  </w:style>
  <w:style w:type="paragraph" w:styleId="Titre">
    <w:name w:val="Title"/>
    <w:basedOn w:val="Normal"/>
    <w:next w:val="Normal"/>
    <w:link w:val="TitreCar"/>
    <w:uiPriority w:val="10"/>
    <w:qFormat/>
    <w:rsid w:val="00302A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02AA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02AA6"/>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02AA6"/>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02AA6"/>
    <w:pPr>
      <w:spacing w:before="160"/>
      <w:jc w:val="center"/>
    </w:pPr>
    <w:rPr>
      <w:i/>
      <w:iCs/>
      <w:color w:val="404040" w:themeColor="text1" w:themeTint="BF"/>
    </w:rPr>
  </w:style>
  <w:style w:type="character" w:customStyle="1" w:styleId="CitationCar">
    <w:name w:val="Citation Car"/>
    <w:basedOn w:val="Policepardfaut"/>
    <w:link w:val="Citation"/>
    <w:uiPriority w:val="29"/>
    <w:rsid w:val="00302AA6"/>
    <w:rPr>
      <w:i/>
      <w:iCs/>
      <w:color w:val="404040" w:themeColor="text1" w:themeTint="BF"/>
    </w:rPr>
  </w:style>
  <w:style w:type="paragraph" w:styleId="Paragraphedeliste">
    <w:name w:val="List Paragraph"/>
    <w:basedOn w:val="Normal"/>
    <w:uiPriority w:val="34"/>
    <w:qFormat/>
    <w:rsid w:val="00302AA6"/>
    <w:pPr>
      <w:ind w:left="720"/>
      <w:contextualSpacing/>
    </w:pPr>
  </w:style>
  <w:style w:type="character" w:styleId="Accentuationintense">
    <w:name w:val="Intense Emphasis"/>
    <w:basedOn w:val="Policepardfaut"/>
    <w:uiPriority w:val="21"/>
    <w:qFormat/>
    <w:rsid w:val="00302AA6"/>
    <w:rPr>
      <w:i/>
      <w:iCs/>
      <w:color w:val="0F4761" w:themeColor="accent1" w:themeShade="BF"/>
    </w:rPr>
  </w:style>
  <w:style w:type="paragraph" w:styleId="Citationintense">
    <w:name w:val="Intense Quote"/>
    <w:basedOn w:val="Normal"/>
    <w:next w:val="Normal"/>
    <w:link w:val="CitationintenseCar"/>
    <w:uiPriority w:val="30"/>
    <w:qFormat/>
    <w:rsid w:val="00302A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02AA6"/>
    <w:rPr>
      <w:i/>
      <w:iCs/>
      <w:color w:val="0F4761" w:themeColor="accent1" w:themeShade="BF"/>
    </w:rPr>
  </w:style>
  <w:style w:type="character" w:styleId="Rfrenceintense">
    <w:name w:val="Intense Reference"/>
    <w:basedOn w:val="Policepardfaut"/>
    <w:uiPriority w:val="32"/>
    <w:qFormat/>
    <w:rsid w:val="00302AA6"/>
    <w:rPr>
      <w:b/>
      <w:bCs/>
      <w:smallCaps/>
      <w:color w:val="0F4761" w:themeColor="accent1" w:themeShade="BF"/>
      <w:spacing w:val="5"/>
    </w:rPr>
  </w:style>
  <w:style w:type="character" w:styleId="Lienhypertexte">
    <w:name w:val="Hyperlink"/>
    <w:basedOn w:val="Policepardfaut"/>
    <w:uiPriority w:val="99"/>
    <w:unhideWhenUsed/>
    <w:rsid w:val="005171CF"/>
    <w:rPr>
      <w:color w:val="467886" w:themeColor="hyperlink"/>
      <w:u w:val="single"/>
    </w:rPr>
  </w:style>
  <w:style w:type="character" w:styleId="Mentionnonrsolue">
    <w:name w:val="Unresolved Mention"/>
    <w:basedOn w:val="Policepardfaut"/>
    <w:uiPriority w:val="99"/>
    <w:semiHidden/>
    <w:unhideWhenUsed/>
    <w:rsid w:val="005171CF"/>
    <w:rPr>
      <w:color w:val="605E5C"/>
      <w:shd w:val="clear" w:color="auto" w:fill="E1DFDD"/>
    </w:rPr>
  </w:style>
  <w:style w:type="paragraph" w:styleId="En-tte">
    <w:name w:val="header"/>
    <w:basedOn w:val="Normal"/>
    <w:link w:val="En-tteCar"/>
    <w:uiPriority w:val="99"/>
    <w:unhideWhenUsed/>
    <w:rsid w:val="00AE5B44"/>
    <w:pPr>
      <w:tabs>
        <w:tab w:val="center" w:pos="4536"/>
        <w:tab w:val="right" w:pos="9072"/>
      </w:tabs>
      <w:spacing w:after="0" w:line="240" w:lineRule="auto"/>
    </w:pPr>
  </w:style>
  <w:style w:type="character" w:customStyle="1" w:styleId="En-tteCar">
    <w:name w:val="En-tête Car"/>
    <w:basedOn w:val="Policepardfaut"/>
    <w:link w:val="En-tte"/>
    <w:uiPriority w:val="99"/>
    <w:rsid w:val="00AE5B44"/>
  </w:style>
  <w:style w:type="paragraph" w:styleId="Pieddepage">
    <w:name w:val="footer"/>
    <w:basedOn w:val="Normal"/>
    <w:link w:val="PieddepageCar"/>
    <w:uiPriority w:val="99"/>
    <w:unhideWhenUsed/>
    <w:rsid w:val="00AE5B4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E5B44"/>
  </w:style>
  <w:style w:type="character" w:styleId="Lienhypertextesuivivisit">
    <w:name w:val="FollowedHyperlink"/>
    <w:basedOn w:val="Policepardfaut"/>
    <w:uiPriority w:val="99"/>
    <w:semiHidden/>
    <w:unhideWhenUsed/>
    <w:rsid w:val="00AE5B4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ia.developpement-durable.gouv.fr/accident/48005/"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aria.developpement-durable.gouv.fr/accident/52755/"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courdecassation.fr/decision/export/63db692d04a8de05deba6b82/1"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877</Words>
  <Characters>4825</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christelle.bonneau3</dc:creator>
  <cp:keywords/>
  <dc:description/>
  <cp:lastModifiedBy>fabienne fabienne</cp:lastModifiedBy>
  <cp:revision>5</cp:revision>
  <cp:lastPrinted>2025-11-25T14:24:00Z</cp:lastPrinted>
  <dcterms:created xsi:type="dcterms:W3CDTF">2025-10-27T13:19:00Z</dcterms:created>
  <dcterms:modified xsi:type="dcterms:W3CDTF">2025-11-25T14:24:00Z</dcterms:modified>
</cp:coreProperties>
</file>