
<file path=[Content_Types].xml><?xml version="1.0" encoding="utf-8"?>
<Types xmlns="http://schemas.openxmlformats.org/package/2006/content-types">
  <Default Extension="gif" ContentType="image/gif"/>
  <Default Extension="jpeg" ContentType="image/jpeg"/>
  <Default Extension="jpg"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80609" w14:textId="02151FB1" w:rsidR="00150E41" w:rsidRPr="00150E41" w:rsidRDefault="00CC689B" w:rsidP="00150E41">
      <w:pPr>
        <w:shd w:val="clear" w:color="auto" w:fill="EDEDED" w:themeFill="accent3" w:themeFillTint="33"/>
        <w:spacing w:after="0" w:line="240" w:lineRule="auto"/>
        <w:jc w:val="center"/>
        <w:rPr>
          <w:rFonts w:asciiTheme="majorHAnsi" w:hAnsiTheme="majorHAnsi" w:cstheme="majorHAnsi"/>
          <w:b/>
          <w:bCs/>
          <w:color w:val="833C0B" w:themeColor="accent2" w:themeShade="80"/>
          <w:sz w:val="44"/>
          <w:szCs w:val="44"/>
        </w:rPr>
      </w:pPr>
      <w:bookmarkStart w:id="0" w:name="_Hlk108346721"/>
      <w:bookmarkEnd w:id="0"/>
      <w:r w:rsidRPr="00150E41">
        <w:rPr>
          <w:rFonts w:asciiTheme="majorHAnsi" w:hAnsiTheme="majorHAnsi" w:cstheme="majorHAnsi"/>
          <w:b/>
          <w:bCs/>
          <w:color w:val="833C0B" w:themeColor="accent2" w:themeShade="80"/>
          <w:sz w:val="44"/>
          <w:szCs w:val="44"/>
        </w:rPr>
        <w:t>L’encaissem</w:t>
      </w:r>
      <w:r w:rsidR="00923E5B" w:rsidRPr="00150E41">
        <w:rPr>
          <w:rFonts w:asciiTheme="majorHAnsi" w:hAnsiTheme="majorHAnsi" w:cstheme="majorHAnsi"/>
          <w:b/>
          <w:bCs/>
          <w:color w:val="833C0B" w:themeColor="accent2" w:themeShade="80"/>
          <w:sz w:val="44"/>
          <w:szCs w:val="44"/>
        </w:rPr>
        <w:t>ent</w:t>
      </w:r>
    </w:p>
    <w:p w14:paraId="4E345700" w14:textId="1A59D080" w:rsidR="00CC689B" w:rsidRPr="00150E41" w:rsidRDefault="000824F8" w:rsidP="00150E41">
      <w:pPr>
        <w:shd w:val="clear" w:color="auto" w:fill="EDEDED" w:themeFill="accent3" w:themeFillTint="33"/>
        <w:spacing w:after="0" w:line="240" w:lineRule="auto"/>
        <w:jc w:val="center"/>
        <w:rPr>
          <w:rFonts w:asciiTheme="majorHAnsi" w:hAnsiTheme="majorHAnsi" w:cstheme="majorHAnsi"/>
          <w:b/>
          <w:bCs/>
          <w:color w:val="833C0B" w:themeColor="accent2" w:themeShade="80"/>
          <w:sz w:val="44"/>
          <w:szCs w:val="44"/>
        </w:rPr>
      </w:pPr>
      <w:r>
        <w:rPr>
          <w:rFonts w:asciiTheme="majorHAnsi" w:hAnsiTheme="majorHAnsi" w:cstheme="majorHAnsi"/>
          <w:b/>
          <w:bCs/>
          <w:color w:val="833C0B" w:themeColor="accent2" w:themeShade="80"/>
          <w:sz w:val="44"/>
          <w:szCs w:val="44"/>
        </w:rPr>
        <w:t>d</w:t>
      </w:r>
      <w:r w:rsidR="00150E41" w:rsidRPr="00150E41">
        <w:rPr>
          <w:rFonts w:asciiTheme="majorHAnsi" w:hAnsiTheme="majorHAnsi" w:cstheme="majorHAnsi"/>
          <w:b/>
          <w:bCs/>
          <w:color w:val="833C0B" w:themeColor="accent2" w:themeShade="80"/>
          <w:sz w:val="44"/>
          <w:szCs w:val="44"/>
        </w:rPr>
        <w:t xml:space="preserve">ans </w:t>
      </w:r>
      <w:r w:rsidR="00CC689B" w:rsidRPr="00150E41">
        <w:rPr>
          <w:rFonts w:asciiTheme="majorHAnsi" w:hAnsiTheme="majorHAnsi" w:cstheme="majorHAnsi"/>
          <w:b/>
          <w:bCs/>
          <w:color w:val="833C0B" w:themeColor="accent2" w:themeShade="80"/>
          <w:sz w:val="44"/>
          <w:szCs w:val="44"/>
        </w:rPr>
        <w:t>un parcours omnicanal</w:t>
      </w:r>
    </w:p>
    <w:p w14:paraId="61116C13" w14:textId="77777777" w:rsidR="009D3BFA" w:rsidRDefault="009D3BFA" w:rsidP="00F57ED0">
      <w:pPr>
        <w:spacing w:after="0"/>
        <w:rPr>
          <w:rFonts w:asciiTheme="majorHAnsi" w:hAnsiTheme="majorHAnsi" w:cstheme="majorHAnsi"/>
          <w:noProof/>
        </w:rPr>
      </w:pPr>
    </w:p>
    <w:tbl>
      <w:tblPr>
        <w:tblW w:w="0" w:type="auto"/>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2036"/>
        <w:gridCol w:w="2070"/>
        <w:gridCol w:w="851"/>
        <w:gridCol w:w="4105"/>
      </w:tblGrid>
      <w:tr w:rsidR="009D3BFA" w:rsidRPr="000F59C2" w14:paraId="6F1F7940" w14:textId="77777777" w:rsidTr="009D3BFA">
        <w:trPr>
          <w:trHeight w:val="470"/>
        </w:trPr>
        <w:tc>
          <w:tcPr>
            <w:tcW w:w="9062" w:type="dxa"/>
            <w:gridSpan w:val="4"/>
            <w:shd w:val="clear" w:color="auto" w:fill="FBE4D5" w:themeFill="accent2" w:themeFillTint="33"/>
            <w:vAlign w:val="center"/>
          </w:tcPr>
          <w:p w14:paraId="746C0597" w14:textId="77777777" w:rsidR="009D3BFA" w:rsidRPr="000F59C2" w:rsidRDefault="009D3BFA" w:rsidP="00230CE1">
            <w:pPr>
              <w:spacing w:after="0" w:line="240" w:lineRule="auto"/>
              <w:jc w:val="center"/>
              <w:rPr>
                <w:rFonts w:asciiTheme="majorHAnsi" w:hAnsiTheme="majorHAnsi" w:cstheme="majorHAnsi"/>
                <w:b/>
                <w:bCs/>
                <w:color w:val="833C0B" w:themeColor="accent2" w:themeShade="80"/>
              </w:rPr>
            </w:pPr>
            <w:r w:rsidRPr="000F59C2">
              <w:rPr>
                <w:rFonts w:asciiTheme="majorHAnsi" w:hAnsiTheme="majorHAnsi" w:cstheme="majorHAnsi"/>
                <w:b/>
                <w:bCs/>
                <w:color w:val="833C0B" w:themeColor="accent2" w:themeShade="80"/>
              </w:rPr>
              <w:t>CAP Équipier polyvalent du commerce</w:t>
            </w:r>
          </w:p>
        </w:tc>
      </w:tr>
      <w:tr w:rsidR="009D3BFA" w:rsidRPr="009D3BFA" w14:paraId="1FC98A88" w14:textId="77777777" w:rsidTr="009D3BFA">
        <w:trPr>
          <w:trHeight w:val="518"/>
        </w:trPr>
        <w:tc>
          <w:tcPr>
            <w:tcW w:w="9062" w:type="dxa"/>
            <w:gridSpan w:val="4"/>
            <w:shd w:val="clear" w:color="auto" w:fill="833C0B" w:themeFill="accent2" w:themeFillShade="80"/>
            <w:vAlign w:val="center"/>
          </w:tcPr>
          <w:p w14:paraId="4033D6F0" w14:textId="727E6691" w:rsidR="009D3BFA" w:rsidRPr="009D3BFA" w:rsidRDefault="009D3BFA" w:rsidP="00230CE1">
            <w:pPr>
              <w:spacing w:after="0" w:line="240" w:lineRule="auto"/>
              <w:jc w:val="center"/>
              <w:rPr>
                <w:rFonts w:asciiTheme="majorHAnsi" w:hAnsiTheme="majorHAnsi" w:cstheme="majorHAnsi"/>
                <w:b/>
                <w:bCs/>
                <w:color w:val="FFFFFF" w:themeColor="background1"/>
              </w:rPr>
            </w:pPr>
            <w:r w:rsidRPr="009D3BFA">
              <w:rPr>
                <w:rFonts w:asciiTheme="majorHAnsi" w:hAnsiTheme="majorHAnsi" w:cstheme="majorHAnsi"/>
                <w:b/>
                <w:bCs/>
                <w:color w:val="FFFFFF" w:themeColor="background1"/>
              </w:rPr>
              <w:t>Bloc 3 : Conseiller et accompagner le client dans son parcours d’achat</w:t>
            </w:r>
          </w:p>
        </w:tc>
      </w:tr>
      <w:tr w:rsidR="009D3BFA" w:rsidRPr="000F59C2" w14:paraId="742A8B1E" w14:textId="77777777" w:rsidTr="00F57ED0">
        <w:trPr>
          <w:trHeight w:val="274"/>
        </w:trPr>
        <w:tc>
          <w:tcPr>
            <w:tcW w:w="4957" w:type="dxa"/>
            <w:gridSpan w:val="3"/>
            <w:shd w:val="clear" w:color="auto" w:fill="F2F2F2" w:themeFill="background1" w:themeFillShade="F2"/>
            <w:hideMark/>
          </w:tcPr>
          <w:p w14:paraId="257B6EC8" w14:textId="07ABDA27" w:rsidR="009D3BFA" w:rsidRPr="000F59C2" w:rsidRDefault="009D3BFA" w:rsidP="00230CE1">
            <w:pPr>
              <w:spacing w:after="0" w:line="240" w:lineRule="auto"/>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Objectifs</w:t>
            </w:r>
          </w:p>
        </w:tc>
        <w:tc>
          <w:tcPr>
            <w:tcW w:w="4105" w:type="dxa"/>
            <w:shd w:val="clear" w:color="auto" w:fill="F2F2F2" w:themeFill="background1" w:themeFillShade="F2"/>
            <w:hideMark/>
          </w:tcPr>
          <w:p w14:paraId="0B55C31B" w14:textId="112C596C" w:rsidR="009D3BFA" w:rsidRPr="000F59C2" w:rsidRDefault="009D3BFA" w:rsidP="00230CE1">
            <w:pPr>
              <w:spacing w:after="0" w:line="240" w:lineRule="auto"/>
              <w:jc w:val="cente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Compétences</w:t>
            </w:r>
          </w:p>
        </w:tc>
      </w:tr>
      <w:tr w:rsidR="009D3BFA" w:rsidRPr="000F59C2" w14:paraId="4B05CAE3" w14:textId="77777777" w:rsidTr="00F57ED0">
        <w:trPr>
          <w:trHeight w:val="1870"/>
        </w:trPr>
        <w:tc>
          <w:tcPr>
            <w:tcW w:w="4957" w:type="dxa"/>
            <w:gridSpan w:val="3"/>
            <w:shd w:val="clear" w:color="auto" w:fill="auto"/>
            <w:vAlign w:val="center"/>
          </w:tcPr>
          <w:p w14:paraId="799E0275" w14:textId="77777777" w:rsidR="009D3BFA" w:rsidRPr="00F57ED0" w:rsidRDefault="009D3BFA" w:rsidP="00216262">
            <w:pPr>
              <w:numPr>
                <w:ilvl w:val="0"/>
                <w:numId w:val="29"/>
              </w:numPr>
              <w:spacing w:after="0" w:line="240" w:lineRule="auto"/>
              <w:ind w:left="311"/>
              <w:rPr>
                <w:rFonts w:asciiTheme="majorHAnsi" w:hAnsiTheme="majorHAnsi" w:cstheme="majorHAnsi"/>
                <w:sz w:val="20"/>
                <w:szCs w:val="20"/>
              </w:rPr>
            </w:pPr>
            <w:r w:rsidRPr="00F57ED0">
              <w:rPr>
                <w:rFonts w:asciiTheme="majorHAnsi" w:hAnsiTheme="majorHAnsi" w:cstheme="majorHAnsi"/>
                <w:sz w:val="20"/>
                <w:szCs w:val="20"/>
              </w:rPr>
              <w:t xml:space="preserve">Identifier les différentes formes d’encaissement </w:t>
            </w:r>
          </w:p>
          <w:p w14:paraId="3DD1343F" w14:textId="77777777" w:rsidR="009D3BFA" w:rsidRPr="00F57ED0" w:rsidRDefault="009D3BFA" w:rsidP="00216262">
            <w:pPr>
              <w:numPr>
                <w:ilvl w:val="0"/>
                <w:numId w:val="29"/>
              </w:numPr>
              <w:spacing w:after="0" w:line="240" w:lineRule="auto"/>
              <w:ind w:left="311"/>
              <w:rPr>
                <w:rFonts w:asciiTheme="majorHAnsi" w:hAnsiTheme="majorHAnsi" w:cstheme="majorHAnsi"/>
                <w:sz w:val="20"/>
                <w:szCs w:val="20"/>
              </w:rPr>
            </w:pPr>
            <w:r w:rsidRPr="00F57ED0">
              <w:rPr>
                <w:rFonts w:asciiTheme="majorHAnsi" w:hAnsiTheme="majorHAnsi" w:cstheme="majorHAnsi"/>
                <w:sz w:val="20"/>
                <w:szCs w:val="20"/>
              </w:rPr>
              <w:t xml:space="preserve">Repérer les avantages de chaque forme </w:t>
            </w:r>
          </w:p>
          <w:p w14:paraId="1DCE248A" w14:textId="77777777" w:rsidR="009D3BFA" w:rsidRPr="00F57ED0" w:rsidRDefault="009D3BFA" w:rsidP="00216262">
            <w:pPr>
              <w:numPr>
                <w:ilvl w:val="0"/>
                <w:numId w:val="29"/>
              </w:numPr>
              <w:spacing w:after="0" w:line="240" w:lineRule="auto"/>
              <w:ind w:left="311"/>
              <w:rPr>
                <w:rFonts w:asciiTheme="majorHAnsi" w:hAnsiTheme="majorHAnsi" w:cstheme="majorHAnsi"/>
                <w:sz w:val="20"/>
                <w:szCs w:val="20"/>
              </w:rPr>
            </w:pPr>
            <w:r w:rsidRPr="00F57ED0">
              <w:rPr>
                <w:rFonts w:asciiTheme="majorHAnsi" w:hAnsiTheme="majorHAnsi" w:cstheme="majorHAnsi"/>
                <w:sz w:val="20"/>
                <w:szCs w:val="20"/>
              </w:rPr>
              <w:t>Identifier les différents moyens de paiement et leurs caractéristiques</w:t>
            </w:r>
          </w:p>
          <w:p w14:paraId="085C78D6" w14:textId="77777777" w:rsidR="009D3BFA" w:rsidRPr="00F57ED0" w:rsidRDefault="009D3BFA" w:rsidP="00216262">
            <w:pPr>
              <w:numPr>
                <w:ilvl w:val="0"/>
                <w:numId w:val="29"/>
              </w:numPr>
              <w:spacing w:after="0" w:line="240" w:lineRule="auto"/>
              <w:ind w:left="311"/>
              <w:rPr>
                <w:rFonts w:asciiTheme="majorHAnsi" w:hAnsiTheme="majorHAnsi" w:cstheme="majorHAnsi"/>
                <w:sz w:val="20"/>
                <w:szCs w:val="20"/>
              </w:rPr>
            </w:pPr>
            <w:r w:rsidRPr="00F57ED0">
              <w:rPr>
                <w:rFonts w:asciiTheme="majorHAnsi" w:hAnsiTheme="majorHAnsi" w:cstheme="majorHAnsi"/>
                <w:sz w:val="20"/>
                <w:szCs w:val="20"/>
              </w:rPr>
              <w:t>Analyser la règlementation liée à l’encaissement</w:t>
            </w:r>
          </w:p>
          <w:p w14:paraId="2B91B465" w14:textId="06384026" w:rsidR="009D3BFA" w:rsidRPr="00F57ED0" w:rsidRDefault="009D3BFA" w:rsidP="00216262">
            <w:pPr>
              <w:numPr>
                <w:ilvl w:val="0"/>
                <w:numId w:val="29"/>
              </w:numPr>
              <w:spacing w:after="0" w:line="240" w:lineRule="auto"/>
              <w:ind w:left="311"/>
              <w:rPr>
                <w:rFonts w:asciiTheme="majorHAnsi" w:hAnsiTheme="majorHAnsi" w:cstheme="majorHAnsi"/>
                <w:sz w:val="20"/>
                <w:szCs w:val="20"/>
              </w:rPr>
            </w:pPr>
            <w:r w:rsidRPr="00F57ED0">
              <w:rPr>
                <w:rFonts w:asciiTheme="majorHAnsi" w:hAnsiTheme="majorHAnsi" w:cstheme="majorHAnsi"/>
                <w:sz w:val="20"/>
                <w:szCs w:val="20"/>
              </w:rPr>
              <w:t>Développer le travail coopératif (entraide) (interdépendance de situations) et le travail en équipe</w:t>
            </w:r>
          </w:p>
        </w:tc>
        <w:tc>
          <w:tcPr>
            <w:tcW w:w="4105" w:type="dxa"/>
            <w:vAlign w:val="center"/>
          </w:tcPr>
          <w:p w14:paraId="42542E83" w14:textId="77777777" w:rsidR="009D3BFA" w:rsidRPr="00F57ED0" w:rsidRDefault="009D3BFA" w:rsidP="00F57ED0">
            <w:pPr>
              <w:numPr>
                <w:ilvl w:val="0"/>
                <w:numId w:val="29"/>
              </w:numPr>
              <w:spacing w:after="0" w:line="256" w:lineRule="auto"/>
              <w:ind w:left="178" w:hanging="223"/>
              <w:rPr>
                <w:rFonts w:asciiTheme="majorHAnsi" w:hAnsiTheme="majorHAnsi" w:cstheme="majorHAnsi"/>
                <w:sz w:val="20"/>
                <w:szCs w:val="20"/>
              </w:rPr>
            </w:pPr>
            <w:r w:rsidRPr="00F57ED0">
              <w:rPr>
                <w:rFonts w:asciiTheme="majorHAnsi" w:hAnsiTheme="majorHAnsi" w:cstheme="majorHAnsi"/>
                <w:sz w:val="20"/>
                <w:szCs w:val="20"/>
              </w:rPr>
              <w:t>Finaliser la prise en charge du client : encaisser et/ou accompagner l’encaissement digital, automatique et/ou mobile</w:t>
            </w:r>
          </w:p>
          <w:p w14:paraId="7D2D398D" w14:textId="606C5783" w:rsidR="009D3BFA" w:rsidRPr="00F57ED0" w:rsidRDefault="009D3BFA" w:rsidP="00F57ED0">
            <w:pPr>
              <w:numPr>
                <w:ilvl w:val="0"/>
                <w:numId w:val="29"/>
              </w:numPr>
              <w:spacing w:after="0" w:line="240" w:lineRule="auto"/>
              <w:ind w:left="178" w:hanging="223"/>
              <w:rPr>
                <w:rFonts w:asciiTheme="majorHAnsi" w:hAnsiTheme="majorHAnsi" w:cstheme="majorHAnsi"/>
                <w:b/>
                <w:sz w:val="20"/>
                <w:szCs w:val="20"/>
              </w:rPr>
            </w:pPr>
            <w:r w:rsidRPr="00F57ED0">
              <w:rPr>
                <w:rFonts w:asciiTheme="majorHAnsi" w:hAnsiTheme="majorHAnsi" w:cstheme="majorHAnsi"/>
                <w:sz w:val="20"/>
                <w:szCs w:val="20"/>
              </w:rPr>
              <w:t>Développer des compétences numériques</w:t>
            </w:r>
            <w:r w:rsidRPr="00F57ED0">
              <w:rPr>
                <w:rFonts w:asciiTheme="majorHAnsi" w:hAnsiTheme="majorHAnsi" w:cstheme="majorHAnsi"/>
                <w:b/>
                <w:sz w:val="20"/>
                <w:szCs w:val="20"/>
                <w:shd w:val="clear" w:color="auto" w:fill="FBE4D5" w:themeFill="accent2" w:themeFillTint="33"/>
              </w:rPr>
              <w:t xml:space="preserve"> </w:t>
            </w:r>
          </w:p>
        </w:tc>
      </w:tr>
      <w:tr w:rsidR="009D3BFA" w:rsidRPr="009D3BFA" w14:paraId="1898A15F" w14:textId="77777777" w:rsidTr="00F57ED0">
        <w:trPr>
          <w:trHeight w:val="273"/>
        </w:trPr>
        <w:tc>
          <w:tcPr>
            <w:tcW w:w="4106" w:type="dxa"/>
            <w:gridSpan w:val="2"/>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2F2F2" w:themeFill="background1" w:themeFillShade="F2"/>
          </w:tcPr>
          <w:p w14:paraId="4ED7B2DC" w14:textId="77777777" w:rsidR="00F57ED0" w:rsidRDefault="009D3BFA" w:rsidP="009D3BFA">
            <w:pPr>
              <w:spacing w:after="0" w:line="240" w:lineRule="auto"/>
              <w:jc w:val="center"/>
              <w:rPr>
                <w:rFonts w:asciiTheme="majorHAnsi" w:hAnsiTheme="majorHAnsi" w:cstheme="majorHAnsi"/>
                <w:b/>
                <w:bCs/>
                <w:color w:val="833C0B" w:themeColor="accent2" w:themeShade="80"/>
              </w:rPr>
            </w:pPr>
            <w:r w:rsidRPr="009D3BFA">
              <w:rPr>
                <w:rFonts w:asciiTheme="majorHAnsi" w:hAnsiTheme="majorHAnsi" w:cstheme="majorHAnsi"/>
                <w:b/>
                <w:bCs/>
                <w:color w:val="833C0B" w:themeColor="accent2" w:themeShade="80"/>
              </w:rPr>
              <w:t xml:space="preserve">Compétences transversales </w:t>
            </w:r>
          </w:p>
          <w:p w14:paraId="37871C17" w14:textId="4CF42FB9" w:rsidR="009D3BFA" w:rsidRPr="009D3BFA" w:rsidRDefault="009D3BFA" w:rsidP="009D3BFA">
            <w:pPr>
              <w:spacing w:after="0" w:line="240" w:lineRule="auto"/>
              <w:jc w:val="center"/>
              <w:rPr>
                <w:rFonts w:asciiTheme="majorHAnsi" w:hAnsiTheme="majorHAnsi" w:cstheme="majorHAnsi"/>
                <w:b/>
                <w:bCs/>
                <w:color w:val="833C0B" w:themeColor="accent2" w:themeShade="80"/>
              </w:rPr>
            </w:pPr>
            <w:r w:rsidRPr="009D3BFA">
              <w:rPr>
                <w:rFonts w:asciiTheme="majorHAnsi" w:hAnsiTheme="majorHAnsi" w:cstheme="majorHAnsi"/>
                <w:b/>
                <w:bCs/>
                <w:color w:val="833C0B" w:themeColor="accent2" w:themeShade="80"/>
              </w:rPr>
              <w:t>du XXIème siècle</w:t>
            </w:r>
          </w:p>
        </w:tc>
        <w:tc>
          <w:tcPr>
            <w:tcW w:w="4956" w:type="dxa"/>
            <w:gridSpan w:val="2"/>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2F2F2" w:themeFill="background1" w:themeFillShade="F2"/>
          </w:tcPr>
          <w:p w14:paraId="554D7BF1" w14:textId="46022261" w:rsidR="009D3BFA" w:rsidRPr="009D3BFA" w:rsidRDefault="009D3BFA" w:rsidP="009D3BFA">
            <w:pPr>
              <w:spacing w:after="0" w:line="240" w:lineRule="auto"/>
              <w:jc w:val="center"/>
              <w:rPr>
                <w:rFonts w:asciiTheme="majorHAnsi" w:hAnsiTheme="majorHAnsi" w:cstheme="majorHAnsi"/>
                <w:b/>
                <w:bCs/>
                <w:color w:val="833C0B" w:themeColor="accent2" w:themeShade="80"/>
              </w:rPr>
            </w:pPr>
            <w:r w:rsidRPr="009D3BFA">
              <w:rPr>
                <w:rFonts w:asciiTheme="majorHAnsi" w:hAnsiTheme="majorHAnsi" w:cstheme="majorHAnsi"/>
                <w:b/>
                <w:bCs/>
                <w:color w:val="833C0B" w:themeColor="accent2" w:themeShade="80"/>
              </w:rPr>
              <w:t>Savoirs associés</w:t>
            </w:r>
          </w:p>
        </w:tc>
      </w:tr>
      <w:tr w:rsidR="009D3BFA" w:rsidRPr="000F59C2" w14:paraId="46E3A4DC" w14:textId="77777777" w:rsidTr="00F57ED0">
        <w:trPr>
          <w:trHeight w:val="1565"/>
        </w:trPr>
        <w:tc>
          <w:tcPr>
            <w:tcW w:w="2036" w:type="dxa"/>
            <w:tcBorders>
              <w:top w:val="single" w:sz="4" w:space="0" w:color="833C0B" w:themeColor="accent2" w:themeShade="80"/>
              <w:left w:val="single" w:sz="4" w:space="0" w:color="833C0B" w:themeColor="accent2" w:themeShade="80"/>
              <w:bottom w:val="single" w:sz="4" w:space="0" w:color="833C0B" w:themeColor="accent2" w:themeShade="80"/>
              <w:right w:val="nil"/>
            </w:tcBorders>
            <w:shd w:val="clear" w:color="auto" w:fill="auto"/>
            <w:vAlign w:val="center"/>
          </w:tcPr>
          <w:p w14:paraId="7BFC95AE" w14:textId="77777777" w:rsidR="009D3BFA" w:rsidRPr="00F57ED0" w:rsidRDefault="009D3BFA" w:rsidP="009D3BFA">
            <w:pPr>
              <w:numPr>
                <w:ilvl w:val="0"/>
                <w:numId w:val="30"/>
              </w:numPr>
              <w:spacing w:after="0" w:line="240" w:lineRule="auto"/>
              <w:rPr>
                <w:rFonts w:asciiTheme="majorHAnsi" w:hAnsiTheme="majorHAnsi" w:cstheme="majorHAnsi"/>
                <w:sz w:val="20"/>
                <w:szCs w:val="20"/>
              </w:rPr>
            </w:pPr>
            <w:bookmarkStart w:id="1" w:name="_Hlk108456857"/>
            <w:r w:rsidRPr="00F57ED0">
              <w:rPr>
                <w:rFonts w:asciiTheme="majorHAnsi" w:hAnsiTheme="majorHAnsi" w:cstheme="majorHAnsi"/>
                <w:sz w:val="20"/>
                <w:szCs w:val="20"/>
              </w:rPr>
              <w:t>Autonomie</w:t>
            </w:r>
          </w:p>
          <w:p w14:paraId="24073DDB" w14:textId="35CDC2D7" w:rsidR="009D3BFA" w:rsidRPr="00F57ED0" w:rsidRDefault="009D3BFA" w:rsidP="009D3BFA">
            <w:pPr>
              <w:numPr>
                <w:ilvl w:val="0"/>
                <w:numId w:val="30"/>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Écoute</w:t>
            </w:r>
          </w:p>
          <w:p w14:paraId="44DCC7F6" w14:textId="77777777" w:rsidR="009D3BFA" w:rsidRPr="00F57ED0" w:rsidRDefault="009D3BFA" w:rsidP="009D3BFA">
            <w:pPr>
              <w:numPr>
                <w:ilvl w:val="0"/>
                <w:numId w:val="30"/>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Coopération</w:t>
            </w:r>
          </w:p>
          <w:p w14:paraId="64EFF431" w14:textId="77777777" w:rsidR="009D3BFA" w:rsidRPr="00F57ED0" w:rsidRDefault="009D3BFA" w:rsidP="009D3BFA">
            <w:pPr>
              <w:numPr>
                <w:ilvl w:val="0"/>
                <w:numId w:val="30"/>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 xml:space="preserve">Entraide </w:t>
            </w:r>
          </w:p>
          <w:p w14:paraId="22F06918" w14:textId="0B6B43FA" w:rsidR="009D3BFA" w:rsidRPr="00F57ED0" w:rsidRDefault="009D3BFA" w:rsidP="009D3BFA">
            <w:pPr>
              <w:numPr>
                <w:ilvl w:val="0"/>
                <w:numId w:val="30"/>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Disponibilité</w:t>
            </w:r>
            <w:bookmarkEnd w:id="1"/>
          </w:p>
        </w:tc>
        <w:tc>
          <w:tcPr>
            <w:tcW w:w="2070" w:type="dxa"/>
            <w:tcBorders>
              <w:top w:val="single" w:sz="4" w:space="0" w:color="833C0B" w:themeColor="accent2" w:themeShade="80"/>
              <w:left w:val="nil"/>
              <w:bottom w:val="single" w:sz="4" w:space="0" w:color="833C0B" w:themeColor="accent2" w:themeShade="80"/>
              <w:right w:val="single" w:sz="4" w:space="0" w:color="833C0B" w:themeColor="accent2" w:themeShade="80"/>
            </w:tcBorders>
            <w:shd w:val="clear" w:color="auto" w:fill="auto"/>
            <w:vAlign w:val="center"/>
          </w:tcPr>
          <w:p w14:paraId="002A4BD7" w14:textId="77777777" w:rsidR="009D3BFA" w:rsidRPr="00F57ED0" w:rsidRDefault="009D3BFA" w:rsidP="009D3BFA">
            <w:pPr>
              <w:pStyle w:val="Paragraphedeliste"/>
              <w:numPr>
                <w:ilvl w:val="0"/>
                <w:numId w:val="32"/>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Rigueur</w:t>
            </w:r>
          </w:p>
          <w:p w14:paraId="71AC1C44" w14:textId="77777777" w:rsidR="009D3BFA" w:rsidRPr="00F57ED0" w:rsidRDefault="009D3BFA" w:rsidP="009D3BFA">
            <w:pPr>
              <w:pStyle w:val="Paragraphedeliste"/>
              <w:numPr>
                <w:ilvl w:val="0"/>
                <w:numId w:val="32"/>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Réactivité</w:t>
            </w:r>
          </w:p>
          <w:p w14:paraId="72C56080" w14:textId="77777777" w:rsidR="009D3BFA" w:rsidRPr="00F57ED0" w:rsidRDefault="009D3BFA" w:rsidP="009D3BFA">
            <w:pPr>
              <w:pStyle w:val="Paragraphedeliste"/>
              <w:numPr>
                <w:ilvl w:val="0"/>
                <w:numId w:val="32"/>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 xml:space="preserve">Entraide </w:t>
            </w:r>
          </w:p>
          <w:p w14:paraId="19140A36" w14:textId="77777777" w:rsidR="009D3BFA" w:rsidRPr="00F57ED0" w:rsidRDefault="009D3BFA" w:rsidP="009D3BFA">
            <w:pPr>
              <w:pStyle w:val="Paragraphedeliste"/>
              <w:numPr>
                <w:ilvl w:val="0"/>
                <w:numId w:val="32"/>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Synergie</w:t>
            </w:r>
          </w:p>
          <w:p w14:paraId="4613ECDA" w14:textId="30D868E6" w:rsidR="009D3BFA" w:rsidRPr="00F57ED0" w:rsidRDefault="009D3BFA" w:rsidP="009D3BFA">
            <w:pPr>
              <w:pStyle w:val="Paragraphedeliste"/>
              <w:numPr>
                <w:ilvl w:val="0"/>
                <w:numId w:val="32"/>
              </w:numPr>
              <w:spacing w:after="0" w:line="240" w:lineRule="auto"/>
              <w:rPr>
                <w:rFonts w:asciiTheme="majorHAnsi" w:hAnsiTheme="majorHAnsi" w:cstheme="majorHAnsi"/>
                <w:sz w:val="20"/>
                <w:szCs w:val="20"/>
              </w:rPr>
            </w:pPr>
            <w:r w:rsidRPr="00F57ED0">
              <w:rPr>
                <w:rFonts w:asciiTheme="majorHAnsi" w:hAnsiTheme="majorHAnsi" w:cstheme="majorHAnsi"/>
                <w:sz w:val="20"/>
                <w:szCs w:val="20"/>
              </w:rPr>
              <w:t>Solidarité</w:t>
            </w:r>
          </w:p>
        </w:tc>
        <w:tc>
          <w:tcPr>
            <w:tcW w:w="4956" w:type="dxa"/>
            <w:gridSpan w:val="2"/>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tcPr>
          <w:p w14:paraId="34D875EA" w14:textId="77777777" w:rsidR="009D3BFA" w:rsidRPr="00F57ED0" w:rsidRDefault="009D3BFA" w:rsidP="00F57ED0">
            <w:pPr>
              <w:numPr>
                <w:ilvl w:val="0"/>
                <w:numId w:val="29"/>
              </w:numPr>
              <w:spacing w:after="0" w:line="256" w:lineRule="auto"/>
              <w:ind w:left="178" w:hanging="223"/>
              <w:rPr>
                <w:rFonts w:asciiTheme="majorHAnsi" w:hAnsiTheme="majorHAnsi" w:cstheme="majorHAnsi"/>
                <w:sz w:val="20"/>
                <w:szCs w:val="20"/>
              </w:rPr>
            </w:pPr>
            <w:r w:rsidRPr="00F57ED0">
              <w:rPr>
                <w:rFonts w:asciiTheme="majorHAnsi" w:hAnsiTheme="majorHAnsi" w:cstheme="majorHAnsi"/>
                <w:sz w:val="20"/>
                <w:szCs w:val="20"/>
              </w:rPr>
              <w:t>Le règlement : les modes de paiement et leur évolution</w:t>
            </w:r>
          </w:p>
          <w:p w14:paraId="6F306BC5" w14:textId="77777777" w:rsidR="009D3BFA" w:rsidRPr="00F57ED0" w:rsidRDefault="009D3BFA" w:rsidP="00F57ED0">
            <w:pPr>
              <w:numPr>
                <w:ilvl w:val="0"/>
                <w:numId w:val="29"/>
              </w:numPr>
              <w:spacing w:after="0" w:line="256" w:lineRule="auto"/>
              <w:ind w:left="178" w:hanging="223"/>
              <w:rPr>
                <w:rFonts w:asciiTheme="majorHAnsi" w:hAnsiTheme="majorHAnsi" w:cstheme="majorHAnsi"/>
                <w:sz w:val="20"/>
                <w:szCs w:val="20"/>
              </w:rPr>
            </w:pPr>
            <w:r w:rsidRPr="00F57ED0">
              <w:rPr>
                <w:rFonts w:asciiTheme="majorHAnsi" w:hAnsiTheme="majorHAnsi" w:cstheme="majorHAnsi"/>
                <w:sz w:val="20"/>
                <w:szCs w:val="20"/>
              </w:rPr>
              <w:t>La règlementation en rigueur</w:t>
            </w:r>
          </w:p>
          <w:p w14:paraId="2FA355A2" w14:textId="77777777" w:rsidR="009D3BFA" w:rsidRPr="00F57ED0" w:rsidRDefault="009D3BFA" w:rsidP="00F57ED0">
            <w:pPr>
              <w:numPr>
                <w:ilvl w:val="0"/>
                <w:numId w:val="29"/>
              </w:numPr>
              <w:spacing w:after="0" w:line="256" w:lineRule="auto"/>
              <w:ind w:left="178" w:hanging="223"/>
              <w:rPr>
                <w:rFonts w:asciiTheme="majorHAnsi" w:hAnsiTheme="majorHAnsi" w:cstheme="majorHAnsi"/>
                <w:sz w:val="20"/>
                <w:szCs w:val="20"/>
              </w:rPr>
            </w:pPr>
            <w:r w:rsidRPr="00F57ED0">
              <w:rPr>
                <w:rFonts w:asciiTheme="majorHAnsi" w:hAnsiTheme="majorHAnsi" w:cstheme="majorHAnsi"/>
                <w:sz w:val="20"/>
                <w:szCs w:val="20"/>
              </w:rPr>
              <w:t>L’encaissement</w:t>
            </w:r>
          </w:p>
          <w:p w14:paraId="28190570" w14:textId="77777777" w:rsidR="009D3BFA" w:rsidRPr="00F57ED0" w:rsidRDefault="009D3BFA" w:rsidP="00F57ED0">
            <w:pPr>
              <w:numPr>
                <w:ilvl w:val="0"/>
                <w:numId w:val="29"/>
              </w:numPr>
              <w:spacing w:after="0" w:line="256" w:lineRule="auto"/>
              <w:ind w:left="178" w:hanging="223"/>
              <w:rPr>
                <w:rFonts w:asciiTheme="majorHAnsi" w:hAnsiTheme="majorHAnsi" w:cstheme="majorHAnsi"/>
                <w:sz w:val="20"/>
                <w:szCs w:val="20"/>
              </w:rPr>
            </w:pPr>
            <w:r w:rsidRPr="00F57ED0">
              <w:rPr>
                <w:rFonts w:asciiTheme="majorHAnsi" w:hAnsiTheme="majorHAnsi" w:cstheme="majorHAnsi"/>
                <w:sz w:val="20"/>
                <w:szCs w:val="20"/>
              </w:rPr>
              <w:t>La protection du consommateur</w:t>
            </w:r>
          </w:p>
          <w:p w14:paraId="62F26E81" w14:textId="77777777" w:rsidR="009D3BFA" w:rsidRPr="00F57ED0" w:rsidRDefault="009D3BFA" w:rsidP="00F57ED0">
            <w:pPr>
              <w:numPr>
                <w:ilvl w:val="0"/>
                <w:numId w:val="29"/>
              </w:numPr>
              <w:spacing w:after="0" w:line="256" w:lineRule="auto"/>
              <w:ind w:left="178" w:hanging="223"/>
              <w:rPr>
                <w:rFonts w:asciiTheme="majorHAnsi" w:hAnsiTheme="majorHAnsi" w:cstheme="majorHAnsi"/>
                <w:sz w:val="20"/>
                <w:szCs w:val="20"/>
              </w:rPr>
            </w:pPr>
            <w:r w:rsidRPr="00F57ED0">
              <w:rPr>
                <w:rFonts w:asciiTheme="majorHAnsi" w:hAnsiTheme="majorHAnsi" w:cstheme="majorHAnsi"/>
                <w:sz w:val="20"/>
                <w:szCs w:val="20"/>
              </w:rPr>
              <w:t xml:space="preserve">La démarque </w:t>
            </w:r>
          </w:p>
          <w:p w14:paraId="0AB46DC4" w14:textId="09863C62" w:rsidR="009D3BFA" w:rsidRPr="00F57ED0" w:rsidRDefault="009D3BFA" w:rsidP="00F57ED0">
            <w:pPr>
              <w:numPr>
                <w:ilvl w:val="0"/>
                <w:numId w:val="29"/>
              </w:numPr>
              <w:spacing w:after="0" w:line="256" w:lineRule="auto"/>
              <w:ind w:left="178" w:hanging="223"/>
              <w:rPr>
                <w:rFonts w:asciiTheme="majorHAnsi" w:hAnsiTheme="majorHAnsi" w:cstheme="majorHAnsi"/>
                <w:sz w:val="20"/>
                <w:szCs w:val="20"/>
              </w:rPr>
            </w:pPr>
            <w:r w:rsidRPr="00F57ED0">
              <w:rPr>
                <w:rFonts w:asciiTheme="majorHAnsi" w:hAnsiTheme="majorHAnsi" w:cstheme="majorHAnsi"/>
                <w:sz w:val="20"/>
                <w:szCs w:val="20"/>
              </w:rPr>
              <w:t>La communication verbale et non verbale</w:t>
            </w:r>
          </w:p>
        </w:tc>
      </w:tr>
      <w:tr w:rsidR="009D3BFA" w:rsidRPr="009D3BFA" w14:paraId="04D57647" w14:textId="77777777" w:rsidTr="009D3BFA">
        <w:trPr>
          <w:trHeight w:val="309"/>
        </w:trPr>
        <w:tc>
          <w:tcPr>
            <w:tcW w:w="9062" w:type="dxa"/>
            <w:gridSpan w:val="4"/>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F2F2F2" w:themeFill="background1" w:themeFillShade="F2"/>
            <w:vAlign w:val="center"/>
          </w:tcPr>
          <w:p w14:paraId="405B2CE0" w14:textId="22E2772D" w:rsidR="009D3BFA" w:rsidRPr="009D3BFA" w:rsidRDefault="009D3BFA" w:rsidP="009D3BFA">
            <w:pPr>
              <w:spacing w:after="0" w:line="240" w:lineRule="auto"/>
              <w:jc w:val="center"/>
              <w:rPr>
                <w:rFonts w:asciiTheme="majorHAnsi" w:hAnsiTheme="majorHAnsi" w:cstheme="majorHAnsi"/>
                <w:b/>
                <w:bCs/>
                <w:color w:val="833C0B" w:themeColor="accent2" w:themeShade="80"/>
              </w:rPr>
            </w:pPr>
            <w:r w:rsidRPr="009D3BFA">
              <w:rPr>
                <w:rFonts w:asciiTheme="majorHAnsi" w:hAnsiTheme="majorHAnsi" w:cstheme="majorHAnsi"/>
                <w:b/>
                <w:bCs/>
                <w:color w:val="833C0B" w:themeColor="accent2" w:themeShade="80"/>
              </w:rPr>
              <w:t>Critères d’évaluation</w:t>
            </w:r>
            <w:r w:rsidRPr="009D3BFA">
              <w:rPr>
                <w:rFonts w:asciiTheme="majorHAnsi" w:hAnsiTheme="majorHAnsi" w:cstheme="majorHAnsi"/>
                <w:bCs/>
                <w:color w:val="833C0B" w:themeColor="accent2" w:themeShade="80"/>
              </w:rPr>
              <w:footnoteReference w:id="1"/>
            </w:r>
          </w:p>
        </w:tc>
      </w:tr>
      <w:tr w:rsidR="009D3BFA" w:rsidRPr="000F59C2" w14:paraId="41DD29BE" w14:textId="77777777" w:rsidTr="00F57ED0">
        <w:trPr>
          <w:trHeight w:val="1683"/>
        </w:trPr>
        <w:tc>
          <w:tcPr>
            <w:tcW w:w="9062" w:type="dxa"/>
            <w:gridSpan w:val="4"/>
            <w:tc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tcBorders>
            <w:shd w:val="clear" w:color="auto" w:fill="auto"/>
            <w:vAlign w:val="center"/>
          </w:tcPr>
          <w:p w14:paraId="13C285E6" w14:textId="77777777" w:rsidR="009D3BFA" w:rsidRPr="00F57ED0" w:rsidRDefault="009D3BFA" w:rsidP="00F57ED0">
            <w:pPr>
              <w:pStyle w:val="Paragraphedeliste"/>
              <w:numPr>
                <w:ilvl w:val="0"/>
                <w:numId w:val="13"/>
              </w:numPr>
              <w:spacing w:after="0"/>
              <w:ind w:left="455" w:hanging="283"/>
              <w:jc w:val="both"/>
              <w:rPr>
                <w:rFonts w:cstheme="minorHAnsi"/>
                <w:sz w:val="20"/>
                <w:szCs w:val="20"/>
              </w:rPr>
            </w:pPr>
            <w:r w:rsidRPr="00F57ED0">
              <w:rPr>
                <w:rFonts w:cstheme="minorHAnsi"/>
                <w:sz w:val="20"/>
                <w:szCs w:val="20"/>
              </w:rPr>
              <w:t>Les modalités d’encaissement spécifiques à l’espace de vente sont respectées</w:t>
            </w:r>
          </w:p>
          <w:p w14:paraId="289787DF" w14:textId="77777777" w:rsidR="009D3BFA" w:rsidRPr="00F57ED0" w:rsidRDefault="009D3BFA" w:rsidP="00F57ED0">
            <w:pPr>
              <w:pStyle w:val="Paragraphedeliste"/>
              <w:numPr>
                <w:ilvl w:val="0"/>
                <w:numId w:val="13"/>
              </w:numPr>
              <w:spacing w:after="0"/>
              <w:ind w:left="455" w:hanging="283"/>
              <w:jc w:val="both"/>
              <w:rPr>
                <w:rFonts w:cstheme="minorHAnsi"/>
                <w:sz w:val="20"/>
                <w:szCs w:val="20"/>
              </w:rPr>
            </w:pPr>
            <w:r w:rsidRPr="00F57ED0">
              <w:rPr>
                <w:rFonts w:cstheme="minorHAnsi"/>
                <w:sz w:val="20"/>
                <w:szCs w:val="20"/>
              </w:rPr>
              <w:t>L’encaissement est réalisé dans le respect de la règlementation et des procédures de l’unité commerciale</w:t>
            </w:r>
          </w:p>
          <w:p w14:paraId="58443C25" w14:textId="77777777" w:rsidR="009D3BFA" w:rsidRPr="00F57ED0" w:rsidRDefault="009D3BFA" w:rsidP="00F57ED0">
            <w:pPr>
              <w:pStyle w:val="Paragraphedeliste"/>
              <w:numPr>
                <w:ilvl w:val="0"/>
                <w:numId w:val="13"/>
              </w:numPr>
              <w:spacing w:after="0"/>
              <w:ind w:left="455" w:hanging="283"/>
              <w:jc w:val="both"/>
              <w:rPr>
                <w:rFonts w:cstheme="minorHAnsi"/>
                <w:i/>
                <w:iCs/>
                <w:sz w:val="20"/>
                <w:szCs w:val="20"/>
              </w:rPr>
            </w:pPr>
            <w:r w:rsidRPr="00F57ED0">
              <w:rPr>
                <w:rFonts w:cstheme="minorHAnsi"/>
                <w:i/>
                <w:iCs/>
                <w:sz w:val="20"/>
                <w:szCs w:val="20"/>
              </w:rPr>
              <w:t>Les différentes formes d’encaissement, leurs avantages et limites sont correctement repérés</w:t>
            </w:r>
          </w:p>
          <w:p w14:paraId="4CC431E1" w14:textId="77777777" w:rsidR="009D3BFA" w:rsidRPr="00F57ED0" w:rsidRDefault="009D3BFA" w:rsidP="00F57ED0">
            <w:pPr>
              <w:pStyle w:val="Paragraphedeliste"/>
              <w:numPr>
                <w:ilvl w:val="0"/>
                <w:numId w:val="13"/>
              </w:numPr>
              <w:spacing w:after="0"/>
              <w:ind w:left="455" w:hanging="283"/>
              <w:jc w:val="both"/>
              <w:rPr>
                <w:rFonts w:cstheme="minorHAnsi"/>
                <w:i/>
                <w:iCs/>
                <w:sz w:val="20"/>
                <w:szCs w:val="20"/>
              </w:rPr>
            </w:pPr>
            <w:r w:rsidRPr="00F57ED0">
              <w:rPr>
                <w:rFonts w:cstheme="minorHAnsi"/>
                <w:i/>
                <w:iCs/>
                <w:sz w:val="20"/>
                <w:szCs w:val="20"/>
              </w:rPr>
              <w:t>Les différents moyens de paiement et leurs caractéristiques sont identifiés</w:t>
            </w:r>
          </w:p>
          <w:p w14:paraId="1DBA67CC" w14:textId="4EF7BC7D" w:rsidR="009D3BFA" w:rsidRPr="00F57ED0" w:rsidRDefault="009D3BFA" w:rsidP="00F57ED0">
            <w:pPr>
              <w:pStyle w:val="Paragraphedeliste"/>
              <w:numPr>
                <w:ilvl w:val="0"/>
                <w:numId w:val="13"/>
              </w:numPr>
              <w:spacing w:after="0"/>
              <w:ind w:left="455" w:hanging="283"/>
              <w:jc w:val="both"/>
              <w:rPr>
                <w:rFonts w:cstheme="minorHAnsi"/>
                <w:i/>
                <w:iCs/>
                <w:sz w:val="20"/>
                <w:szCs w:val="20"/>
              </w:rPr>
            </w:pPr>
            <w:r w:rsidRPr="00F57ED0">
              <w:rPr>
                <w:rFonts w:cstheme="minorHAnsi"/>
                <w:i/>
                <w:iCs/>
                <w:sz w:val="20"/>
                <w:szCs w:val="20"/>
              </w:rPr>
              <w:t xml:space="preserve">Le travail en groupe est efficace </w:t>
            </w:r>
          </w:p>
          <w:p w14:paraId="7337E1C5" w14:textId="132CB589" w:rsidR="009D3BFA" w:rsidRPr="00F57ED0" w:rsidRDefault="009D3BFA" w:rsidP="00F57ED0">
            <w:pPr>
              <w:pStyle w:val="Paragraphedeliste"/>
              <w:numPr>
                <w:ilvl w:val="0"/>
                <w:numId w:val="13"/>
              </w:numPr>
              <w:spacing w:after="0"/>
              <w:ind w:left="455" w:hanging="283"/>
              <w:jc w:val="both"/>
              <w:rPr>
                <w:rFonts w:cstheme="minorHAnsi"/>
                <w:i/>
                <w:iCs/>
              </w:rPr>
            </w:pPr>
            <w:r w:rsidRPr="00F57ED0">
              <w:rPr>
                <w:rFonts w:cstheme="minorHAnsi"/>
                <w:i/>
                <w:iCs/>
                <w:sz w:val="20"/>
                <w:szCs w:val="20"/>
              </w:rPr>
              <w:t>La cohésion de groupe et l’entraide sont développées et mobilisées durant les activités</w:t>
            </w:r>
          </w:p>
        </w:tc>
      </w:tr>
    </w:tbl>
    <w:p w14:paraId="4A83B458" w14:textId="77777777" w:rsidR="00F57ED0" w:rsidRPr="00F57ED0" w:rsidRDefault="00F57ED0" w:rsidP="00F57ED0">
      <w:pPr>
        <w:spacing w:after="0"/>
        <w:rPr>
          <w:noProof/>
        </w:rPr>
      </w:pPr>
    </w:p>
    <w:p w14:paraId="74E36ECD" w14:textId="688ED4B9" w:rsidR="00F57ED0" w:rsidRPr="00F57ED0" w:rsidRDefault="00F57ED0" w:rsidP="00F57ED0">
      <w:pPr>
        <w:shd w:val="clear" w:color="auto" w:fill="F2F2F2" w:themeFill="background1" w:themeFillShade="F2"/>
        <w:jc w:val="center"/>
        <w:rPr>
          <w:rFonts w:cstheme="minorHAnsi"/>
          <w:b/>
          <w:bCs/>
          <w:noProof/>
          <w:color w:val="833C0B" w:themeColor="accent2" w:themeShade="80"/>
          <w:sz w:val="28"/>
          <w:szCs w:val="28"/>
        </w:rPr>
      </w:pPr>
      <w:r w:rsidRPr="00F57ED0">
        <w:rPr>
          <w:rFonts w:cstheme="minorHAnsi"/>
          <w:b/>
          <w:bCs/>
          <w:noProof/>
          <w:color w:val="833C0B" w:themeColor="accent2" w:themeShade="80"/>
          <w:sz w:val="28"/>
          <w:szCs w:val="28"/>
        </w:rPr>
        <w:t>Grille des compétences/savoirs - Transversalités</w:t>
      </w:r>
    </w:p>
    <w:tbl>
      <w:tblPr>
        <w:tblStyle w:val="Grilledutableau"/>
        <w:tblW w:w="9067" w:type="dxa"/>
        <w:jc w:val="center"/>
        <w:tblLook w:val="04A0" w:firstRow="1" w:lastRow="0" w:firstColumn="1" w:lastColumn="0" w:noHBand="0" w:noVBand="1"/>
      </w:tblPr>
      <w:tblGrid>
        <w:gridCol w:w="5245"/>
        <w:gridCol w:w="731"/>
        <w:gridCol w:w="626"/>
        <w:gridCol w:w="672"/>
        <w:gridCol w:w="756"/>
        <w:gridCol w:w="1037"/>
      </w:tblGrid>
      <w:tr w:rsidR="00F57ED0" w:rsidRPr="00F57ED0" w14:paraId="5AFD6E08" w14:textId="77777777" w:rsidTr="00F57ED0">
        <w:trPr>
          <w:jc w:val="center"/>
        </w:trPr>
        <w:tc>
          <w:tcPr>
            <w:tcW w:w="5245" w:type="dxa"/>
            <w:shd w:val="clear" w:color="auto" w:fill="F2F2F2" w:themeFill="background1" w:themeFillShade="F2"/>
            <w:vAlign w:val="center"/>
          </w:tcPr>
          <w:p w14:paraId="541EAF33" w14:textId="77777777" w:rsidR="00F57ED0" w:rsidRPr="00F57ED0" w:rsidRDefault="00F57ED0" w:rsidP="00F57ED0">
            <w:pPr>
              <w:spacing w:after="0"/>
              <w:jc w:val="center"/>
              <w:rPr>
                <w:rFonts w:cstheme="minorHAnsi"/>
                <w:b/>
                <w:bCs/>
                <w:color w:val="833C0B" w:themeColor="accent2" w:themeShade="80"/>
                <w:sz w:val="24"/>
                <w:szCs w:val="24"/>
              </w:rPr>
            </w:pPr>
            <w:r w:rsidRPr="00F57ED0">
              <w:rPr>
                <w:rFonts w:cstheme="minorHAnsi"/>
                <w:b/>
                <w:bCs/>
                <w:color w:val="833C0B" w:themeColor="accent2" w:themeShade="80"/>
                <w:sz w:val="24"/>
                <w:szCs w:val="24"/>
              </w:rPr>
              <w:t>Compétences</w:t>
            </w:r>
          </w:p>
        </w:tc>
        <w:tc>
          <w:tcPr>
            <w:tcW w:w="731" w:type="dxa"/>
            <w:shd w:val="clear" w:color="auto" w:fill="F2F2F2" w:themeFill="background1" w:themeFillShade="F2"/>
            <w:vAlign w:val="center"/>
          </w:tcPr>
          <w:p w14:paraId="383413C4" w14:textId="77777777" w:rsidR="00F57ED0" w:rsidRPr="00F57ED0" w:rsidRDefault="00F57ED0" w:rsidP="00F57ED0">
            <w:pPr>
              <w:spacing w:after="0"/>
              <w:jc w:val="center"/>
              <w:rPr>
                <w:rFonts w:cstheme="minorHAnsi"/>
                <w:color w:val="833C0B" w:themeColor="accent2" w:themeShade="80"/>
                <w:sz w:val="24"/>
                <w:szCs w:val="24"/>
              </w:rPr>
            </w:pPr>
            <w:r w:rsidRPr="00F57ED0">
              <w:rPr>
                <w:rFonts w:cstheme="minorHAnsi"/>
                <w:color w:val="833C0B" w:themeColor="accent2" w:themeShade="80"/>
                <w:sz w:val="24"/>
                <w:szCs w:val="24"/>
              </w:rPr>
              <w:t>Bloc 1</w:t>
            </w:r>
          </w:p>
        </w:tc>
        <w:tc>
          <w:tcPr>
            <w:tcW w:w="626" w:type="dxa"/>
            <w:shd w:val="clear" w:color="auto" w:fill="F2F2F2" w:themeFill="background1" w:themeFillShade="F2"/>
            <w:vAlign w:val="center"/>
          </w:tcPr>
          <w:p w14:paraId="40E710AF" w14:textId="77777777" w:rsidR="00F57ED0" w:rsidRPr="00F57ED0" w:rsidRDefault="00F57ED0" w:rsidP="00F57ED0">
            <w:pPr>
              <w:spacing w:after="0"/>
              <w:jc w:val="center"/>
              <w:rPr>
                <w:rFonts w:cstheme="minorHAnsi"/>
                <w:color w:val="833C0B" w:themeColor="accent2" w:themeShade="80"/>
                <w:sz w:val="24"/>
                <w:szCs w:val="24"/>
              </w:rPr>
            </w:pPr>
            <w:r w:rsidRPr="00F57ED0">
              <w:rPr>
                <w:rFonts w:cstheme="minorHAnsi"/>
                <w:color w:val="833C0B" w:themeColor="accent2" w:themeShade="80"/>
                <w:sz w:val="24"/>
                <w:szCs w:val="24"/>
              </w:rPr>
              <w:t>Bloc 2</w:t>
            </w:r>
          </w:p>
        </w:tc>
        <w:tc>
          <w:tcPr>
            <w:tcW w:w="672" w:type="dxa"/>
            <w:shd w:val="clear" w:color="auto" w:fill="F2F2F2" w:themeFill="background1" w:themeFillShade="F2"/>
            <w:vAlign w:val="center"/>
          </w:tcPr>
          <w:p w14:paraId="7B77D22D" w14:textId="77777777" w:rsidR="00F57ED0" w:rsidRPr="00F57ED0" w:rsidRDefault="00F57ED0" w:rsidP="00F57ED0">
            <w:pPr>
              <w:spacing w:after="0"/>
              <w:jc w:val="center"/>
              <w:rPr>
                <w:rFonts w:cstheme="minorHAnsi"/>
                <w:color w:val="833C0B" w:themeColor="accent2" w:themeShade="80"/>
                <w:sz w:val="24"/>
                <w:szCs w:val="24"/>
              </w:rPr>
            </w:pPr>
            <w:r w:rsidRPr="00F57ED0">
              <w:rPr>
                <w:rFonts w:cstheme="minorHAnsi"/>
                <w:color w:val="833C0B" w:themeColor="accent2" w:themeShade="80"/>
                <w:sz w:val="24"/>
                <w:szCs w:val="24"/>
              </w:rPr>
              <w:t>Bloc 3</w:t>
            </w:r>
          </w:p>
        </w:tc>
        <w:tc>
          <w:tcPr>
            <w:tcW w:w="756" w:type="dxa"/>
            <w:shd w:val="clear" w:color="auto" w:fill="F2F2F2" w:themeFill="background1" w:themeFillShade="F2"/>
            <w:vAlign w:val="center"/>
          </w:tcPr>
          <w:p w14:paraId="3EC708ED" w14:textId="1CE0AAF2" w:rsidR="00F57ED0" w:rsidRPr="00F57ED0" w:rsidRDefault="00F57ED0" w:rsidP="00F57ED0">
            <w:pPr>
              <w:spacing w:after="0"/>
              <w:jc w:val="center"/>
              <w:rPr>
                <w:rFonts w:cstheme="minorHAnsi"/>
                <w:color w:val="833C0B" w:themeColor="accent2" w:themeShade="80"/>
                <w:sz w:val="24"/>
                <w:szCs w:val="24"/>
              </w:rPr>
            </w:pPr>
            <w:r w:rsidRPr="00F57ED0">
              <w:rPr>
                <w:rFonts w:cstheme="minorHAnsi"/>
                <w:color w:val="833C0B" w:themeColor="accent2" w:themeShade="80"/>
                <w:sz w:val="24"/>
                <w:szCs w:val="24"/>
              </w:rPr>
              <w:t>Co-inter.</w:t>
            </w:r>
          </w:p>
        </w:tc>
        <w:tc>
          <w:tcPr>
            <w:tcW w:w="1037" w:type="dxa"/>
            <w:shd w:val="clear" w:color="auto" w:fill="F2F2F2" w:themeFill="background1" w:themeFillShade="F2"/>
            <w:vAlign w:val="center"/>
          </w:tcPr>
          <w:p w14:paraId="74AE3A3F" w14:textId="77777777" w:rsidR="00F57ED0" w:rsidRPr="00F57ED0" w:rsidRDefault="00F57ED0" w:rsidP="00F57ED0">
            <w:pPr>
              <w:spacing w:after="0"/>
              <w:jc w:val="center"/>
              <w:rPr>
                <w:rFonts w:cstheme="minorHAnsi"/>
                <w:color w:val="833C0B" w:themeColor="accent2" w:themeShade="80"/>
                <w:sz w:val="24"/>
                <w:szCs w:val="24"/>
              </w:rPr>
            </w:pPr>
            <w:r w:rsidRPr="00F57ED0">
              <w:rPr>
                <w:rFonts w:cstheme="minorHAnsi"/>
                <w:color w:val="833C0B" w:themeColor="accent2" w:themeShade="80"/>
                <w:sz w:val="24"/>
                <w:szCs w:val="24"/>
              </w:rPr>
              <w:t>Chef d’œuvre</w:t>
            </w:r>
          </w:p>
        </w:tc>
      </w:tr>
      <w:tr w:rsidR="00F57ED0" w:rsidRPr="00F57ED0" w14:paraId="58A4B835" w14:textId="77777777" w:rsidTr="00F57ED0">
        <w:trPr>
          <w:jc w:val="center"/>
        </w:trPr>
        <w:tc>
          <w:tcPr>
            <w:tcW w:w="5245" w:type="dxa"/>
            <w:vAlign w:val="center"/>
          </w:tcPr>
          <w:p w14:paraId="47731F85" w14:textId="77777777" w:rsidR="00F57ED0" w:rsidRPr="00F57ED0" w:rsidRDefault="00F57ED0" w:rsidP="00F57ED0">
            <w:pPr>
              <w:spacing w:after="0"/>
              <w:rPr>
                <w:rFonts w:cstheme="minorHAnsi"/>
                <w:sz w:val="20"/>
                <w:szCs w:val="20"/>
              </w:rPr>
            </w:pPr>
            <w:r w:rsidRPr="00F57ED0">
              <w:rPr>
                <w:rFonts w:cstheme="minorHAnsi"/>
                <w:sz w:val="20"/>
                <w:szCs w:val="20"/>
              </w:rPr>
              <w:t>Finaliser la prise en charge du client : encaisser et/ou accompagner l’encaissement digital, automatique et/ou mobile</w:t>
            </w:r>
          </w:p>
        </w:tc>
        <w:tc>
          <w:tcPr>
            <w:tcW w:w="731" w:type="dxa"/>
            <w:vAlign w:val="center"/>
          </w:tcPr>
          <w:p w14:paraId="268CF966" w14:textId="77777777" w:rsidR="00F57ED0" w:rsidRPr="00F57ED0" w:rsidRDefault="00F57ED0" w:rsidP="00F57ED0">
            <w:pPr>
              <w:spacing w:after="0"/>
              <w:jc w:val="center"/>
              <w:rPr>
                <w:rFonts w:cstheme="minorHAnsi"/>
                <w:sz w:val="20"/>
                <w:szCs w:val="20"/>
              </w:rPr>
            </w:pPr>
          </w:p>
        </w:tc>
        <w:tc>
          <w:tcPr>
            <w:tcW w:w="626" w:type="dxa"/>
            <w:vAlign w:val="center"/>
          </w:tcPr>
          <w:p w14:paraId="09488DDB" w14:textId="77777777" w:rsidR="00F57ED0" w:rsidRPr="00F57ED0" w:rsidRDefault="00F57ED0" w:rsidP="00F57ED0">
            <w:pPr>
              <w:spacing w:after="0"/>
              <w:jc w:val="center"/>
              <w:rPr>
                <w:rFonts w:cstheme="minorHAnsi"/>
                <w:sz w:val="20"/>
                <w:szCs w:val="20"/>
              </w:rPr>
            </w:pPr>
          </w:p>
        </w:tc>
        <w:tc>
          <w:tcPr>
            <w:tcW w:w="672" w:type="dxa"/>
            <w:vAlign w:val="center"/>
          </w:tcPr>
          <w:p w14:paraId="3F76CF31"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756" w:type="dxa"/>
            <w:vAlign w:val="center"/>
          </w:tcPr>
          <w:p w14:paraId="4BF77353" w14:textId="77777777" w:rsidR="00F57ED0" w:rsidRPr="00F57ED0" w:rsidRDefault="00F57ED0" w:rsidP="00F57ED0">
            <w:pPr>
              <w:spacing w:after="0"/>
              <w:jc w:val="center"/>
              <w:rPr>
                <w:rFonts w:cstheme="minorHAnsi"/>
                <w:sz w:val="20"/>
                <w:szCs w:val="20"/>
              </w:rPr>
            </w:pPr>
          </w:p>
        </w:tc>
        <w:tc>
          <w:tcPr>
            <w:tcW w:w="1037" w:type="dxa"/>
            <w:vAlign w:val="center"/>
          </w:tcPr>
          <w:p w14:paraId="6F101FE6"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r>
      <w:tr w:rsidR="00F57ED0" w:rsidRPr="00F57ED0" w14:paraId="6B152617" w14:textId="77777777" w:rsidTr="00F57ED0">
        <w:trPr>
          <w:trHeight w:val="397"/>
          <w:jc w:val="center"/>
        </w:trPr>
        <w:tc>
          <w:tcPr>
            <w:tcW w:w="5245" w:type="dxa"/>
            <w:vAlign w:val="center"/>
          </w:tcPr>
          <w:p w14:paraId="423BBA9F" w14:textId="77777777" w:rsidR="00F57ED0" w:rsidRPr="00F57ED0" w:rsidRDefault="00F57ED0" w:rsidP="00F57ED0">
            <w:pPr>
              <w:spacing w:after="0"/>
              <w:rPr>
                <w:rFonts w:cstheme="minorHAnsi"/>
                <w:sz w:val="20"/>
                <w:szCs w:val="20"/>
              </w:rPr>
            </w:pPr>
            <w:r w:rsidRPr="00F57ED0">
              <w:rPr>
                <w:rFonts w:cstheme="minorHAnsi"/>
                <w:sz w:val="20"/>
                <w:szCs w:val="20"/>
              </w:rPr>
              <w:t>Développer des compétences numériques</w:t>
            </w:r>
          </w:p>
        </w:tc>
        <w:tc>
          <w:tcPr>
            <w:tcW w:w="731" w:type="dxa"/>
            <w:vAlign w:val="center"/>
          </w:tcPr>
          <w:p w14:paraId="087338C9"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626" w:type="dxa"/>
            <w:vAlign w:val="center"/>
          </w:tcPr>
          <w:p w14:paraId="47563463"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672" w:type="dxa"/>
            <w:vAlign w:val="center"/>
          </w:tcPr>
          <w:p w14:paraId="51248ABD"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756" w:type="dxa"/>
            <w:vAlign w:val="center"/>
          </w:tcPr>
          <w:p w14:paraId="01EB4729"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1037" w:type="dxa"/>
            <w:vAlign w:val="center"/>
          </w:tcPr>
          <w:p w14:paraId="3A15A2D9"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r>
      <w:tr w:rsidR="00F57ED0" w:rsidRPr="00F57ED0" w14:paraId="3C4414E9" w14:textId="77777777" w:rsidTr="00F57ED0">
        <w:trPr>
          <w:jc w:val="center"/>
        </w:trPr>
        <w:tc>
          <w:tcPr>
            <w:tcW w:w="9067" w:type="dxa"/>
            <w:gridSpan w:val="6"/>
            <w:shd w:val="clear" w:color="auto" w:fill="F2F2F2" w:themeFill="background1" w:themeFillShade="F2"/>
            <w:vAlign w:val="center"/>
          </w:tcPr>
          <w:p w14:paraId="7D763E61" w14:textId="1A3BD6A1" w:rsidR="00F57ED0" w:rsidRPr="00F57ED0" w:rsidRDefault="00F57ED0" w:rsidP="00F57ED0">
            <w:pPr>
              <w:spacing w:after="0"/>
              <w:jc w:val="center"/>
              <w:rPr>
                <w:rFonts w:cstheme="minorHAnsi"/>
                <w:color w:val="833C0B" w:themeColor="accent2" w:themeShade="80"/>
                <w:sz w:val="24"/>
                <w:szCs w:val="24"/>
              </w:rPr>
            </w:pPr>
            <w:r w:rsidRPr="00F57ED0">
              <w:rPr>
                <w:rFonts w:cstheme="minorHAnsi"/>
                <w:color w:val="833C0B" w:themeColor="accent2" w:themeShade="80"/>
                <w:sz w:val="24"/>
                <w:szCs w:val="24"/>
              </w:rPr>
              <w:t>Savoirs associés</w:t>
            </w:r>
          </w:p>
        </w:tc>
      </w:tr>
      <w:tr w:rsidR="00F57ED0" w:rsidRPr="00F57ED0" w14:paraId="0541A037" w14:textId="77777777" w:rsidTr="00F57ED0">
        <w:trPr>
          <w:jc w:val="center"/>
        </w:trPr>
        <w:tc>
          <w:tcPr>
            <w:tcW w:w="5245" w:type="dxa"/>
            <w:vAlign w:val="center"/>
          </w:tcPr>
          <w:p w14:paraId="1AE30A49" w14:textId="77777777" w:rsidR="00F57ED0" w:rsidRPr="00F57ED0" w:rsidRDefault="00F57ED0" w:rsidP="00F57ED0">
            <w:pPr>
              <w:spacing w:after="0"/>
              <w:rPr>
                <w:rFonts w:cstheme="minorHAnsi"/>
                <w:sz w:val="20"/>
                <w:szCs w:val="20"/>
              </w:rPr>
            </w:pPr>
            <w:r w:rsidRPr="00F57ED0">
              <w:rPr>
                <w:rFonts w:cstheme="minorHAnsi"/>
                <w:sz w:val="20"/>
                <w:szCs w:val="20"/>
              </w:rPr>
              <w:t>Le règlement</w:t>
            </w:r>
          </w:p>
        </w:tc>
        <w:tc>
          <w:tcPr>
            <w:tcW w:w="731" w:type="dxa"/>
            <w:vAlign w:val="center"/>
          </w:tcPr>
          <w:p w14:paraId="130E4B9E" w14:textId="77777777" w:rsidR="00F57ED0" w:rsidRPr="00F57ED0" w:rsidRDefault="00F57ED0" w:rsidP="00F57ED0">
            <w:pPr>
              <w:spacing w:after="0"/>
              <w:jc w:val="center"/>
              <w:rPr>
                <w:rFonts w:cstheme="minorHAnsi"/>
                <w:sz w:val="20"/>
                <w:szCs w:val="20"/>
              </w:rPr>
            </w:pPr>
          </w:p>
        </w:tc>
        <w:tc>
          <w:tcPr>
            <w:tcW w:w="626" w:type="dxa"/>
            <w:vAlign w:val="center"/>
          </w:tcPr>
          <w:p w14:paraId="2677AF9C" w14:textId="77777777" w:rsidR="00F57ED0" w:rsidRPr="00F57ED0" w:rsidRDefault="00F57ED0" w:rsidP="00F57ED0">
            <w:pPr>
              <w:spacing w:after="0"/>
              <w:jc w:val="center"/>
              <w:rPr>
                <w:rFonts w:cstheme="minorHAnsi"/>
                <w:sz w:val="20"/>
                <w:szCs w:val="20"/>
              </w:rPr>
            </w:pPr>
          </w:p>
        </w:tc>
        <w:tc>
          <w:tcPr>
            <w:tcW w:w="672" w:type="dxa"/>
            <w:vAlign w:val="center"/>
          </w:tcPr>
          <w:p w14:paraId="5898CAE3"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756" w:type="dxa"/>
            <w:vAlign w:val="center"/>
          </w:tcPr>
          <w:p w14:paraId="78AC50C9" w14:textId="77777777" w:rsidR="00F57ED0" w:rsidRPr="00F57ED0" w:rsidRDefault="00F57ED0" w:rsidP="00F57ED0">
            <w:pPr>
              <w:spacing w:after="0"/>
              <w:jc w:val="center"/>
              <w:rPr>
                <w:rFonts w:cstheme="minorHAnsi"/>
                <w:sz w:val="20"/>
                <w:szCs w:val="20"/>
              </w:rPr>
            </w:pPr>
          </w:p>
        </w:tc>
        <w:tc>
          <w:tcPr>
            <w:tcW w:w="1037" w:type="dxa"/>
            <w:vAlign w:val="center"/>
          </w:tcPr>
          <w:p w14:paraId="05A4258F"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r>
      <w:tr w:rsidR="00F57ED0" w:rsidRPr="00F57ED0" w14:paraId="61B619A1" w14:textId="77777777" w:rsidTr="00F57ED0">
        <w:trPr>
          <w:jc w:val="center"/>
        </w:trPr>
        <w:tc>
          <w:tcPr>
            <w:tcW w:w="5245" w:type="dxa"/>
            <w:vAlign w:val="center"/>
          </w:tcPr>
          <w:p w14:paraId="41AC1979" w14:textId="77777777" w:rsidR="00F57ED0" w:rsidRPr="00F57ED0" w:rsidRDefault="00F57ED0" w:rsidP="00F57ED0">
            <w:pPr>
              <w:spacing w:after="0"/>
              <w:rPr>
                <w:rFonts w:cstheme="minorHAnsi"/>
                <w:sz w:val="20"/>
                <w:szCs w:val="20"/>
              </w:rPr>
            </w:pPr>
            <w:r w:rsidRPr="00F57ED0">
              <w:rPr>
                <w:rFonts w:cstheme="minorHAnsi"/>
                <w:sz w:val="20"/>
                <w:szCs w:val="20"/>
              </w:rPr>
              <w:t>La règlementation en vigueur</w:t>
            </w:r>
          </w:p>
        </w:tc>
        <w:tc>
          <w:tcPr>
            <w:tcW w:w="731" w:type="dxa"/>
            <w:vAlign w:val="center"/>
          </w:tcPr>
          <w:p w14:paraId="025A1958" w14:textId="77777777" w:rsidR="00F57ED0" w:rsidRPr="00F57ED0" w:rsidRDefault="00F57ED0" w:rsidP="00F57ED0">
            <w:pPr>
              <w:spacing w:after="0"/>
              <w:jc w:val="center"/>
              <w:rPr>
                <w:rFonts w:cstheme="minorHAnsi"/>
                <w:sz w:val="20"/>
                <w:szCs w:val="20"/>
              </w:rPr>
            </w:pPr>
          </w:p>
        </w:tc>
        <w:tc>
          <w:tcPr>
            <w:tcW w:w="626" w:type="dxa"/>
            <w:vAlign w:val="center"/>
          </w:tcPr>
          <w:p w14:paraId="558AE509" w14:textId="77777777" w:rsidR="00F57ED0" w:rsidRPr="00F57ED0" w:rsidRDefault="00F57ED0" w:rsidP="00F57ED0">
            <w:pPr>
              <w:spacing w:after="0"/>
              <w:jc w:val="center"/>
              <w:rPr>
                <w:rFonts w:cstheme="minorHAnsi"/>
                <w:sz w:val="20"/>
                <w:szCs w:val="20"/>
              </w:rPr>
            </w:pPr>
          </w:p>
        </w:tc>
        <w:tc>
          <w:tcPr>
            <w:tcW w:w="672" w:type="dxa"/>
            <w:vAlign w:val="center"/>
          </w:tcPr>
          <w:p w14:paraId="4C818095"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756" w:type="dxa"/>
            <w:vAlign w:val="center"/>
          </w:tcPr>
          <w:p w14:paraId="1F2EBDB5" w14:textId="77777777" w:rsidR="00F57ED0" w:rsidRPr="00F57ED0" w:rsidRDefault="00F57ED0" w:rsidP="00F57ED0">
            <w:pPr>
              <w:spacing w:after="0"/>
              <w:jc w:val="center"/>
              <w:rPr>
                <w:rFonts w:cstheme="minorHAnsi"/>
                <w:sz w:val="20"/>
                <w:szCs w:val="20"/>
              </w:rPr>
            </w:pPr>
          </w:p>
        </w:tc>
        <w:tc>
          <w:tcPr>
            <w:tcW w:w="1037" w:type="dxa"/>
            <w:vAlign w:val="center"/>
          </w:tcPr>
          <w:p w14:paraId="5F30799B" w14:textId="77777777" w:rsidR="00F57ED0" w:rsidRPr="00F57ED0" w:rsidRDefault="00F57ED0" w:rsidP="00F57ED0">
            <w:pPr>
              <w:spacing w:after="0"/>
              <w:jc w:val="center"/>
              <w:rPr>
                <w:rFonts w:cstheme="minorHAnsi"/>
                <w:sz w:val="20"/>
                <w:szCs w:val="20"/>
              </w:rPr>
            </w:pPr>
          </w:p>
        </w:tc>
      </w:tr>
      <w:tr w:rsidR="00F57ED0" w:rsidRPr="00F57ED0" w14:paraId="352A429B" w14:textId="77777777" w:rsidTr="00F57ED0">
        <w:trPr>
          <w:jc w:val="center"/>
        </w:trPr>
        <w:tc>
          <w:tcPr>
            <w:tcW w:w="5245" w:type="dxa"/>
            <w:vAlign w:val="center"/>
          </w:tcPr>
          <w:p w14:paraId="22022C07" w14:textId="77777777" w:rsidR="00F57ED0" w:rsidRPr="00F57ED0" w:rsidRDefault="00F57ED0" w:rsidP="00F57ED0">
            <w:pPr>
              <w:spacing w:after="0"/>
              <w:rPr>
                <w:rFonts w:cstheme="minorHAnsi"/>
                <w:sz w:val="20"/>
                <w:szCs w:val="20"/>
              </w:rPr>
            </w:pPr>
            <w:r w:rsidRPr="00F57ED0">
              <w:rPr>
                <w:rFonts w:cstheme="minorHAnsi"/>
                <w:sz w:val="20"/>
                <w:szCs w:val="20"/>
              </w:rPr>
              <w:t>L’encaissement</w:t>
            </w:r>
          </w:p>
        </w:tc>
        <w:tc>
          <w:tcPr>
            <w:tcW w:w="731" w:type="dxa"/>
            <w:vAlign w:val="center"/>
          </w:tcPr>
          <w:p w14:paraId="485FC9A8" w14:textId="77777777" w:rsidR="00F57ED0" w:rsidRPr="00F57ED0" w:rsidRDefault="00F57ED0" w:rsidP="00F57ED0">
            <w:pPr>
              <w:spacing w:after="0"/>
              <w:jc w:val="center"/>
              <w:rPr>
                <w:rFonts w:cstheme="minorHAnsi"/>
                <w:sz w:val="20"/>
                <w:szCs w:val="20"/>
              </w:rPr>
            </w:pPr>
          </w:p>
        </w:tc>
        <w:tc>
          <w:tcPr>
            <w:tcW w:w="626" w:type="dxa"/>
            <w:vAlign w:val="center"/>
          </w:tcPr>
          <w:p w14:paraId="1DC805F4" w14:textId="77777777" w:rsidR="00F57ED0" w:rsidRPr="00F57ED0" w:rsidRDefault="00F57ED0" w:rsidP="00F57ED0">
            <w:pPr>
              <w:spacing w:after="0"/>
              <w:jc w:val="center"/>
              <w:rPr>
                <w:rFonts w:cstheme="minorHAnsi"/>
                <w:sz w:val="20"/>
                <w:szCs w:val="20"/>
              </w:rPr>
            </w:pPr>
          </w:p>
        </w:tc>
        <w:tc>
          <w:tcPr>
            <w:tcW w:w="672" w:type="dxa"/>
            <w:vAlign w:val="center"/>
          </w:tcPr>
          <w:p w14:paraId="1D9925E7"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756" w:type="dxa"/>
            <w:vAlign w:val="center"/>
          </w:tcPr>
          <w:p w14:paraId="174FD49B"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1037" w:type="dxa"/>
            <w:vAlign w:val="center"/>
          </w:tcPr>
          <w:p w14:paraId="6C9BEEEF"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r>
      <w:tr w:rsidR="00F57ED0" w:rsidRPr="00F57ED0" w14:paraId="308A9534" w14:textId="77777777" w:rsidTr="00F57ED0">
        <w:trPr>
          <w:jc w:val="center"/>
        </w:trPr>
        <w:tc>
          <w:tcPr>
            <w:tcW w:w="5245" w:type="dxa"/>
            <w:vAlign w:val="center"/>
          </w:tcPr>
          <w:p w14:paraId="314A10D9" w14:textId="77777777" w:rsidR="00F57ED0" w:rsidRPr="00F57ED0" w:rsidRDefault="00F57ED0" w:rsidP="00F57ED0">
            <w:pPr>
              <w:spacing w:after="0"/>
              <w:rPr>
                <w:rFonts w:cstheme="minorHAnsi"/>
                <w:sz w:val="20"/>
                <w:szCs w:val="20"/>
              </w:rPr>
            </w:pPr>
            <w:r w:rsidRPr="00F57ED0">
              <w:rPr>
                <w:rFonts w:cstheme="minorHAnsi"/>
                <w:sz w:val="20"/>
                <w:szCs w:val="20"/>
              </w:rPr>
              <w:t>La protection du consommateur</w:t>
            </w:r>
          </w:p>
        </w:tc>
        <w:tc>
          <w:tcPr>
            <w:tcW w:w="731" w:type="dxa"/>
            <w:vAlign w:val="center"/>
          </w:tcPr>
          <w:p w14:paraId="017514D3" w14:textId="77777777" w:rsidR="00F57ED0" w:rsidRPr="00F57ED0" w:rsidRDefault="00F57ED0" w:rsidP="00F57ED0">
            <w:pPr>
              <w:spacing w:after="0"/>
              <w:jc w:val="center"/>
              <w:rPr>
                <w:rFonts w:cstheme="minorHAnsi"/>
                <w:sz w:val="20"/>
                <w:szCs w:val="20"/>
              </w:rPr>
            </w:pPr>
          </w:p>
        </w:tc>
        <w:tc>
          <w:tcPr>
            <w:tcW w:w="626" w:type="dxa"/>
            <w:vAlign w:val="center"/>
          </w:tcPr>
          <w:p w14:paraId="03AC9AC7"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672" w:type="dxa"/>
            <w:vAlign w:val="center"/>
          </w:tcPr>
          <w:p w14:paraId="0FBA79A5" w14:textId="77777777" w:rsidR="00F57ED0" w:rsidRPr="00F57ED0" w:rsidRDefault="00F57ED0" w:rsidP="00F57ED0">
            <w:pPr>
              <w:spacing w:after="0"/>
              <w:jc w:val="center"/>
              <w:rPr>
                <w:rFonts w:cstheme="minorHAnsi"/>
                <w:sz w:val="20"/>
                <w:szCs w:val="20"/>
              </w:rPr>
            </w:pPr>
          </w:p>
        </w:tc>
        <w:tc>
          <w:tcPr>
            <w:tcW w:w="756" w:type="dxa"/>
            <w:vAlign w:val="center"/>
          </w:tcPr>
          <w:p w14:paraId="7FD97A80" w14:textId="77777777" w:rsidR="00F57ED0" w:rsidRPr="00F57ED0" w:rsidRDefault="00F57ED0" w:rsidP="00F57ED0">
            <w:pPr>
              <w:spacing w:after="0"/>
              <w:jc w:val="center"/>
              <w:rPr>
                <w:rFonts w:cstheme="minorHAnsi"/>
                <w:sz w:val="20"/>
                <w:szCs w:val="20"/>
              </w:rPr>
            </w:pPr>
          </w:p>
        </w:tc>
        <w:tc>
          <w:tcPr>
            <w:tcW w:w="1037" w:type="dxa"/>
            <w:vAlign w:val="center"/>
          </w:tcPr>
          <w:p w14:paraId="553D6CFA" w14:textId="77777777" w:rsidR="00F57ED0" w:rsidRPr="00F57ED0" w:rsidRDefault="00F57ED0" w:rsidP="00F57ED0">
            <w:pPr>
              <w:spacing w:after="0"/>
              <w:jc w:val="center"/>
              <w:rPr>
                <w:rFonts w:cstheme="minorHAnsi"/>
                <w:sz w:val="20"/>
                <w:szCs w:val="20"/>
              </w:rPr>
            </w:pPr>
          </w:p>
        </w:tc>
      </w:tr>
      <w:tr w:rsidR="00F57ED0" w:rsidRPr="00F57ED0" w14:paraId="6930DF80" w14:textId="77777777" w:rsidTr="00F57ED0">
        <w:trPr>
          <w:jc w:val="center"/>
        </w:trPr>
        <w:tc>
          <w:tcPr>
            <w:tcW w:w="5245" w:type="dxa"/>
            <w:vAlign w:val="center"/>
          </w:tcPr>
          <w:p w14:paraId="4F8AB253" w14:textId="4266FC11" w:rsidR="00F57ED0" w:rsidRPr="00F57ED0" w:rsidRDefault="00F57ED0" w:rsidP="00F57ED0">
            <w:pPr>
              <w:spacing w:after="0"/>
              <w:rPr>
                <w:rFonts w:cstheme="minorHAnsi"/>
                <w:sz w:val="20"/>
                <w:szCs w:val="20"/>
              </w:rPr>
            </w:pPr>
            <w:r w:rsidRPr="00F57ED0">
              <w:rPr>
                <w:rFonts w:cstheme="minorHAnsi"/>
                <w:sz w:val="20"/>
                <w:szCs w:val="20"/>
              </w:rPr>
              <w:t>La démarque</w:t>
            </w:r>
          </w:p>
        </w:tc>
        <w:tc>
          <w:tcPr>
            <w:tcW w:w="731" w:type="dxa"/>
            <w:vAlign w:val="center"/>
          </w:tcPr>
          <w:p w14:paraId="16E7EA1B" w14:textId="77777777" w:rsidR="00F57ED0" w:rsidRPr="00F57ED0" w:rsidRDefault="00F57ED0" w:rsidP="00F57ED0">
            <w:pPr>
              <w:spacing w:after="0"/>
              <w:jc w:val="center"/>
              <w:rPr>
                <w:rFonts w:cstheme="minorHAnsi"/>
                <w:sz w:val="20"/>
                <w:szCs w:val="20"/>
              </w:rPr>
            </w:pPr>
          </w:p>
        </w:tc>
        <w:tc>
          <w:tcPr>
            <w:tcW w:w="626" w:type="dxa"/>
            <w:vAlign w:val="center"/>
          </w:tcPr>
          <w:p w14:paraId="5A0CBA04"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672" w:type="dxa"/>
            <w:vAlign w:val="center"/>
          </w:tcPr>
          <w:p w14:paraId="35490BBD" w14:textId="77777777" w:rsidR="00F57ED0" w:rsidRPr="00F57ED0" w:rsidRDefault="00F57ED0" w:rsidP="00F57ED0">
            <w:pPr>
              <w:spacing w:after="0"/>
              <w:jc w:val="center"/>
              <w:rPr>
                <w:rFonts w:cstheme="minorHAnsi"/>
                <w:sz w:val="20"/>
                <w:szCs w:val="20"/>
              </w:rPr>
            </w:pPr>
          </w:p>
        </w:tc>
        <w:tc>
          <w:tcPr>
            <w:tcW w:w="756" w:type="dxa"/>
            <w:vAlign w:val="center"/>
          </w:tcPr>
          <w:p w14:paraId="4E5414CC" w14:textId="77777777" w:rsidR="00F57ED0" w:rsidRPr="00F57ED0" w:rsidRDefault="00F57ED0" w:rsidP="00F57ED0">
            <w:pPr>
              <w:spacing w:after="0"/>
              <w:jc w:val="center"/>
              <w:rPr>
                <w:rFonts w:cstheme="minorHAnsi"/>
                <w:sz w:val="20"/>
                <w:szCs w:val="20"/>
              </w:rPr>
            </w:pPr>
          </w:p>
        </w:tc>
        <w:tc>
          <w:tcPr>
            <w:tcW w:w="1037" w:type="dxa"/>
            <w:vAlign w:val="center"/>
          </w:tcPr>
          <w:p w14:paraId="0AAEA65C" w14:textId="77777777" w:rsidR="00F57ED0" w:rsidRPr="00F57ED0" w:rsidRDefault="00F57ED0" w:rsidP="00F57ED0">
            <w:pPr>
              <w:spacing w:after="0"/>
              <w:jc w:val="center"/>
              <w:rPr>
                <w:rFonts w:cstheme="minorHAnsi"/>
                <w:sz w:val="20"/>
                <w:szCs w:val="20"/>
              </w:rPr>
            </w:pPr>
          </w:p>
        </w:tc>
      </w:tr>
      <w:tr w:rsidR="00F57ED0" w:rsidRPr="00F57ED0" w14:paraId="74648E20" w14:textId="77777777" w:rsidTr="00F57ED0">
        <w:trPr>
          <w:jc w:val="center"/>
        </w:trPr>
        <w:tc>
          <w:tcPr>
            <w:tcW w:w="5245" w:type="dxa"/>
            <w:vAlign w:val="center"/>
          </w:tcPr>
          <w:p w14:paraId="13A5B7BF" w14:textId="77777777" w:rsidR="00F57ED0" w:rsidRPr="00F57ED0" w:rsidRDefault="00F57ED0" w:rsidP="00F57ED0">
            <w:pPr>
              <w:spacing w:after="0"/>
              <w:rPr>
                <w:rFonts w:cstheme="minorHAnsi"/>
                <w:sz w:val="20"/>
                <w:szCs w:val="20"/>
              </w:rPr>
            </w:pPr>
            <w:r w:rsidRPr="00F57ED0">
              <w:rPr>
                <w:rFonts w:cstheme="minorHAnsi"/>
                <w:sz w:val="20"/>
                <w:szCs w:val="20"/>
              </w:rPr>
              <w:t xml:space="preserve">La communication professionnelle </w:t>
            </w:r>
          </w:p>
          <w:p w14:paraId="12FB27AA" w14:textId="47D6B9E1" w:rsidR="00F57ED0" w:rsidRPr="00F57ED0" w:rsidRDefault="00F57ED0" w:rsidP="00F57ED0">
            <w:pPr>
              <w:spacing w:after="0"/>
              <w:rPr>
                <w:rFonts w:cstheme="minorHAnsi"/>
                <w:sz w:val="20"/>
                <w:szCs w:val="20"/>
              </w:rPr>
            </w:pPr>
            <w:r w:rsidRPr="00F57ED0">
              <w:rPr>
                <w:rFonts w:cstheme="minorHAnsi"/>
                <w:sz w:val="20"/>
                <w:szCs w:val="20"/>
              </w:rPr>
              <w:t>(verbale, non verbale, écrite)</w:t>
            </w:r>
          </w:p>
        </w:tc>
        <w:tc>
          <w:tcPr>
            <w:tcW w:w="731" w:type="dxa"/>
            <w:vAlign w:val="center"/>
          </w:tcPr>
          <w:p w14:paraId="482D6964"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626" w:type="dxa"/>
            <w:vAlign w:val="center"/>
          </w:tcPr>
          <w:p w14:paraId="113109DB"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672" w:type="dxa"/>
            <w:vAlign w:val="center"/>
          </w:tcPr>
          <w:p w14:paraId="2153D8F2"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756" w:type="dxa"/>
            <w:vAlign w:val="center"/>
          </w:tcPr>
          <w:p w14:paraId="28B69335"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1037" w:type="dxa"/>
            <w:vAlign w:val="center"/>
          </w:tcPr>
          <w:p w14:paraId="7F3A232E"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r>
      <w:tr w:rsidR="00F57ED0" w:rsidRPr="00F57ED0" w14:paraId="3184E6D0" w14:textId="77777777" w:rsidTr="00F57ED0">
        <w:trPr>
          <w:jc w:val="center"/>
        </w:trPr>
        <w:tc>
          <w:tcPr>
            <w:tcW w:w="5245" w:type="dxa"/>
            <w:vAlign w:val="center"/>
          </w:tcPr>
          <w:p w14:paraId="50AD498D" w14:textId="77777777" w:rsidR="00F57ED0" w:rsidRPr="00F57ED0" w:rsidRDefault="00F57ED0" w:rsidP="00F57ED0">
            <w:pPr>
              <w:spacing w:after="0"/>
              <w:rPr>
                <w:rFonts w:cstheme="minorHAnsi"/>
                <w:sz w:val="20"/>
                <w:szCs w:val="20"/>
              </w:rPr>
            </w:pPr>
            <w:r w:rsidRPr="00F57ED0">
              <w:rPr>
                <w:rFonts w:cstheme="minorHAnsi"/>
                <w:sz w:val="20"/>
                <w:szCs w:val="20"/>
              </w:rPr>
              <w:t>L’entreprise et ses performances</w:t>
            </w:r>
          </w:p>
        </w:tc>
        <w:tc>
          <w:tcPr>
            <w:tcW w:w="731" w:type="dxa"/>
            <w:vAlign w:val="center"/>
          </w:tcPr>
          <w:p w14:paraId="22EB7DAB" w14:textId="77777777" w:rsidR="00F57ED0" w:rsidRPr="00F57ED0" w:rsidRDefault="00F57ED0" w:rsidP="00F57ED0">
            <w:pPr>
              <w:spacing w:after="0"/>
              <w:jc w:val="center"/>
              <w:rPr>
                <w:rFonts w:cstheme="minorHAnsi"/>
                <w:sz w:val="20"/>
                <w:szCs w:val="20"/>
              </w:rPr>
            </w:pPr>
          </w:p>
        </w:tc>
        <w:tc>
          <w:tcPr>
            <w:tcW w:w="626" w:type="dxa"/>
            <w:vAlign w:val="center"/>
          </w:tcPr>
          <w:p w14:paraId="3F40BBA0" w14:textId="77777777" w:rsidR="00F57ED0" w:rsidRPr="00F57ED0" w:rsidRDefault="00F57ED0" w:rsidP="00F57ED0">
            <w:pPr>
              <w:spacing w:after="0"/>
              <w:jc w:val="center"/>
              <w:rPr>
                <w:rFonts w:cstheme="minorHAnsi"/>
                <w:sz w:val="20"/>
                <w:szCs w:val="20"/>
              </w:rPr>
            </w:pPr>
          </w:p>
        </w:tc>
        <w:tc>
          <w:tcPr>
            <w:tcW w:w="672" w:type="dxa"/>
            <w:vAlign w:val="center"/>
          </w:tcPr>
          <w:p w14:paraId="316AACF0" w14:textId="77777777" w:rsidR="00F57ED0" w:rsidRPr="00F57ED0" w:rsidRDefault="00F57ED0" w:rsidP="00F57ED0">
            <w:pPr>
              <w:spacing w:after="0"/>
              <w:jc w:val="center"/>
              <w:rPr>
                <w:rFonts w:cstheme="minorHAnsi"/>
                <w:sz w:val="20"/>
                <w:szCs w:val="20"/>
              </w:rPr>
            </w:pPr>
            <w:r w:rsidRPr="00F57ED0">
              <w:rPr>
                <w:rFonts w:cstheme="minorHAnsi"/>
                <w:sz w:val="20"/>
                <w:szCs w:val="20"/>
              </w:rPr>
              <w:sym w:font="Wingdings" w:char="F0FB"/>
            </w:r>
          </w:p>
        </w:tc>
        <w:tc>
          <w:tcPr>
            <w:tcW w:w="756" w:type="dxa"/>
            <w:vAlign w:val="center"/>
          </w:tcPr>
          <w:p w14:paraId="6479356C" w14:textId="77777777" w:rsidR="00F57ED0" w:rsidRPr="00F57ED0" w:rsidRDefault="00F57ED0" w:rsidP="00F57ED0">
            <w:pPr>
              <w:spacing w:after="0"/>
              <w:jc w:val="center"/>
              <w:rPr>
                <w:rFonts w:cstheme="minorHAnsi"/>
                <w:sz w:val="20"/>
                <w:szCs w:val="20"/>
              </w:rPr>
            </w:pPr>
          </w:p>
        </w:tc>
        <w:tc>
          <w:tcPr>
            <w:tcW w:w="1037" w:type="dxa"/>
            <w:vAlign w:val="center"/>
          </w:tcPr>
          <w:p w14:paraId="19035FF5" w14:textId="77777777" w:rsidR="00F57ED0" w:rsidRPr="00F57ED0" w:rsidRDefault="00F57ED0" w:rsidP="00F57ED0">
            <w:pPr>
              <w:spacing w:after="0"/>
              <w:jc w:val="center"/>
              <w:rPr>
                <w:rFonts w:cstheme="minorHAnsi"/>
                <w:sz w:val="20"/>
                <w:szCs w:val="20"/>
              </w:rPr>
            </w:pPr>
          </w:p>
        </w:tc>
      </w:tr>
    </w:tbl>
    <w:p w14:paraId="437F0815" w14:textId="77777777" w:rsidR="000E1453" w:rsidRDefault="000E1453" w:rsidP="000E1453">
      <w:pPr>
        <w:shd w:val="clear" w:color="auto" w:fill="F2F2F2" w:themeFill="background1" w:themeFillShade="F2"/>
        <w:spacing w:after="0" w:line="240" w:lineRule="auto"/>
        <w:rPr>
          <w:rFonts w:asciiTheme="majorHAnsi" w:eastAsia="Times New Roman" w:hAnsiTheme="majorHAnsi" w:cstheme="majorHAnsi"/>
          <w:b/>
          <w:bCs/>
          <w:color w:val="833C0B" w:themeColor="accent2" w:themeShade="80"/>
          <w:sz w:val="28"/>
          <w:szCs w:val="28"/>
          <w:bdr w:val="none" w:sz="0" w:space="0" w:color="auto" w:frame="1"/>
        </w:rPr>
      </w:pPr>
      <w:r>
        <w:rPr>
          <w:rFonts w:asciiTheme="majorHAnsi" w:eastAsia="Times New Roman" w:hAnsiTheme="majorHAnsi" w:cstheme="majorHAnsi"/>
          <w:b/>
          <w:bCs/>
          <w:color w:val="833C0B" w:themeColor="accent2" w:themeShade="80"/>
          <w:sz w:val="28"/>
          <w:szCs w:val="28"/>
          <w:bdr w:val="none" w:sz="0" w:space="0" w:color="auto" w:frame="1"/>
        </w:rPr>
        <w:lastRenderedPageBreak/>
        <w:t>É</w:t>
      </w:r>
      <w:r w:rsidRPr="000E1453">
        <w:rPr>
          <w:rFonts w:asciiTheme="majorHAnsi" w:eastAsia="Times New Roman" w:hAnsiTheme="majorHAnsi" w:cstheme="majorHAnsi"/>
          <w:b/>
          <w:bCs/>
          <w:color w:val="833C0B" w:themeColor="accent2" w:themeShade="80"/>
          <w:sz w:val="28"/>
          <w:szCs w:val="28"/>
          <w:bdr w:val="none" w:sz="0" w:space="0" w:color="auto" w:frame="1"/>
        </w:rPr>
        <w:t>TAPE 1 : Caractériser le contexte professionnel</w:t>
      </w:r>
    </w:p>
    <w:p w14:paraId="43855373" w14:textId="7A8E42A3" w:rsidR="000E1453" w:rsidRPr="000E1453" w:rsidRDefault="000E1453" w:rsidP="000E1453">
      <w:pPr>
        <w:shd w:val="clear" w:color="auto" w:fill="F2F2F2" w:themeFill="background1" w:themeFillShade="F2"/>
        <w:spacing w:after="0" w:line="240" w:lineRule="auto"/>
        <w:rPr>
          <w:rFonts w:asciiTheme="majorHAnsi" w:eastAsia="Times New Roman" w:hAnsiTheme="majorHAnsi" w:cstheme="majorHAnsi"/>
          <w:color w:val="833C0B" w:themeColor="accent2" w:themeShade="80"/>
        </w:rPr>
      </w:pPr>
      <w:r>
        <w:rPr>
          <w:rFonts w:asciiTheme="majorHAnsi" w:eastAsia="Times New Roman" w:hAnsiTheme="majorHAnsi" w:cstheme="majorHAnsi"/>
          <w:b/>
          <w:bCs/>
          <w:color w:val="833C0B" w:themeColor="accent2" w:themeShade="80"/>
          <w:sz w:val="28"/>
          <w:szCs w:val="28"/>
          <w:bdr w:val="none" w:sz="0" w:space="0" w:color="auto" w:frame="1"/>
        </w:rPr>
        <w:t>T</w:t>
      </w:r>
      <w:r w:rsidRPr="000E1453">
        <w:rPr>
          <w:rFonts w:asciiTheme="majorHAnsi" w:eastAsia="Times New Roman" w:hAnsiTheme="majorHAnsi" w:cstheme="majorHAnsi"/>
          <w:b/>
          <w:bCs/>
          <w:color w:val="833C0B" w:themeColor="accent2" w:themeShade="80"/>
          <w:sz w:val="28"/>
          <w:szCs w:val="28"/>
          <w:bdr w:val="none" w:sz="0" w:space="0" w:color="auto" w:frame="1"/>
        </w:rPr>
        <w:t>ravail collectif – groupe classe</w:t>
      </w:r>
    </w:p>
    <w:p w14:paraId="6CDF4D8C" w14:textId="77777777" w:rsidR="000E1453" w:rsidRPr="000E1453" w:rsidRDefault="000E1453" w:rsidP="000E1453">
      <w:pPr>
        <w:shd w:val="clear" w:color="auto" w:fill="FFFFFF"/>
        <w:spacing w:after="0" w:line="276" w:lineRule="auto"/>
        <w:jc w:val="both"/>
        <w:rPr>
          <w:rFonts w:asciiTheme="majorHAnsi" w:eastAsia="Times New Roman" w:hAnsiTheme="majorHAnsi" w:cstheme="majorHAnsi"/>
          <w:color w:val="0070C0"/>
          <w:sz w:val="24"/>
          <w:szCs w:val="24"/>
          <w:bdr w:val="none" w:sz="0" w:space="0" w:color="auto" w:frame="1"/>
        </w:rPr>
      </w:pPr>
    </w:p>
    <w:p w14:paraId="4DAEEDD8" w14:textId="77777777" w:rsidR="000E1453" w:rsidRPr="000E1453" w:rsidRDefault="000E1453" w:rsidP="000E1453">
      <w:pPr>
        <w:shd w:val="clear" w:color="auto" w:fill="FFFFFF"/>
        <w:spacing w:after="0" w:line="276" w:lineRule="auto"/>
        <w:jc w:val="both"/>
        <w:rPr>
          <w:rFonts w:asciiTheme="majorHAnsi" w:eastAsia="Times New Roman" w:hAnsiTheme="majorHAnsi" w:cstheme="majorHAnsi"/>
          <w:color w:val="833C0B" w:themeColor="accent2" w:themeShade="80"/>
        </w:rPr>
      </w:pPr>
      <w:r w:rsidRPr="000E1453">
        <w:rPr>
          <w:rFonts w:asciiTheme="majorHAnsi" w:eastAsia="Times New Roman" w:hAnsiTheme="majorHAnsi" w:cstheme="majorHAnsi"/>
          <w:color w:val="833C0B" w:themeColor="accent2" w:themeShade="80"/>
          <w:bdr w:val="none" w:sz="0" w:space="0" w:color="auto" w:frame="1"/>
        </w:rPr>
        <w:t>Mission 1 – Découvrir le point de vente</w:t>
      </w:r>
    </w:p>
    <w:p w14:paraId="4AE74638" w14:textId="1691FD44" w:rsidR="000E1453" w:rsidRDefault="000E1453" w:rsidP="000E1453">
      <w:pPr>
        <w:shd w:val="clear" w:color="auto" w:fill="FFFFFF"/>
        <w:spacing w:after="0" w:line="276" w:lineRule="auto"/>
        <w:rPr>
          <w:rFonts w:asciiTheme="majorHAnsi" w:eastAsia="Times New Roman" w:hAnsiTheme="majorHAnsi" w:cstheme="majorHAnsi"/>
          <w:color w:val="0070C0"/>
        </w:rPr>
      </w:pPr>
    </w:p>
    <w:p w14:paraId="79ADCB3A" w14:textId="77777777" w:rsidR="000E1453" w:rsidRPr="000E1453" w:rsidRDefault="000E1453" w:rsidP="000E1453"/>
    <w:p w14:paraId="4CEF337D" w14:textId="77777777" w:rsidR="000E1453" w:rsidRDefault="000E1453" w:rsidP="000E1453">
      <w:pPr>
        <w:shd w:val="clear" w:color="auto" w:fill="F2F2F2" w:themeFill="background1" w:themeFillShade="F2"/>
        <w:spacing w:after="0" w:line="240" w:lineRule="auto"/>
        <w:rPr>
          <w:rFonts w:asciiTheme="majorHAnsi" w:eastAsia="Times New Roman" w:hAnsiTheme="majorHAnsi" w:cstheme="majorHAnsi"/>
          <w:b/>
          <w:bCs/>
          <w:color w:val="833C0B" w:themeColor="accent2" w:themeShade="80"/>
          <w:sz w:val="28"/>
          <w:szCs w:val="28"/>
          <w:bdr w:val="none" w:sz="0" w:space="0" w:color="auto" w:frame="1"/>
        </w:rPr>
      </w:pPr>
      <w:r>
        <w:rPr>
          <w:rFonts w:asciiTheme="majorHAnsi" w:eastAsia="Times New Roman" w:hAnsiTheme="majorHAnsi" w:cstheme="majorHAnsi"/>
          <w:b/>
          <w:bCs/>
          <w:color w:val="833C0B" w:themeColor="accent2" w:themeShade="80"/>
          <w:sz w:val="28"/>
          <w:szCs w:val="28"/>
          <w:bdr w:val="none" w:sz="0" w:space="0" w:color="auto" w:frame="1"/>
        </w:rPr>
        <w:t>É</w:t>
      </w:r>
      <w:r w:rsidRPr="000E1453">
        <w:rPr>
          <w:rFonts w:asciiTheme="majorHAnsi" w:eastAsia="Times New Roman" w:hAnsiTheme="majorHAnsi" w:cstheme="majorHAnsi"/>
          <w:b/>
          <w:bCs/>
          <w:color w:val="833C0B" w:themeColor="accent2" w:themeShade="80"/>
          <w:sz w:val="28"/>
          <w:szCs w:val="28"/>
          <w:bdr w:val="none" w:sz="0" w:space="0" w:color="auto" w:frame="1"/>
        </w:rPr>
        <w:t xml:space="preserve">TAPE 2 – Identifier les formes et moyens de paiement </w:t>
      </w:r>
    </w:p>
    <w:p w14:paraId="257DA883" w14:textId="5BB529E2" w:rsidR="000E1453" w:rsidRPr="000E1453" w:rsidRDefault="000E1453" w:rsidP="000E1453">
      <w:pPr>
        <w:shd w:val="clear" w:color="auto" w:fill="F2F2F2" w:themeFill="background1" w:themeFillShade="F2"/>
        <w:spacing w:after="0" w:line="240" w:lineRule="auto"/>
        <w:rPr>
          <w:rFonts w:asciiTheme="majorHAnsi" w:eastAsia="Times New Roman" w:hAnsiTheme="majorHAnsi" w:cstheme="majorHAnsi"/>
          <w:b/>
          <w:bCs/>
          <w:color w:val="833C0B" w:themeColor="accent2" w:themeShade="80"/>
          <w:sz w:val="28"/>
          <w:szCs w:val="28"/>
          <w:bdr w:val="none" w:sz="0" w:space="0" w:color="auto" w:frame="1"/>
        </w:rPr>
      </w:pPr>
      <w:r>
        <w:rPr>
          <w:rFonts w:asciiTheme="majorHAnsi" w:eastAsia="Times New Roman" w:hAnsiTheme="majorHAnsi" w:cstheme="majorHAnsi"/>
          <w:b/>
          <w:bCs/>
          <w:color w:val="833C0B" w:themeColor="accent2" w:themeShade="80"/>
          <w:sz w:val="28"/>
          <w:szCs w:val="28"/>
          <w:bdr w:val="none" w:sz="0" w:space="0" w:color="auto" w:frame="1"/>
        </w:rPr>
        <w:t>T</w:t>
      </w:r>
      <w:r w:rsidRPr="000E1453">
        <w:rPr>
          <w:rFonts w:asciiTheme="majorHAnsi" w:eastAsia="Times New Roman" w:hAnsiTheme="majorHAnsi" w:cstheme="majorHAnsi"/>
          <w:b/>
          <w:bCs/>
          <w:color w:val="833C0B" w:themeColor="accent2" w:themeShade="80"/>
          <w:sz w:val="28"/>
          <w:szCs w:val="28"/>
          <w:bdr w:val="none" w:sz="0" w:space="0" w:color="auto" w:frame="1"/>
        </w:rPr>
        <w:t>ravail individuel – groupe base = par famille puis en groupe expert</w:t>
      </w:r>
    </w:p>
    <w:p w14:paraId="60B67F15" w14:textId="77777777" w:rsidR="000E1453" w:rsidRPr="000E1453" w:rsidRDefault="000E1453" w:rsidP="000E1453">
      <w:pPr>
        <w:shd w:val="clear" w:color="auto" w:fill="FFFFFF"/>
        <w:spacing w:after="0" w:line="276" w:lineRule="auto"/>
        <w:rPr>
          <w:rFonts w:asciiTheme="majorHAnsi" w:hAnsiTheme="majorHAnsi" w:cstheme="majorHAnsi"/>
        </w:rPr>
      </w:pPr>
    </w:p>
    <w:p w14:paraId="54362C22" w14:textId="77777777" w:rsidR="000E1453" w:rsidRPr="000E1453" w:rsidRDefault="000E1453" w:rsidP="000E1453">
      <w:pPr>
        <w:shd w:val="clear" w:color="auto" w:fill="FFFFFF"/>
        <w:spacing w:after="0" w:line="276" w:lineRule="auto"/>
        <w:rPr>
          <w:rFonts w:asciiTheme="majorHAnsi" w:eastAsia="Times New Roman" w:hAnsiTheme="majorHAnsi" w:cstheme="majorHAnsi"/>
          <w:color w:val="833C0B" w:themeColor="accent2" w:themeShade="80"/>
          <w:sz w:val="24"/>
          <w:szCs w:val="24"/>
          <w:bdr w:val="none" w:sz="0" w:space="0" w:color="auto" w:frame="1"/>
        </w:rPr>
      </w:pPr>
      <w:r w:rsidRPr="000E1453">
        <w:rPr>
          <w:rFonts w:asciiTheme="majorHAnsi" w:eastAsia="Times New Roman" w:hAnsiTheme="majorHAnsi" w:cstheme="majorHAnsi"/>
          <w:color w:val="833C0B" w:themeColor="accent2" w:themeShade="80"/>
          <w:sz w:val="24"/>
          <w:szCs w:val="24"/>
          <w:bdr w:val="none" w:sz="0" w:space="0" w:color="auto" w:frame="1"/>
        </w:rPr>
        <w:t xml:space="preserve">Mission 2 – Repérer les différentes formes d’encaissement </w:t>
      </w:r>
      <w:r w:rsidRPr="000E1453">
        <w:rPr>
          <w:rFonts w:asciiTheme="majorHAnsi" w:eastAsia="Times New Roman" w:hAnsiTheme="majorHAnsi" w:cstheme="majorHAnsi"/>
          <w:b/>
          <w:color w:val="833C0B" w:themeColor="accent2" w:themeShade="80"/>
          <w:sz w:val="24"/>
          <w:szCs w:val="24"/>
          <w:bdr w:val="none" w:sz="0" w:space="0" w:color="auto" w:frame="1"/>
        </w:rPr>
        <w:t>(les pères)</w:t>
      </w:r>
    </w:p>
    <w:p w14:paraId="3D47F695"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 xml:space="preserve">Activité 1 : identifier les formes d’encaissement </w:t>
      </w:r>
    </w:p>
    <w:p w14:paraId="0CCB90FE"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2 : relever les avantages de chaque forme de paiement</w:t>
      </w:r>
    </w:p>
    <w:p w14:paraId="78861219"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3 : identifier les limites/inconvénients</w:t>
      </w:r>
    </w:p>
    <w:p w14:paraId="4A714144"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4 : citer une solution que peut mettre en place Cultura Saint-Maximin pour réduire l’attente aux caisses traditionnelles</w:t>
      </w:r>
    </w:p>
    <w:p w14:paraId="75E1B507" w14:textId="77777777" w:rsidR="000E1453" w:rsidRPr="000E1453" w:rsidRDefault="000E1453" w:rsidP="000E1453">
      <w:pPr>
        <w:shd w:val="clear" w:color="auto" w:fill="FFFFFF"/>
        <w:spacing w:after="0" w:line="276" w:lineRule="auto"/>
        <w:rPr>
          <w:rFonts w:asciiTheme="majorHAnsi" w:eastAsia="Times New Roman" w:hAnsiTheme="majorHAnsi" w:cstheme="majorHAnsi"/>
          <w:color w:val="0070C0"/>
        </w:rPr>
      </w:pPr>
    </w:p>
    <w:p w14:paraId="6EEAB9E3" w14:textId="77777777" w:rsidR="000E1453" w:rsidRPr="000E1453" w:rsidRDefault="000E1453" w:rsidP="000E1453">
      <w:pPr>
        <w:shd w:val="clear" w:color="auto" w:fill="FFFFFF"/>
        <w:spacing w:after="0" w:line="276" w:lineRule="auto"/>
        <w:rPr>
          <w:rFonts w:asciiTheme="majorHAnsi" w:eastAsia="Times New Roman" w:hAnsiTheme="majorHAnsi" w:cstheme="majorHAnsi"/>
          <w:color w:val="833C0B" w:themeColor="accent2" w:themeShade="80"/>
        </w:rPr>
      </w:pPr>
      <w:r w:rsidRPr="000E1453">
        <w:rPr>
          <w:rFonts w:asciiTheme="majorHAnsi" w:eastAsia="Times New Roman" w:hAnsiTheme="majorHAnsi" w:cstheme="majorHAnsi"/>
          <w:color w:val="833C0B" w:themeColor="accent2" w:themeShade="80"/>
          <w:sz w:val="24"/>
          <w:szCs w:val="24"/>
          <w:bdr w:val="none" w:sz="0" w:space="0" w:color="auto" w:frame="1"/>
        </w:rPr>
        <w:t xml:space="preserve">Mission 3 – Présenter les différents moyens de paiement </w:t>
      </w:r>
      <w:r w:rsidRPr="000E1453">
        <w:rPr>
          <w:rFonts w:asciiTheme="majorHAnsi" w:eastAsia="Times New Roman" w:hAnsiTheme="majorHAnsi" w:cstheme="majorHAnsi"/>
          <w:b/>
          <w:color w:val="833C0B" w:themeColor="accent2" w:themeShade="80"/>
          <w:sz w:val="24"/>
          <w:szCs w:val="24"/>
          <w:bdr w:val="none" w:sz="0" w:space="0" w:color="auto" w:frame="1"/>
        </w:rPr>
        <w:t>(les mères)</w:t>
      </w:r>
    </w:p>
    <w:p w14:paraId="3DEA2C7B" w14:textId="77777777" w:rsidR="000E1453" w:rsidRPr="000E1453" w:rsidRDefault="000E1453" w:rsidP="000E1453">
      <w:pPr>
        <w:spacing w:after="0" w:line="240" w:lineRule="auto"/>
        <w:ind w:left="708"/>
        <w:jc w:val="both"/>
        <w:rPr>
          <w:rFonts w:asciiTheme="majorHAnsi" w:hAnsiTheme="majorHAnsi" w:cstheme="majorHAnsi"/>
        </w:rPr>
      </w:pPr>
      <w:r w:rsidRPr="000E1453">
        <w:rPr>
          <w:rFonts w:asciiTheme="majorHAnsi" w:hAnsiTheme="majorHAnsi" w:cstheme="majorHAnsi"/>
        </w:rPr>
        <w:t>Activité 1 : identifier les principaux moyens de paiement dans une unité commerciale physique et virtuelle</w:t>
      </w:r>
    </w:p>
    <w:p w14:paraId="5BB93DA1" w14:textId="77777777" w:rsidR="000E1453" w:rsidRPr="000E1453" w:rsidRDefault="000E1453" w:rsidP="000E1453">
      <w:pPr>
        <w:spacing w:after="0" w:line="240" w:lineRule="auto"/>
        <w:ind w:left="708"/>
        <w:jc w:val="both"/>
        <w:rPr>
          <w:rFonts w:asciiTheme="majorHAnsi" w:hAnsiTheme="majorHAnsi" w:cstheme="majorHAnsi"/>
        </w:rPr>
      </w:pPr>
      <w:r w:rsidRPr="000E1453">
        <w:rPr>
          <w:rFonts w:asciiTheme="majorHAnsi" w:hAnsiTheme="majorHAnsi" w:cstheme="majorHAnsi"/>
        </w:rPr>
        <w:t>Activité 2 : présenter les principales caractéristiques de chaque moyen de paiement identifié</w:t>
      </w:r>
    </w:p>
    <w:p w14:paraId="6C7E263F" w14:textId="77777777" w:rsidR="000E1453" w:rsidRPr="000E1453" w:rsidRDefault="000E1453" w:rsidP="000E1453">
      <w:pPr>
        <w:shd w:val="clear" w:color="auto" w:fill="FFFFFF"/>
        <w:spacing w:after="0" w:line="276" w:lineRule="auto"/>
        <w:rPr>
          <w:rFonts w:asciiTheme="majorHAnsi" w:eastAsia="Times New Roman" w:hAnsiTheme="majorHAnsi" w:cstheme="majorHAnsi"/>
          <w:color w:val="0070C0"/>
          <w:sz w:val="24"/>
          <w:szCs w:val="24"/>
          <w:bdr w:val="none" w:sz="0" w:space="0" w:color="auto" w:frame="1"/>
        </w:rPr>
      </w:pPr>
    </w:p>
    <w:p w14:paraId="3E8E3A25" w14:textId="77777777" w:rsidR="000E1453" w:rsidRPr="000E1453" w:rsidRDefault="000E1453" w:rsidP="000E1453">
      <w:pPr>
        <w:shd w:val="clear" w:color="auto" w:fill="FFFFFF"/>
        <w:spacing w:after="0" w:line="276" w:lineRule="auto"/>
        <w:rPr>
          <w:rFonts w:asciiTheme="majorHAnsi" w:eastAsia="Times New Roman" w:hAnsiTheme="majorHAnsi" w:cstheme="majorHAnsi"/>
          <w:color w:val="833C0B" w:themeColor="accent2" w:themeShade="80"/>
          <w:sz w:val="24"/>
          <w:szCs w:val="24"/>
          <w:bdr w:val="none" w:sz="0" w:space="0" w:color="auto" w:frame="1"/>
        </w:rPr>
      </w:pPr>
      <w:r w:rsidRPr="000E1453">
        <w:rPr>
          <w:rFonts w:asciiTheme="majorHAnsi" w:eastAsia="Times New Roman" w:hAnsiTheme="majorHAnsi" w:cstheme="majorHAnsi"/>
          <w:color w:val="833C0B" w:themeColor="accent2" w:themeShade="80"/>
          <w:sz w:val="24"/>
          <w:szCs w:val="24"/>
          <w:bdr w:val="none" w:sz="0" w:space="0" w:color="auto" w:frame="1"/>
        </w:rPr>
        <w:t xml:space="preserve">Mission 4 – Analyser la règlementation liée à l’encaissement </w:t>
      </w:r>
      <w:r w:rsidRPr="000E1453">
        <w:rPr>
          <w:rFonts w:asciiTheme="majorHAnsi" w:eastAsia="Times New Roman" w:hAnsiTheme="majorHAnsi" w:cstheme="majorHAnsi"/>
          <w:b/>
          <w:color w:val="833C0B" w:themeColor="accent2" w:themeShade="80"/>
          <w:sz w:val="24"/>
          <w:szCs w:val="24"/>
          <w:bdr w:val="none" w:sz="0" w:space="0" w:color="auto" w:frame="1"/>
        </w:rPr>
        <w:t>(les enfants)</w:t>
      </w:r>
    </w:p>
    <w:p w14:paraId="71596FA3"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1 : citer la solution proposée par les unités commerciales lors de l’encaissement pour lutter contre le gaspillage</w:t>
      </w:r>
    </w:p>
    <w:p w14:paraId="0F1CA406"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2 : présenter ses avantages pour le point de vente et pour le client</w:t>
      </w:r>
    </w:p>
    <w:p w14:paraId="58CD2B8E"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3 : indiquer la règlementation française impose aux unités commerciales en matière d’encaissement et d’ensachage</w:t>
      </w:r>
    </w:p>
    <w:p w14:paraId="4D8E479A" w14:textId="665DAB5F" w:rsidR="000E1453" w:rsidRDefault="000E1453" w:rsidP="000E1453">
      <w:pPr>
        <w:rPr>
          <w:bdr w:val="none" w:sz="0" w:space="0" w:color="auto" w:frame="1"/>
        </w:rPr>
      </w:pPr>
    </w:p>
    <w:p w14:paraId="32843FD8" w14:textId="77777777" w:rsidR="000E1453" w:rsidRPr="000E1453" w:rsidRDefault="000E1453" w:rsidP="000E1453">
      <w:pPr>
        <w:rPr>
          <w:bdr w:val="none" w:sz="0" w:space="0" w:color="auto" w:frame="1"/>
        </w:rPr>
      </w:pPr>
    </w:p>
    <w:p w14:paraId="5C8B44B6" w14:textId="77777777" w:rsidR="000E1453" w:rsidRPr="000E1453" w:rsidRDefault="000E1453" w:rsidP="000E1453">
      <w:pPr>
        <w:shd w:val="clear" w:color="auto" w:fill="F2F2F2" w:themeFill="background1" w:themeFillShade="F2"/>
        <w:spacing w:after="0" w:line="240" w:lineRule="auto"/>
        <w:rPr>
          <w:rFonts w:asciiTheme="majorHAnsi" w:eastAsia="Times New Roman" w:hAnsiTheme="majorHAnsi" w:cstheme="majorHAnsi"/>
          <w:b/>
          <w:bCs/>
          <w:color w:val="833C0B" w:themeColor="accent2" w:themeShade="80"/>
          <w:sz w:val="28"/>
          <w:szCs w:val="28"/>
          <w:bdr w:val="none" w:sz="0" w:space="0" w:color="auto" w:frame="1"/>
        </w:rPr>
      </w:pPr>
      <w:r w:rsidRPr="000E1453">
        <w:rPr>
          <w:rFonts w:asciiTheme="majorHAnsi" w:eastAsia="Times New Roman" w:hAnsiTheme="majorHAnsi" w:cstheme="majorHAnsi"/>
          <w:b/>
          <w:bCs/>
          <w:color w:val="833C0B" w:themeColor="accent2" w:themeShade="80"/>
          <w:sz w:val="28"/>
          <w:szCs w:val="28"/>
          <w:bdr w:val="none" w:sz="0" w:space="0" w:color="auto" w:frame="1"/>
        </w:rPr>
        <w:t xml:space="preserve">ÉTAPE  3 – Mettre en commun, mutualiser </w:t>
      </w:r>
    </w:p>
    <w:p w14:paraId="5246D8D7" w14:textId="03EAAA13" w:rsidR="000E1453" w:rsidRPr="000E1453" w:rsidRDefault="000E1453" w:rsidP="000E1453">
      <w:pPr>
        <w:shd w:val="clear" w:color="auto" w:fill="F2F2F2" w:themeFill="background1" w:themeFillShade="F2"/>
        <w:spacing w:after="0" w:line="240" w:lineRule="auto"/>
        <w:rPr>
          <w:rFonts w:asciiTheme="majorHAnsi" w:eastAsia="Times New Roman" w:hAnsiTheme="majorHAnsi" w:cstheme="majorHAnsi"/>
          <w:b/>
          <w:bCs/>
          <w:color w:val="833C0B" w:themeColor="accent2" w:themeShade="80"/>
          <w:sz w:val="28"/>
          <w:szCs w:val="28"/>
          <w:bdr w:val="none" w:sz="0" w:space="0" w:color="auto" w:frame="1"/>
        </w:rPr>
      </w:pPr>
      <w:r w:rsidRPr="000E1453">
        <w:rPr>
          <w:rFonts w:asciiTheme="majorHAnsi" w:eastAsia="Times New Roman" w:hAnsiTheme="majorHAnsi" w:cstheme="majorHAnsi"/>
          <w:b/>
          <w:bCs/>
          <w:color w:val="833C0B" w:themeColor="accent2" w:themeShade="80"/>
          <w:sz w:val="28"/>
          <w:szCs w:val="28"/>
          <w:bdr w:val="none" w:sz="0" w:space="0" w:color="auto" w:frame="1"/>
        </w:rPr>
        <w:t>Travail en groupe Experts : entre pères, entre mères et entre enfants</w:t>
      </w:r>
    </w:p>
    <w:p w14:paraId="387A9D00" w14:textId="77777777" w:rsidR="000E1453" w:rsidRDefault="000E1453" w:rsidP="000E1453">
      <w:pPr>
        <w:spacing w:after="0" w:line="240" w:lineRule="auto"/>
        <w:ind w:left="708"/>
        <w:rPr>
          <w:rFonts w:asciiTheme="majorHAnsi" w:hAnsiTheme="majorHAnsi" w:cstheme="majorHAnsi"/>
        </w:rPr>
      </w:pPr>
    </w:p>
    <w:p w14:paraId="02F99A35" w14:textId="4188CF04"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1 : réaliser un bilan de chaque mission à l’oral et à l’écrit sous forme de tableau</w:t>
      </w:r>
    </w:p>
    <w:p w14:paraId="3C9D9E86" w14:textId="77777777" w:rsidR="000E1453" w:rsidRPr="000E1453" w:rsidRDefault="000E1453" w:rsidP="000E1453">
      <w:pPr>
        <w:spacing w:after="0" w:line="240" w:lineRule="auto"/>
        <w:ind w:left="708"/>
        <w:rPr>
          <w:rFonts w:asciiTheme="majorHAnsi" w:hAnsiTheme="majorHAnsi" w:cstheme="majorHAnsi"/>
        </w:rPr>
      </w:pPr>
      <w:r w:rsidRPr="000E1453">
        <w:rPr>
          <w:rFonts w:asciiTheme="majorHAnsi" w:hAnsiTheme="majorHAnsi" w:cstheme="majorHAnsi"/>
        </w:rPr>
        <w:t>Activité 2 : créer un nuage de mots</w:t>
      </w:r>
    </w:p>
    <w:p w14:paraId="5C91C52A" w14:textId="5F45C3F5" w:rsidR="000E1453" w:rsidRDefault="000E1453" w:rsidP="000E1453">
      <w:pPr>
        <w:rPr>
          <w:bdr w:val="none" w:sz="0" w:space="0" w:color="auto" w:frame="1"/>
        </w:rPr>
      </w:pPr>
    </w:p>
    <w:p w14:paraId="127B76D5" w14:textId="77777777" w:rsidR="000E1453" w:rsidRPr="000E1453" w:rsidRDefault="000E1453" w:rsidP="000E1453">
      <w:pPr>
        <w:rPr>
          <w:bdr w:val="none" w:sz="0" w:space="0" w:color="auto" w:frame="1"/>
        </w:rPr>
      </w:pPr>
    </w:p>
    <w:p w14:paraId="68306007" w14:textId="288E3C94" w:rsidR="000E1453" w:rsidRDefault="000E1453" w:rsidP="000E1453">
      <w:pPr>
        <w:shd w:val="clear" w:color="auto" w:fill="F2F2F2" w:themeFill="background1" w:themeFillShade="F2"/>
        <w:spacing w:after="0" w:line="276" w:lineRule="auto"/>
        <w:rPr>
          <w:rFonts w:asciiTheme="majorHAnsi" w:eastAsia="Times New Roman" w:hAnsiTheme="majorHAnsi" w:cstheme="majorHAnsi"/>
          <w:b/>
          <w:bCs/>
          <w:color w:val="833C0B" w:themeColor="accent2" w:themeShade="80"/>
          <w:sz w:val="28"/>
          <w:szCs w:val="28"/>
          <w:bdr w:val="none" w:sz="0" w:space="0" w:color="auto" w:frame="1"/>
        </w:rPr>
      </w:pPr>
      <w:r>
        <w:rPr>
          <w:rFonts w:asciiTheme="majorHAnsi" w:eastAsia="Times New Roman" w:hAnsiTheme="majorHAnsi" w:cstheme="majorHAnsi"/>
          <w:b/>
          <w:bCs/>
          <w:color w:val="833C0B" w:themeColor="accent2" w:themeShade="80"/>
          <w:sz w:val="28"/>
          <w:szCs w:val="28"/>
          <w:bdr w:val="none" w:sz="0" w:space="0" w:color="auto" w:frame="1"/>
        </w:rPr>
        <w:t>É</w:t>
      </w:r>
      <w:r w:rsidRPr="000E1453">
        <w:rPr>
          <w:rFonts w:asciiTheme="majorHAnsi" w:eastAsia="Times New Roman" w:hAnsiTheme="majorHAnsi" w:cstheme="majorHAnsi"/>
          <w:b/>
          <w:bCs/>
          <w:color w:val="833C0B" w:themeColor="accent2" w:themeShade="80"/>
          <w:sz w:val="28"/>
          <w:szCs w:val="28"/>
          <w:bdr w:val="none" w:sz="0" w:space="0" w:color="auto" w:frame="1"/>
        </w:rPr>
        <w:t>TAPE  4 – Synthétiser</w:t>
      </w:r>
    </w:p>
    <w:p w14:paraId="2EF81055" w14:textId="472E7B00" w:rsidR="000E1453" w:rsidRPr="000E1453" w:rsidRDefault="000E1453" w:rsidP="000E1453">
      <w:pPr>
        <w:shd w:val="clear" w:color="auto" w:fill="F2F2F2" w:themeFill="background1" w:themeFillShade="F2"/>
        <w:spacing w:after="0" w:line="276" w:lineRule="auto"/>
        <w:rPr>
          <w:rFonts w:asciiTheme="majorHAnsi" w:eastAsia="Times New Roman" w:hAnsiTheme="majorHAnsi" w:cstheme="majorHAnsi"/>
          <w:b/>
          <w:bCs/>
          <w:color w:val="833C0B" w:themeColor="accent2" w:themeShade="80"/>
          <w:sz w:val="28"/>
          <w:szCs w:val="28"/>
          <w:bdr w:val="none" w:sz="0" w:space="0" w:color="auto" w:frame="1"/>
        </w:rPr>
      </w:pPr>
      <w:r>
        <w:rPr>
          <w:rFonts w:asciiTheme="majorHAnsi" w:eastAsia="Times New Roman" w:hAnsiTheme="majorHAnsi" w:cstheme="majorHAnsi"/>
          <w:b/>
          <w:bCs/>
          <w:color w:val="833C0B" w:themeColor="accent2" w:themeShade="80"/>
          <w:sz w:val="28"/>
          <w:szCs w:val="28"/>
          <w:bdr w:val="none" w:sz="0" w:space="0" w:color="auto" w:frame="1"/>
        </w:rPr>
        <w:t>T</w:t>
      </w:r>
      <w:r w:rsidRPr="000E1453">
        <w:rPr>
          <w:rFonts w:asciiTheme="majorHAnsi" w:eastAsia="Times New Roman" w:hAnsiTheme="majorHAnsi" w:cstheme="majorHAnsi"/>
          <w:b/>
          <w:bCs/>
          <w:color w:val="833C0B" w:themeColor="accent2" w:themeShade="80"/>
          <w:sz w:val="28"/>
          <w:szCs w:val="28"/>
          <w:bdr w:val="none" w:sz="0" w:space="0" w:color="auto" w:frame="1"/>
        </w:rPr>
        <w:t>ravail en groupe base (familles) : père, mère, enfant)</w:t>
      </w:r>
    </w:p>
    <w:p w14:paraId="01AD0F39" w14:textId="77777777" w:rsidR="000E1453" w:rsidRPr="000E1453" w:rsidRDefault="000E1453" w:rsidP="000E1453">
      <w:pPr>
        <w:rPr>
          <w:bdr w:val="none" w:sz="0" w:space="0" w:color="auto" w:frame="1"/>
        </w:rPr>
      </w:pPr>
    </w:p>
    <w:p w14:paraId="314A152D" w14:textId="27A8A5AA" w:rsidR="000E1453" w:rsidRDefault="000E1453" w:rsidP="000E1453">
      <w:pPr>
        <w:shd w:val="clear" w:color="auto" w:fill="F2F2F2" w:themeFill="background1" w:themeFillShade="F2"/>
        <w:spacing w:after="0" w:line="276" w:lineRule="auto"/>
        <w:rPr>
          <w:rFonts w:asciiTheme="majorHAnsi" w:eastAsia="Times New Roman" w:hAnsiTheme="majorHAnsi" w:cstheme="majorHAnsi"/>
          <w:b/>
          <w:bCs/>
          <w:color w:val="833C0B" w:themeColor="accent2" w:themeShade="80"/>
          <w:sz w:val="28"/>
          <w:szCs w:val="28"/>
          <w:bdr w:val="none" w:sz="0" w:space="0" w:color="auto" w:frame="1"/>
        </w:rPr>
      </w:pPr>
      <w:r>
        <w:rPr>
          <w:rFonts w:asciiTheme="majorHAnsi" w:eastAsia="Times New Roman" w:hAnsiTheme="majorHAnsi" w:cstheme="majorHAnsi"/>
          <w:b/>
          <w:bCs/>
          <w:color w:val="833C0B" w:themeColor="accent2" w:themeShade="80"/>
          <w:sz w:val="28"/>
          <w:szCs w:val="28"/>
          <w:bdr w:val="none" w:sz="0" w:space="0" w:color="auto" w:frame="1"/>
        </w:rPr>
        <w:t>É</w:t>
      </w:r>
      <w:r w:rsidRPr="000E1453">
        <w:rPr>
          <w:rFonts w:asciiTheme="majorHAnsi" w:eastAsia="Times New Roman" w:hAnsiTheme="majorHAnsi" w:cstheme="majorHAnsi"/>
          <w:b/>
          <w:bCs/>
          <w:color w:val="833C0B" w:themeColor="accent2" w:themeShade="80"/>
          <w:sz w:val="28"/>
          <w:szCs w:val="28"/>
          <w:bdr w:val="none" w:sz="0" w:space="0" w:color="auto" w:frame="1"/>
        </w:rPr>
        <w:t>TAPE  5 – Synthétiser (travail collectif)</w:t>
      </w:r>
    </w:p>
    <w:p w14:paraId="0BE841AE" w14:textId="682C584C" w:rsidR="000E1453" w:rsidRDefault="000E1453" w:rsidP="000E1453">
      <w:pPr>
        <w:rPr>
          <w:bdr w:val="none" w:sz="0" w:space="0" w:color="auto" w:frame="1"/>
        </w:rPr>
      </w:pPr>
    </w:p>
    <w:p w14:paraId="49129671" w14:textId="77777777" w:rsidR="000E1453" w:rsidRDefault="000E1453">
      <w:pPr>
        <w:spacing w:after="160"/>
        <w:rPr>
          <w:rFonts w:asciiTheme="majorHAnsi" w:hAnsiTheme="majorHAnsi" w:cstheme="majorHAnsi"/>
          <w:noProof/>
        </w:rPr>
      </w:pPr>
      <w:r>
        <w:rPr>
          <w:rFonts w:asciiTheme="majorHAnsi" w:hAnsiTheme="majorHAnsi" w:cstheme="majorHAnsi"/>
          <w:noProof/>
        </w:rPr>
        <w:br w:type="page"/>
      </w:r>
    </w:p>
    <w:p w14:paraId="2186C741" w14:textId="21049D48" w:rsidR="005C139D" w:rsidRPr="00B40D9F" w:rsidRDefault="00AB1D89">
      <w:pPr>
        <w:rPr>
          <w:rFonts w:asciiTheme="majorHAnsi" w:hAnsiTheme="majorHAnsi" w:cstheme="majorHAnsi"/>
          <w:noProof/>
        </w:rPr>
      </w:pPr>
      <w:r w:rsidRPr="00B40D9F">
        <w:rPr>
          <w:rFonts w:asciiTheme="majorHAnsi" w:hAnsiTheme="majorHAnsi" w:cstheme="majorHAnsi"/>
          <w:noProof/>
        </w:rPr>
        <w:lastRenderedPageBreak/>
        <w:drawing>
          <wp:anchor distT="0" distB="0" distL="114300" distR="114300" simplePos="0" relativeHeight="251676672" behindDoc="1" locked="0" layoutInCell="1" allowOverlap="1" wp14:anchorId="1F33B312" wp14:editId="0C8B1B0B">
            <wp:simplePos x="0" y="0"/>
            <wp:positionH relativeFrom="margin">
              <wp:posOffset>5065395</wp:posOffset>
            </wp:positionH>
            <wp:positionV relativeFrom="paragraph">
              <wp:posOffset>164465</wp:posOffset>
            </wp:positionV>
            <wp:extent cx="1155065" cy="714375"/>
            <wp:effectExtent l="0" t="0" r="6985" b="0"/>
            <wp:wrapTight wrapText="bothSides">
              <wp:wrapPolygon edited="0">
                <wp:start x="0" y="0"/>
                <wp:lineTo x="0" y="20736"/>
                <wp:lineTo x="21374" y="20736"/>
                <wp:lineTo x="2137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06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7CDBF" w14:textId="0A89102D" w:rsidR="00C97513" w:rsidRPr="00B40D9F" w:rsidRDefault="00B40D9F" w:rsidP="00B40D9F">
      <w:pPr>
        <w:spacing w:line="256" w:lineRule="auto"/>
        <w:jc w:val="center"/>
        <w:rPr>
          <w:rFonts w:asciiTheme="majorHAnsi" w:eastAsia="Calibri" w:hAnsiTheme="majorHAnsi" w:cstheme="majorHAnsi"/>
          <w:b/>
          <w:sz w:val="36"/>
          <w:szCs w:val="36"/>
        </w:rPr>
      </w:pPr>
      <w:r w:rsidRPr="00B40D9F">
        <w:rPr>
          <w:rFonts w:asciiTheme="majorHAnsi" w:hAnsiTheme="majorHAnsi" w:cstheme="majorHAnsi"/>
          <w:noProof/>
        </w:rPr>
        <w:drawing>
          <wp:anchor distT="0" distB="0" distL="114300" distR="114300" simplePos="0" relativeHeight="251672576" behindDoc="1" locked="0" layoutInCell="1" allowOverlap="1" wp14:anchorId="4F75C5E8" wp14:editId="37D1F404">
            <wp:simplePos x="0" y="0"/>
            <wp:positionH relativeFrom="margin">
              <wp:posOffset>3931920</wp:posOffset>
            </wp:positionH>
            <wp:positionV relativeFrom="paragraph">
              <wp:posOffset>206375</wp:posOffset>
            </wp:positionV>
            <wp:extent cx="2028825" cy="1140460"/>
            <wp:effectExtent l="0" t="0" r="9525" b="2540"/>
            <wp:wrapTight wrapText="bothSides">
              <wp:wrapPolygon edited="0">
                <wp:start x="0" y="0"/>
                <wp:lineTo x="0" y="21287"/>
                <wp:lineTo x="21499" y="21287"/>
                <wp:lineTo x="2149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513" w:rsidRPr="00B40D9F">
        <w:rPr>
          <w:rFonts w:asciiTheme="majorHAnsi" w:eastAsia="Calibri" w:hAnsiTheme="majorHAnsi" w:cstheme="majorHAnsi"/>
          <w:b/>
          <w:sz w:val="36"/>
          <w:szCs w:val="36"/>
        </w:rPr>
        <w:t>Contexte professionnel</w:t>
      </w:r>
    </w:p>
    <w:p w14:paraId="0E8CEC03" w14:textId="2002B955" w:rsidR="00737E7E" w:rsidRDefault="00737E7E" w:rsidP="00737E7E">
      <w:pPr>
        <w:spacing w:after="0" w:line="240" w:lineRule="auto"/>
        <w:jc w:val="both"/>
        <w:rPr>
          <w:rFonts w:asciiTheme="majorHAnsi" w:hAnsiTheme="majorHAnsi" w:cstheme="majorHAnsi"/>
          <w:b/>
          <w:bCs/>
          <w:sz w:val="24"/>
          <w:szCs w:val="24"/>
        </w:rPr>
      </w:pPr>
    </w:p>
    <w:p w14:paraId="238CA6EE" w14:textId="77777777" w:rsidR="00F57ED0" w:rsidRPr="00B40D9F" w:rsidRDefault="00F57ED0" w:rsidP="00737E7E">
      <w:pPr>
        <w:spacing w:after="0" w:line="240" w:lineRule="auto"/>
        <w:jc w:val="both"/>
        <w:rPr>
          <w:rFonts w:asciiTheme="majorHAnsi" w:hAnsiTheme="majorHAnsi" w:cstheme="majorHAnsi"/>
          <w:b/>
          <w:bCs/>
          <w:sz w:val="24"/>
          <w:szCs w:val="24"/>
        </w:rPr>
      </w:pPr>
    </w:p>
    <w:p w14:paraId="4F46D77A" w14:textId="163AF77A" w:rsidR="00BF430B" w:rsidRPr="00B40D9F" w:rsidRDefault="004625D4" w:rsidP="00502C3C">
      <w:pPr>
        <w:spacing w:after="0" w:line="240" w:lineRule="auto"/>
        <w:jc w:val="both"/>
        <w:rPr>
          <w:rFonts w:asciiTheme="majorHAnsi" w:hAnsiTheme="majorHAnsi" w:cstheme="majorHAnsi"/>
          <w:sz w:val="24"/>
          <w:szCs w:val="24"/>
        </w:rPr>
      </w:pPr>
      <w:r w:rsidRPr="00B40D9F">
        <w:rPr>
          <w:rFonts w:asciiTheme="majorHAnsi" w:hAnsiTheme="majorHAnsi" w:cstheme="majorHAnsi"/>
          <w:sz w:val="24"/>
          <w:szCs w:val="24"/>
        </w:rPr>
        <w:t xml:space="preserve">Vous </w:t>
      </w:r>
      <w:r w:rsidR="00AB1D89" w:rsidRPr="00B40D9F">
        <w:rPr>
          <w:rFonts w:asciiTheme="majorHAnsi" w:hAnsiTheme="majorHAnsi" w:cstheme="majorHAnsi"/>
          <w:sz w:val="24"/>
          <w:szCs w:val="24"/>
        </w:rPr>
        <w:t>effectuez votre PFMP en qualité d’</w:t>
      </w:r>
      <w:r w:rsidR="009C7758" w:rsidRPr="00B40D9F">
        <w:rPr>
          <w:rFonts w:asciiTheme="majorHAnsi" w:hAnsiTheme="majorHAnsi" w:cstheme="majorHAnsi"/>
          <w:sz w:val="24"/>
          <w:szCs w:val="24"/>
        </w:rPr>
        <w:t>équipier polyvalent du</w:t>
      </w:r>
      <w:r w:rsidR="008570C1" w:rsidRPr="00B40D9F">
        <w:rPr>
          <w:rFonts w:asciiTheme="majorHAnsi" w:hAnsiTheme="majorHAnsi" w:cstheme="majorHAnsi"/>
          <w:sz w:val="24"/>
          <w:szCs w:val="24"/>
        </w:rPr>
        <w:t xml:space="preserve"> commerce </w:t>
      </w:r>
      <w:r w:rsidR="00AB1D89" w:rsidRPr="00B40D9F">
        <w:rPr>
          <w:rFonts w:asciiTheme="majorHAnsi" w:hAnsiTheme="majorHAnsi" w:cstheme="majorHAnsi"/>
          <w:sz w:val="24"/>
          <w:szCs w:val="24"/>
        </w:rPr>
        <w:t>chez</w:t>
      </w:r>
      <w:r w:rsidR="009C7758" w:rsidRPr="00B40D9F">
        <w:rPr>
          <w:rFonts w:asciiTheme="majorHAnsi" w:hAnsiTheme="majorHAnsi" w:cstheme="majorHAnsi"/>
          <w:sz w:val="24"/>
          <w:szCs w:val="24"/>
        </w:rPr>
        <w:t xml:space="preserve"> </w:t>
      </w:r>
      <w:r w:rsidR="00DF7D93" w:rsidRPr="00B40D9F">
        <w:rPr>
          <w:rFonts w:asciiTheme="majorHAnsi" w:hAnsiTheme="majorHAnsi" w:cstheme="majorHAnsi"/>
          <w:sz w:val="24"/>
          <w:szCs w:val="24"/>
        </w:rPr>
        <w:t>Boulanger</w:t>
      </w:r>
      <w:r w:rsidR="00AB1D89" w:rsidRPr="00B40D9F">
        <w:rPr>
          <w:rFonts w:asciiTheme="majorHAnsi" w:hAnsiTheme="majorHAnsi" w:cstheme="majorHAnsi"/>
          <w:sz w:val="24"/>
          <w:szCs w:val="24"/>
        </w:rPr>
        <w:t>,</w:t>
      </w:r>
      <w:r w:rsidR="00DF7D93" w:rsidRPr="00B40D9F">
        <w:rPr>
          <w:rFonts w:asciiTheme="majorHAnsi" w:hAnsiTheme="majorHAnsi" w:cstheme="majorHAnsi"/>
          <w:sz w:val="24"/>
          <w:szCs w:val="24"/>
        </w:rPr>
        <w:t xml:space="preserve"> à Sarlat-la-Canéda (24)</w:t>
      </w:r>
      <w:r w:rsidR="00E66779" w:rsidRPr="00B40D9F">
        <w:rPr>
          <w:rFonts w:asciiTheme="majorHAnsi" w:hAnsiTheme="majorHAnsi" w:cstheme="majorHAnsi"/>
          <w:sz w:val="24"/>
          <w:szCs w:val="24"/>
        </w:rPr>
        <w:t>.</w:t>
      </w:r>
      <w:r w:rsidRPr="00B40D9F">
        <w:rPr>
          <w:rFonts w:asciiTheme="majorHAnsi" w:hAnsiTheme="majorHAnsi" w:cstheme="majorHAnsi"/>
          <w:sz w:val="24"/>
          <w:szCs w:val="24"/>
        </w:rPr>
        <w:t xml:space="preserve">  Vous accompagnez le client tout au long de son parcours d’achat. </w:t>
      </w:r>
      <w:r w:rsidR="00DF7D93" w:rsidRPr="00B40D9F">
        <w:rPr>
          <w:rFonts w:asciiTheme="majorHAnsi" w:hAnsiTheme="majorHAnsi" w:cstheme="majorHAnsi"/>
          <w:sz w:val="24"/>
          <w:szCs w:val="24"/>
        </w:rPr>
        <w:t>L’enseigne Boulanger</w:t>
      </w:r>
      <w:r w:rsidR="008433A5" w:rsidRPr="00B40D9F">
        <w:rPr>
          <w:rFonts w:asciiTheme="majorHAnsi" w:hAnsiTheme="majorHAnsi" w:cstheme="majorHAnsi"/>
          <w:sz w:val="24"/>
          <w:szCs w:val="24"/>
        </w:rPr>
        <w:t>, spécialisée dans les équipements de la maison</w:t>
      </w:r>
      <w:r w:rsidR="009F720A" w:rsidRPr="00B40D9F">
        <w:rPr>
          <w:rFonts w:asciiTheme="majorHAnsi" w:hAnsiTheme="majorHAnsi" w:cstheme="majorHAnsi"/>
          <w:sz w:val="24"/>
          <w:szCs w:val="24"/>
        </w:rPr>
        <w:t xml:space="preserve"> en électroménager et multimédia,</w:t>
      </w:r>
      <w:r w:rsidRPr="00B40D9F">
        <w:rPr>
          <w:rFonts w:asciiTheme="majorHAnsi" w:hAnsiTheme="majorHAnsi" w:cstheme="majorHAnsi"/>
          <w:sz w:val="24"/>
          <w:szCs w:val="24"/>
        </w:rPr>
        <w:t xml:space="preserve"> propose </w:t>
      </w:r>
      <w:r w:rsidR="009D1FC9" w:rsidRPr="00B40D9F">
        <w:rPr>
          <w:rFonts w:asciiTheme="majorHAnsi" w:hAnsiTheme="majorHAnsi" w:cstheme="majorHAnsi"/>
          <w:sz w:val="24"/>
          <w:szCs w:val="24"/>
        </w:rPr>
        <w:t xml:space="preserve">déjà </w:t>
      </w:r>
      <w:r w:rsidRPr="00B40D9F">
        <w:rPr>
          <w:rFonts w:asciiTheme="majorHAnsi" w:hAnsiTheme="majorHAnsi" w:cstheme="majorHAnsi"/>
          <w:sz w:val="24"/>
          <w:szCs w:val="24"/>
        </w:rPr>
        <w:t>une multitude de services à ses clients</w:t>
      </w:r>
      <w:r w:rsidR="009F720A" w:rsidRPr="00B40D9F">
        <w:rPr>
          <w:rFonts w:asciiTheme="majorHAnsi" w:hAnsiTheme="majorHAnsi" w:cstheme="majorHAnsi"/>
          <w:sz w:val="24"/>
          <w:szCs w:val="24"/>
        </w:rPr>
        <w:t xml:space="preserve">. Elle </w:t>
      </w:r>
      <w:r w:rsidRPr="00B40D9F">
        <w:rPr>
          <w:rFonts w:asciiTheme="majorHAnsi" w:hAnsiTheme="majorHAnsi" w:cstheme="majorHAnsi"/>
          <w:sz w:val="24"/>
          <w:szCs w:val="24"/>
        </w:rPr>
        <w:t>souhaite développer de</w:t>
      </w:r>
      <w:r w:rsidR="00E66779" w:rsidRPr="00B40D9F">
        <w:rPr>
          <w:rFonts w:asciiTheme="majorHAnsi" w:hAnsiTheme="majorHAnsi" w:cstheme="majorHAnsi"/>
          <w:sz w:val="24"/>
          <w:szCs w:val="24"/>
        </w:rPr>
        <w:t xml:space="preserve"> nouveaux moyens d’enregistrement des achats</w:t>
      </w:r>
      <w:r w:rsidR="009D64AA" w:rsidRPr="00B40D9F">
        <w:rPr>
          <w:rFonts w:asciiTheme="majorHAnsi" w:hAnsiTheme="majorHAnsi" w:cstheme="majorHAnsi"/>
          <w:sz w:val="24"/>
          <w:szCs w:val="24"/>
        </w:rPr>
        <w:t xml:space="preserve"> et des formes d</w:t>
      </w:r>
      <w:r w:rsidR="005B6A4A" w:rsidRPr="00B40D9F">
        <w:rPr>
          <w:rFonts w:asciiTheme="majorHAnsi" w:hAnsiTheme="majorHAnsi" w:cstheme="majorHAnsi"/>
          <w:sz w:val="24"/>
          <w:szCs w:val="24"/>
        </w:rPr>
        <w:t>’encaissement</w:t>
      </w:r>
      <w:r w:rsidR="009D64AA" w:rsidRPr="00B40D9F">
        <w:rPr>
          <w:rFonts w:asciiTheme="majorHAnsi" w:hAnsiTheme="majorHAnsi" w:cstheme="majorHAnsi"/>
          <w:sz w:val="24"/>
          <w:szCs w:val="24"/>
        </w:rPr>
        <w:t xml:space="preserve"> innovants</w:t>
      </w:r>
      <w:r w:rsidR="00E66779" w:rsidRPr="00B40D9F">
        <w:rPr>
          <w:rFonts w:asciiTheme="majorHAnsi" w:hAnsiTheme="majorHAnsi" w:cstheme="majorHAnsi"/>
          <w:sz w:val="24"/>
          <w:szCs w:val="24"/>
        </w:rPr>
        <w:t xml:space="preserve"> </w:t>
      </w:r>
      <w:r w:rsidR="00BF430B" w:rsidRPr="00B40D9F">
        <w:rPr>
          <w:rFonts w:asciiTheme="majorHAnsi" w:hAnsiTheme="majorHAnsi" w:cstheme="majorHAnsi"/>
          <w:sz w:val="24"/>
          <w:szCs w:val="24"/>
        </w:rPr>
        <w:t xml:space="preserve">pour répondre aux nouvelles tendances de consommation et aux attentes de </w:t>
      </w:r>
      <w:r w:rsidR="002B44AD" w:rsidRPr="00B40D9F">
        <w:rPr>
          <w:rFonts w:asciiTheme="majorHAnsi" w:hAnsiTheme="majorHAnsi" w:cstheme="majorHAnsi"/>
          <w:sz w:val="24"/>
          <w:szCs w:val="24"/>
        </w:rPr>
        <w:t>ses</w:t>
      </w:r>
      <w:r w:rsidR="00BF430B" w:rsidRPr="00B40D9F">
        <w:rPr>
          <w:rFonts w:asciiTheme="majorHAnsi" w:hAnsiTheme="majorHAnsi" w:cstheme="majorHAnsi"/>
          <w:sz w:val="24"/>
          <w:szCs w:val="24"/>
        </w:rPr>
        <w:t xml:space="preserve"> clients.</w:t>
      </w:r>
    </w:p>
    <w:p w14:paraId="6BC5397C" w14:textId="77777777" w:rsidR="00737E7E" w:rsidRPr="00B40D9F" w:rsidRDefault="00737E7E" w:rsidP="00502C3C">
      <w:pPr>
        <w:spacing w:after="0" w:line="240" w:lineRule="auto"/>
        <w:jc w:val="both"/>
        <w:rPr>
          <w:rFonts w:asciiTheme="majorHAnsi" w:hAnsiTheme="majorHAnsi" w:cstheme="majorHAnsi"/>
          <w:sz w:val="24"/>
          <w:szCs w:val="24"/>
        </w:rPr>
      </w:pPr>
    </w:p>
    <w:p w14:paraId="083B45E8" w14:textId="6576F1ED" w:rsidR="003C4BDD" w:rsidRPr="00B40D9F" w:rsidRDefault="004625D4" w:rsidP="00502C3C">
      <w:pPr>
        <w:pStyle w:val="Titre3"/>
        <w:shd w:val="clear" w:color="auto" w:fill="FFFFFF"/>
        <w:spacing w:before="0"/>
        <w:jc w:val="both"/>
        <w:textAlignment w:val="baseline"/>
        <w:rPr>
          <w:rFonts w:cstheme="majorHAnsi"/>
          <w:b w:val="0"/>
          <w:bCs w:val="0"/>
          <w:color w:val="auto"/>
          <w:spacing w:val="7"/>
          <w:sz w:val="24"/>
          <w:szCs w:val="24"/>
        </w:rPr>
      </w:pPr>
      <w:r w:rsidRPr="00B40D9F">
        <w:rPr>
          <w:rFonts w:cstheme="majorHAnsi"/>
          <w:b w:val="0"/>
          <w:bCs w:val="0"/>
          <w:color w:val="auto"/>
          <w:sz w:val="24"/>
          <w:szCs w:val="24"/>
        </w:rPr>
        <w:t>Votre responsable, M</w:t>
      </w:r>
      <w:r w:rsidR="00DF7D93" w:rsidRPr="00B40D9F">
        <w:rPr>
          <w:rFonts w:cstheme="majorHAnsi"/>
          <w:b w:val="0"/>
          <w:bCs w:val="0"/>
          <w:color w:val="auto"/>
          <w:sz w:val="24"/>
          <w:szCs w:val="24"/>
        </w:rPr>
        <w:t>onsieur Maxime GA</w:t>
      </w:r>
      <w:r w:rsidR="00DF7D93" w:rsidRPr="00B40D9F">
        <w:rPr>
          <w:rFonts w:cstheme="majorHAnsi"/>
          <w:b w:val="0"/>
          <w:bCs w:val="0"/>
          <w:color w:val="auto"/>
          <w:spacing w:val="7"/>
          <w:sz w:val="24"/>
          <w:szCs w:val="24"/>
        </w:rPr>
        <w:t>UTHIER, sou</w:t>
      </w:r>
      <w:r w:rsidRPr="00B40D9F">
        <w:rPr>
          <w:rFonts w:cstheme="majorHAnsi"/>
          <w:b w:val="0"/>
          <w:bCs w:val="0"/>
          <w:color w:val="auto"/>
          <w:sz w:val="24"/>
          <w:szCs w:val="24"/>
        </w:rPr>
        <w:t xml:space="preserve">haite </w:t>
      </w:r>
      <w:r w:rsidR="000F28A6" w:rsidRPr="00B40D9F">
        <w:rPr>
          <w:rFonts w:cstheme="majorHAnsi"/>
          <w:b w:val="0"/>
          <w:bCs w:val="0"/>
          <w:color w:val="auto"/>
          <w:sz w:val="24"/>
          <w:szCs w:val="24"/>
        </w:rPr>
        <w:t>que vous découvriez les formes de paiement en unités commerciales</w:t>
      </w:r>
      <w:r w:rsidR="00AB1D89" w:rsidRPr="00B40D9F">
        <w:rPr>
          <w:rFonts w:cstheme="majorHAnsi"/>
          <w:b w:val="0"/>
          <w:bCs w:val="0"/>
          <w:color w:val="auto"/>
          <w:sz w:val="24"/>
          <w:szCs w:val="24"/>
        </w:rPr>
        <w:t xml:space="preserve"> physiques</w:t>
      </w:r>
      <w:r w:rsidR="008570C1" w:rsidRPr="00B40D9F">
        <w:rPr>
          <w:rFonts w:cstheme="majorHAnsi"/>
          <w:b w:val="0"/>
          <w:bCs w:val="0"/>
          <w:color w:val="auto"/>
          <w:sz w:val="24"/>
          <w:szCs w:val="24"/>
        </w:rPr>
        <w:t>, les différents moyens de paiement et la règlementation associée à l’encaissement</w:t>
      </w:r>
      <w:r w:rsidR="000F28A6" w:rsidRPr="00B40D9F">
        <w:rPr>
          <w:rFonts w:cstheme="majorHAnsi"/>
          <w:b w:val="0"/>
          <w:bCs w:val="0"/>
          <w:color w:val="auto"/>
          <w:sz w:val="24"/>
          <w:szCs w:val="24"/>
        </w:rPr>
        <w:t xml:space="preserve"> </w:t>
      </w:r>
      <w:r w:rsidR="00E131BA" w:rsidRPr="00B40D9F">
        <w:rPr>
          <w:rFonts w:cstheme="majorHAnsi"/>
          <w:b w:val="0"/>
          <w:bCs w:val="0"/>
          <w:color w:val="auto"/>
          <w:sz w:val="24"/>
          <w:szCs w:val="24"/>
        </w:rPr>
        <w:t xml:space="preserve">afin que </w:t>
      </w:r>
      <w:r w:rsidRPr="00B40D9F">
        <w:rPr>
          <w:rFonts w:cstheme="majorHAnsi"/>
          <w:b w:val="0"/>
          <w:bCs w:val="0"/>
          <w:color w:val="auto"/>
          <w:sz w:val="24"/>
          <w:szCs w:val="24"/>
        </w:rPr>
        <w:t xml:space="preserve">vous </w:t>
      </w:r>
      <w:r w:rsidR="00E131BA" w:rsidRPr="00B40D9F">
        <w:rPr>
          <w:rFonts w:cstheme="majorHAnsi"/>
          <w:b w:val="0"/>
          <w:bCs w:val="0"/>
          <w:color w:val="auto"/>
          <w:sz w:val="24"/>
          <w:szCs w:val="24"/>
        </w:rPr>
        <w:t xml:space="preserve">puissiez </w:t>
      </w:r>
      <w:r w:rsidRPr="00B40D9F">
        <w:rPr>
          <w:rFonts w:cstheme="majorHAnsi"/>
          <w:b w:val="0"/>
          <w:bCs w:val="0"/>
          <w:color w:val="auto"/>
          <w:sz w:val="24"/>
          <w:szCs w:val="24"/>
        </w:rPr>
        <w:t>l’accompagn</w:t>
      </w:r>
      <w:r w:rsidR="00E131BA" w:rsidRPr="00B40D9F">
        <w:rPr>
          <w:rFonts w:cstheme="majorHAnsi"/>
          <w:b w:val="0"/>
          <w:bCs w:val="0"/>
          <w:color w:val="auto"/>
          <w:sz w:val="24"/>
          <w:szCs w:val="24"/>
        </w:rPr>
        <w:t>er</w:t>
      </w:r>
      <w:r w:rsidRPr="00B40D9F">
        <w:rPr>
          <w:rFonts w:cstheme="majorHAnsi"/>
          <w:b w:val="0"/>
          <w:bCs w:val="0"/>
          <w:color w:val="auto"/>
          <w:sz w:val="24"/>
          <w:szCs w:val="24"/>
        </w:rPr>
        <w:t xml:space="preserve"> dans le choix de nouvelles</w:t>
      </w:r>
      <w:r w:rsidR="00BF430B" w:rsidRPr="00B40D9F">
        <w:rPr>
          <w:rFonts w:cstheme="majorHAnsi"/>
          <w:b w:val="0"/>
          <w:bCs w:val="0"/>
          <w:color w:val="auto"/>
          <w:sz w:val="24"/>
          <w:szCs w:val="24"/>
        </w:rPr>
        <w:t xml:space="preserve"> formes</w:t>
      </w:r>
      <w:r w:rsidR="00E66779" w:rsidRPr="00B40D9F">
        <w:rPr>
          <w:rFonts w:cstheme="majorHAnsi"/>
          <w:b w:val="0"/>
          <w:bCs w:val="0"/>
          <w:color w:val="auto"/>
          <w:sz w:val="24"/>
          <w:szCs w:val="24"/>
        </w:rPr>
        <w:t xml:space="preserve"> </w:t>
      </w:r>
      <w:r w:rsidRPr="00B40D9F">
        <w:rPr>
          <w:rFonts w:cstheme="majorHAnsi"/>
          <w:b w:val="0"/>
          <w:bCs w:val="0"/>
          <w:color w:val="auto"/>
          <w:sz w:val="24"/>
          <w:szCs w:val="24"/>
        </w:rPr>
        <w:t xml:space="preserve">d’encaissement adaptées à son </w:t>
      </w:r>
      <w:r w:rsidR="00E131BA" w:rsidRPr="00B40D9F">
        <w:rPr>
          <w:rFonts w:cstheme="majorHAnsi"/>
          <w:b w:val="0"/>
          <w:bCs w:val="0"/>
          <w:color w:val="auto"/>
          <w:sz w:val="24"/>
          <w:szCs w:val="24"/>
        </w:rPr>
        <w:t>point de vente.</w:t>
      </w:r>
    </w:p>
    <w:p w14:paraId="24E0D192" w14:textId="77777777" w:rsidR="006E666E" w:rsidRPr="00B40D9F" w:rsidRDefault="006E666E" w:rsidP="009103ED">
      <w:pPr>
        <w:rPr>
          <w:rFonts w:asciiTheme="majorHAnsi" w:hAnsiTheme="majorHAnsi" w:cstheme="majorHAnsi"/>
          <w:color w:val="0070C0"/>
          <w:sz w:val="24"/>
          <w:szCs w:val="24"/>
          <w:u w:val="single"/>
        </w:rPr>
      </w:pPr>
    </w:p>
    <w:p w14:paraId="3C01FB56" w14:textId="2FFB7094" w:rsidR="007962BC" w:rsidRDefault="00C43D26" w:rsidP="00B40D9F">
      <w:pPr>
        <w:spacing w:line="256" w:lineRule="auto"/>
        <w:jc w:val="center"/>
        <w:rPr>
          <w:rFonts w:asciiTheme="majorHAnsi" w:eastAsia="Calibri" w:hAnsiTheme="majorHAnsi" w:cstheme="majorHAnsi"/>
          <w:b/>
          <w:sz w:val="36"/>
          <w:szCs w:val="36"/>
        </w:rPr>
      </w:pPr>
      <w:r w:rsidRPr="00B40D9F">
        <w:rPr>
          <w:rFonts w:asciiTheme="majorHAnsi" w:eastAsia="Calibri" w:hAnsiTheme="majorHAnsi" w:cstheme="majorHAnsi"/>
          <w:b/>
          <w:sz w:val="36"/>
          <w:szCs w:val="36"/>
        </w:rPr>
        <w:t>Activité introductive</w:t>
      </w:r>
    </w:p>
    <w:p w14:paraId="37493EC7" w14:textId="44E38438" w:rsidR="002A06DE" w:rsidRPr="002A06DE" w:rsidRDefault="002A06DE" w:rsidP="002A06DE">
      <w:pPr>
        <w:rPr>
          <w:color w:val="C00000"/>
          <w:sz w:val="24"/>
          <w:szCs w:val="24"/>
        </w:rPr>
      </w:pPr>
      <w:r w:rsidRPr="002A06DE">
        <w:rPr>
          <w:color w:val="C00000"/>
          <w:sz w:val="24"/>
          <w:szCs w:val="24"/>
        </w:rPr>
        <w:t xml:space="preserve">Brainstorming sur l’encaissement et les paiements (formes et moyens) (à partir du vécu des élèves lors des PFMP et de leurs expériences clients) </w:t>
      </w:r>
    </w:p>
    <w:p w14:paraId="0C8722A8" w14:textId="0964FCE7" w:rsidR="002A06DE" w:rsidRPr="002A06DE" w:rsidRDefault="002A06DE" w:rsidP="002A06DE">
      <w:pPr>
        <w:rPr>
          <w:i/>
          <w:iCs/>
          <w:color w:val="C00000"/>
          <w:sz w:val="24"/>
          <w:szCs w:val="24"/>
        </w:rPr>
      </w:pPr>
      <w:r w:rsidRPr="00B40D9F">
        <w:rPr>
          <w:rFonts w:asciiTheme="majorHAnsi" w:eastAsia="Calibri" w:hAnsiTheme="majorHAnsi" w:cstheme="majorHAnsi"/>
          <w:b/>
          <w:noProof/>
          <w:sz w:val="36"/>
          <w:szCs w:val="36"/>
        </w:rPr>
        <w:drawing>
          <wp:anchor distT="0" distB="0" distL="114300" distR="114300" simplePos="0" relativeHeight="251671552" behindDoc="1" locked="0" layoutInCell="1" allowOverlap="1" wp14:anchorId="6D037614" wp14:editId="003D0FA9">
            <wp:simplePos x="0" y="0"/>
            <wp:positionH relativeFrom="column">
              <wp:posOffset>4711848</wp:posOffset>
            </wp:positionH>
            <wp:positionV relativeFrom="paragraph">
              <wp:posOffset>143749</wp:posOffset>
            </wp:positionV>
            <wp:extent cx="1033145" cy="1033145"/>
            <wp:effectExtent l="0" t="0" r="0" b="0"/>
            <wp:wrapTight wrapText="bothSides">
              <wp:wrapPolygon edited="0">
                <wp:start x="0" y="0"/>
                <wp:lineTo x="0" y="21109"/>
                <wp:lineTo x="21109" y="21109"/>
                <wp:lineTo x="21109"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6DE">
        <w:rPr>
          <w:i/>
          <w:iCs/>
          <w:color w:val="C00000"/>
          <w:sz w:val="24"/>
          <w:szCs w:val="24"/>
        </w:rPr>
        <w:t xml:space="preserve">Outils possibles : mentimenter, paperboard, tableau blanc, TBI, post-it…) </w:t>
      </w:r>
    </w:p>
    <w:p w14:paraId="68B0E61D" w14:textId="53F216E4" w:rsidR="00D12DE4" w:rsidRPr="00B40D9F" w:rsidRDefault="00D12DE4" w:rsidP="00B40D9F">
      <w:pPr>
        <w:pStyle w:val="Paragraphedeliste"/>
        <w:numPr>
          <w:ilvl w:val="0"/>
          <w:numId w:val="19"/>
        </w:numPr>
        <w:rPr>
          <w:rFonts w:asciiTheme="majorHAnsi" w:hAnsiTheme="majorHAnsi" w:cstheme="majorHAnsi"/>
          <w:sz w:val="24"/>
          <w:szCs w:val="24"/>
        </w:rPr>
      </w:pPr>
      <w:r w:rsidRPr="00B40D9F">
        <w:rPr>
          <w:rFonts w:asciiTheme="majorHAnsi" w:hAnsiTheme="majorHAnsi" w:cstheme="majorHAnsi"/>
          <w:sz w:val="24"/>
          <w:szCs w:val="24"/>
        </w:rPr>
        <w:t xml:space="preserve">Scanner le QR Code suivant avec votre smartphone ou tablette </w:t>
      </w:r>
    </w:p>
    <w:p w14:paraId="426C7298" w14:textId="34CD6DC9" w:rsidR="009030E6" w:rsidRPr="00B40D9F" w:rsidRDefault="00D12DE4" w:rsidP="00B40D9F">
      <w:pPr>
        <w:pStyle w:val="Paragraphedeliste"/>
        <w:numPr>
          <w:ilvl w:val="0"/>
          <w:numId w:val="19"/>
        </w:numPr>
        <w:rPr>
          <w:rFonts w:asciiTheme="majorHAnsi" w:hAnsiTheme="majorHAnsi" w:cstheme="majorHAnsi"/>
          <w:sz w:val="24"/>
          <w:szCs w:val="24"/>
        </w:rPr>
      </w:pPr>
      <w:r w:rsidRPr="00B40D9F">
        <w:rPr>
          <w:rFonts w:asciiTheme="majorHAnsi" w:hAnsiTheme="majorHAnsi" w:cstheme="majorHAnsi"/>
          <w:sz w:val="24"/>
          <w:szCs w:val="24"/>
        </w:rPr>
        <w:t xml:space="preserve">Entrer le code </w:t>
      </w:r>
      <w:r w:rsidR="007B38CC" w:rsidRPr="00B40D9F">
        <w:rPr>
          <w:rFonts w:asciiTheme="majorHAnsi" w:hAnsiTheme="majorHAnsi" w:cstheme="majorHAnsi"/>
          <w:shd w:val="clear" w:color="auto" w:fill="FFFFFF"/>
        </w:rPr>
        <w:t xml:space="preserve">69012574 </w:t>
      </w:r>
    </w:p>
    <w:p w14:paraId="4C5A74BA" w14:textId="57262ACD" w:rsidR="0075686A" w:rsidRPr="002A06DE" w:rsidRDefault="00D12DE4" w:rsidP="005B6A4A">
      <w:pPr>
        <w:pStyle w:val="Paragraphedeliste"/>
        <w:numPr>
          <w:ilvl w:val="0"/>
          <w:numId w:val="19"/>
        </w:numPr>
        <w:rPr>
          <w:rFonts w:asciiTheme="majorHAnsi" w:hAnsiTheme="majorHAnsi" w:cstheme="majorHAnsi"/>
          <w:sz w:val="24"/>
          <w:szCs w:val="24"/>
        </w:rPr>
      </w:pPr>
      <w:r w:rsidRPr="00B40D9F">
        <w:rPr>
          <w:rFonts w:asciiTheme="majorHAnsi" w:hAnsiTheme="majorHAnsi" w:cstheme="majorHAnsi"/>
          <w:sz w:val="24"/>
          <w:szCs w:val="24"/>
        </w:rPr>
        <w:t>Répondre à la question qui s’affiche à l’écran</w:t>
      </w:r>
      <w:r w:rsidR="00575CE0" w:rsidRPr="00B40D9F">
        <w:rPr>
          <w:rFonts w:asciiTheme="majorHAnsi" w:hAnsiTheme="majorHAnsi" w:cstheme="majorHAnsi"/>
          <w:sz w:val="24"/>
          <w:szCs w:val="24"/>
        </w:rPr>
        <w:t xml:space="preserve"> </w:t>
      </w:r>
    </w:p>
    <w:p w14:paraId="5CBCAD91" w14:textId="1A735FD5" w:rsidR="004F1CAB" w:rsidRPr="004F1CAB" w:rsidRDefault="00B40D9F" w:rsidP="004F1CAB">
      <w:pPr>
        <w:jc w:val="center"/>
        <w:rPr>
          <w:rFonts w:asciiTheme="majorHAnsi" w:hAnsiTheme="majorHAnsi" w:cstheme="majorHAnsi"/>
          <w:i/>
          <w:iCs/>
          <w:sz w:val="32"/>
          <w:szCs w:val="32"/>
        </w:rPr>
      </w:pPr>
      <w:r w:rsidRPr="00B40D9F">
        <w:rPr>
          <w:rFonts w:asciiTheme="majorHAnsi" w:hAnsiTheme="majorHAnsi" w:cstheme="majorHAnsi"/>
          <w:i/>
          <w:iCs/>
          <w:sz w:val="32"/>
          <w:szCs w:val="32"/>
        </w:rPr>
        <w:t>À</w:t>
      </w:r>
      <w:r w:rsidR="00E636CF" w:rsidRPr="00B40D9F">
        <w:rPr>
          <w:rFonts w:asciiTheme="majorHAnsi" w:hAnsiTheme="majorHAnsi" w:cstheme="majorHAnsi"/>
          <w:i/>
          <w:iCs/>
          <w:sz w:val="32"/>
          <w:szCs w:val="32"/>
        </w:rPr>
        <w:t xml:space="preserve"> votre clavier ! </w:t>
      </w:r>
    </w:p>
    <w:p w14:paraId="35648528" w14:textId="77777777" w:rsidR="004F1CAB" w:rsidRDefault="004F1CAB" w:rsidP="002A06DE"/>
    <w:p w14:paraId="475CF46F" w14:textId="6DF6F010" w:rsidR="004F1CAB" w:rsidRPr="004F1CAB" w:rsidRDefault="009030E6" w:rsidP="004F1CAB">
      <w:pPr>
        <w:shd w:val="clear" w:color="auto" w:fill="FFFFFF" w:themeFill="background1"/>
        <w:jc w:val="center"/>
        <w:rPr>
          <w:rFonts w:asciiTheme="majorHAnsi" w:hAnsiTheme="majorHAnsi" w:cstheme="majorHAnsi"/>
          <w:b/>
          <w:bCs/>
          <w:color w:val="833C0B" w:themeColor="accent2" w:themeShade="80"/>
          <w:sz w:val="48"/>
          <w:szCs w:val="48"/>
        </w:rPr>
      </w:pPr>
      <w:r w:rsidRPr="004F1CAB">
        <w:rPr>
          <w:rFonts w:asciiTheme="majorHAnsi" w:hAnsiTheme="majorHAnsi" w:cstheme="majorHAnsi"/>
          <w:b/>
          <w:bCs/>
          <w:color w:val="833C0B" w:themeColor="accent2" w:themeShade="80"/>
          <w:sz w:val="48"/>
          <w:szCs w:val="48"/>
        </w:rPr>
        <w:t xml:space="preserve">Comment le client </w:t>
      </w:r>
      <w:r w:rsidR="004F1CAB" w:rsidRPr="004F1CAB">
        <w:rPr>
          <w:rFonts w:asciiTheme="majorHAnsi" w:hAnsiTheme="majorHAnsi" w:cstheme="majorHAnsi"/>
          <w:b/>
          <w:bCs/>
          <w:color w:val="833C0B" w:themeColor="accent2" w:themeShade="80"/>
          <w:sz w:val="48"/>
          <w:szCs w:val="48"/>
        </w:rPr>
        <w:br/>
      </w:r>
      <w:r w:rsidRPr="004F1CAB">
        <w:rPr>
          <w:rFonts w:asciiTheme="majorHAnsi" w:hAnsiTheme="majorHAnsi" w:cstheme="majorHAnsi"/>
          <w:b/>
          <w:bCs/>
          <w:color w:val="833C0B" w:themeColor="accent2" w:themeShade="80"/>
          <w:sz w:val="48"/>
          <w:szCs w:val="48"/>
        </w:rPr>
        <w:t xml:space="preserve">peut-il payer en magasin ? </w:t>
      </w:r>
    </w:p>
    <w:p w14:paraId="7057D040" w14:textId="77777777" w:rsidR="002A06DE" w:rsidRDefault="002A06DE" w:rsidP="009103ED">
      <w:pPr>
        <w:rPr>
          <w:rFonts w:asciiTheme="majorHAnsi" w:hAnsiTheme="majorHAnsi" w:cstheme="majorHAnsi"/>
          <w:b/>
          <w:bCs/>
          <w:i/>
          <w:color w:val="00B050"/>
          <w:sz w:val="24"/>
          <w:szCs w:val="24"/>
          <w:u w:val="single"/>
        </w:rPr>
      </w:pPr>
    </w:p>
    <w:p w14:paraId="3BDD3EFF" w14:textId="77777777" w:rsidR="002A06DE" w:rsidRPr="002A06DE" w:rsidRDefault="002A06DE" w:rsidP="002A06DE">
      <w:pPr>
        <w:jc w:val="center"/>
        <w:rPr>
          <w:color w:val="C00000"/>
          <w:sz w:val="24"/>
          <w:szCs w:val="24"/>
        </w:rPr>
      </w:pPr>
      <w:r w:rsidRPr="002A06DE">
        <w:rPr>
          <w:color w:val="C00000"/>
          <w:sz w:val="24"/>
          <w:szCs w:val="24"/>
        </w:rPr>
        <w:t>(Question posée sur Mentimenter )</w:t>
      </w:r>
    </w:p>
    <w:p w14:paraId="31C69487" w14:textId="77777777" w:rsidR="002A06DE" w:rsidRPr="00E636CF" w:rsidRDefault="002A06DE" w:rsidP="002A06DE">
      <w:pPr>
        <w:jc w:val="center"/>
        <w:rPr>
          <w:i/>
          <w:iCs/>
          <w:color w:val="CC0099"/>
          <w:sz w:val="40"/>
          <w:szCs w:val="40"/>
        </w:rPr>
      </w:pPr>
      <w:r w:rsidRPr="00015336">
        <w:rPr>
          <w:i/>
          <w:noProof/>
          <w:color w:val="00B050"/>
          <w:u w:val="single"/>
          <w:lang w:eastAsia="fr-FR"/>
        </w:rPr>
        <w:drawing>
          <wp:anchor distT="0" distB="0" distL="114300" distR="114300" simplePos="0" relativeHeight="251817984" behindDoc="0" locked="0" layoutInCell="1" allowOverlap="1" wp14:anchorId="2A3CDB5B" wp14:editId="7BB80381">
            <wp:simplePos x="0" y="0"/>
            <wp:positionH relativeFrom="margin">
              <wp:posOffset>1271905</wp:posOffset>
            </wp:positionH>
            <wp:positionV relativeFrom="paragraph">
              <wp:posOffset>5715</wp:posOffset>
            </wp:positionV>
            <wp:extent cx="3438525" cy="1120775"/>
            <wp:effectExtent l="0" t="0" r="9525" b="317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483" t="25804" r="7538" b="32536"/>
                    <a:stretch/>
                  </pic:blipFill>
                  <pic:spPr bwMode="auto">
                    <a:xfrm>
                      <a:off x="0" y="0"/>
                      <a:ext cx="3438525" cy="112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AADB3" w14:textId="77777777" w:rsidR="002A06DE" w:rsidRDefault="002A06DE" w:rsidP="009103ED">
      <w:pPr>
        <w:rPr>
          <w:rFonts w:asciiTheme="majorHAnsi" w:hAnsiTheme="majorHAnsi" w:cstheme="majorHAnsi"/>
          <w:b/>
          <w:bCs/>
          <w:i/>
          <w:color w:val="00B050"/>
          <w:sz w:val="24"/>
          <w:szCs w:val="24"/>
          <w:u w:val="single"/>
        </w:rPr>
      </w:pPr>
    </w:p>
    <w:p w14:paraId="59AF197F" w14:textId="77777777" w:rsidR="002A06DE" w:rsidRDefault="002A06DE" w:rsidP="009103ED">
      <w:pPr>
        <w:rPr>
          <w:rFonts w:asciiTheme="majorHAnsi" w:hAnsiTheme="majorHAnsi" w:cstheme="majorHAnsi"/>
          <w:b/>
          <w:bCs/>
          <w:i/>
          <w:color w:val="00B050"/>
          <w:sz w:val="24"/>
          <w:szCs w:val="24"/>
          <w:u w:val="single"/>
        </w:rPr>
      </w:pPr>
    </w:p>
    <w:p w14:paraId="2C3E9746" w14:textId="5FC668CB" w:rsidR="00737E7E" w:rsidRPr="00B40D9F" w:rsidRDefault="00737E7E" w:rsidP="009103ED">
      <w:pPr>
        <w:rPr>
          <w:rFonts w:asciiTheme="majorHAnsi" w:hAnsiTheme="majorHAnsi" w:cstheme="majorHAnsi"/>
          <w:b/>
          <w:bCs/>
          <w:i/>
          <w:color w:val="00B050"/>
          <w:sz w:val="24"/>
          <w:szCs w:val="24"/>
          <w:u w:val="single"/>
        </w:rPr>
      </w:pPr>
      <w:r w:rsidRPr="00B40D9F">
        <w:rPr>
          <w:rFonts w:asciiTheme="majorHAnsi" w:hAnsiTheme="majorHAnsi" w:cstheme="majorHAnsi"/>
          <w:b/>
          <w:bCs/>
          <w:i/>
          <w:color w:val="00B050"/>
          <w:sz w:val="24"/>
          <w:szCs w:val="24"/>
          <w:u w:val="single"/>
        </w:rPr>
        <w:br w:type="page"/>
      </w:r>
    </w:p>
    <w:bookmarkStart w:id="2" w:name="_Hlk66534505"/>
    <w:p w14:paraId="5BC45339" w14:textId="57456F44" w:rsidR="006E666E" w:rsidRPr="006E666E" w:rsidRDefault="004F1CAB" w:rsidP="006E666E">
      <w:pPr>
        <w:pStyle w:val="Style1"/>
      </w:pPr>
      <w:r>
        <w:rPr>
          <w:noProof/>
        </w:rPr>
        <w:lastRenderedPageBreak/>
        <mc:AlternateContent>
          <mc:Choice Requires="wps">
            <w:drawing>
              <wp:anchor distT="0" distB="0" distL="114300" distR="114300" simplePos="0" relativeHeight="251719680" behindDoc="0" locked="0" layoutInCell="1" allowOverlap="1" wp14:anchorId="79B831CC" wp14:editId="40F1E44B">
                <wp:simplePos x="0" y="0"/>
                <wp:positionH relativeFrom="column">
                  <wp:posOffset>5100113</wp:posOffset>
                </wp:positionH>
                <wp:positionV relativeFrom="paragraph">
                  <wp:posOffset>13306</wp:posOffset>
                </wp:positionV>
                <wp:extent cx="584791" cy="563526"/>
                <wp:effectExtent l="0" t="0" r="25400" b="27305"/>
                <wp:wrapNone/>
                <wp:docPr id="15" name="Ellipse 15"/>
                <wp:cNvGraphicFramePr/>
                <a:graphic xmlns:a="http://schemas.openxmlformats.org/drawingml/2006/main">
                  <a:graphicData uri="http://schemas.microsoft.com/office/word/2010/wordprocessingShape">
                    <wps:wsp>
                      <wps:cNvSpPr/>
                      <wps:spPr>
                        <a:xfrm>
                          <a:off x="0" y="0"/>
                          <a:ext cx="584791" cy="563526"/>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57BB6" id="Ellipse 15" o:spid="_x0000_s1026" style="position:absolute;margin-left:401.6pt;margin-top:1.05pt;width:46.05pt;height:44.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" fillcolor="#2e74b5 [2404]" strokecolor="#1f4d78 [1604]" strokeweight="1pt">
                <v:stroke joinstyle="miter"/>
              </v:oval>
            </w:pict>
          </mc:Fallback>
        </mc:AlternateContent>
      </w:r>
      <w:r w:rsidR="006E666E" w:rsidRPr="006E666E">
        <w:t>Étape 1</w:t>
      </w:r>
    </w:p>
    <w:bookmarkEnd w:id="2"/>
    <w:p w14:paraId="3282F52C" w14:textId="40802D53" w:rsidR="00B40D9F" w:rsidRPr="00D55C9C" w:rsidRDefault="00D55C9C" w:rsidP="006E666E">
      <w:pPr>
        <w:pBdr>
          <w:left w:val="single" w:sz="36" w:space="4" w:color="833C0B" w:themeColor="accent2" w:themeShade="80"/>
        </w:pBdr>
        <w:shd w:val="clear" w:color="auto" w:fill="F2F2F2" w:themeFill="background1" w:themeFillShade="F2"/>
        <w:spacing w:after="0"/>
        <w:rPr>
          <w:rFonts w:asciiTheme="majorHAnsi" w:hAnsiTheme="majorHAnsi" w:cstheme="majorHAnsi"/>
          <w:sz w:val="24"/>
          <w:szCs w:val="24"/>
        </w:rPr>
      </w:pPr>
      <w:r w:rsidRPr="00D55C9C">
        <w:rPr>
          <w:rFonts w:asciiTheme="majorHAnsi" w:hAnsiTheme="majorHAnsi" w:cstheme="majorHAnsi"/>
          <w:b/>
          <w:color w:val="833C0B" w:themeColor="accent2" w:themeShade="80"/>
          <w:sz w:val="32"/>
          <w:szCs w:val="32"/>
        </w:rPr>
        <w:t>Je découvre le point de vente (toutes les familles)</w:t>
      </w:r>
    </w:p>
    <w:p w14:paraId="482F1253" w14:textId="11BAFBCE" w:rsidR="00B40D9F" w:rsidRDefault="00B40D9F" w:rsidP="004D69AE">
      <w:pPr>
        <w:spacing w:after="0"/>
        <w:rPr>
          <w:rFonts w:asciiTheme="majorHAnsi" w:hAnsiTheme="majorHAnsi" w:cstheme="majorHAnsi"/>
          <w:sz w:val="24"/>
          <w:szCs w:val="24"/>
        </w:rPr>
      </w:pPr>
    </w:p>
    <w:tbl>
      <w:tblPr>
        <w:tblStyle w:val="Grilledutableau"/>
        <w:tblW w:w="0" w:type="auto"/>
        <w:tblLook w:val="04A0" w:firstRow="1" w:lastRow="0" w:firstColumn="1" w:lastColumn="0" w:noHBand="0" w:noVBand="1"/>
      </w:tblPr>
      <w:tblGrid>
        <w:gridCol w:w="4673"/>
        <w:gridCol w:w="4389"/>
      </w:tblGrid>
      <w:tr w:rsidR="002A06DE" w:rsidRPr="00534E5C" w14:paraId="2E41BFF0" w14:textId="77777777" w:rsidTr="002A06DE">
        <w:tc>
          <w:tcPr>
            <w:tcW w:w="4673" w:type="dxa"/>
            <w:shd w:val="clear" w:color="auto" w:fill="FFDDDD"/>
            <w:vAlign w:val="center"/>
          </w:tcPr>
          <w:p w14:paraId="642F6E9C" w14:textId="45C8635E" w:rsidR="002A06DE" w:rsidRPr="002A06DE" w:rsidRDefault="002A06DE" w:rsidP="002A06DE">
            <w:pPr>
              <w:jc w:val="center"/>
              <w:rPr>
                <w:b/>
                <w:color w:val="C00000"/>
              </w:rPr>
            </w:pPr>
            <w:r w:rsidRPr="002A06DE">
              <w:rPr>
                <w:b/>
                <w:color w:val="C00000"/>
              </w:rPr>
              <w:t>Découvrir le point de vente</w:t>
            </w:r>
          </w:p>
        </w:tc>
        <w:tc>
          <w:tcPr>
            <w:tcW w:w="4389" w:type="dxa"/>
            <w:shd w:val="clear" w:color="auto" w:fill="FFDDDD"/>
            <w:vAlign w:val="center"/>
          </w:tcPr>
          <w:p w14:paraId="0AB33948" w14:textId="77777777" w:rsidR="002A06DE" w:rsidRPr="002A06DE" w:rsidRDefault="002A06DE" w:rsidP="002A06DE">
            <w:pPr>
              <w:jc w:val="center"/>
              <w:rPr>
                <w:b/>
                <w:color w:val="C00000"/>
                <w:u w:val="single"/>
              </w:rPr>
            </w:pPr>
            <w:r w:rsidRPr="002A06DE">
              <w:rPr>
                <w:b/>
                <w:color w:val="C00000"/>
                <w:u w:val="single"/>
              </w:rPr>
              <w:t>Modalité pédagogique :</w:t>
            </w:r>
          </w:p>
          <w:p w14:paraId="18A93422" w14:textId="77777777" w:rsidR="002A06DE" w:rsidRPr="002A06DE" w:rsidRDefault="002A06DE" w:rsidP="002A06DE">
            <w:pPr>
              <w:jc w:val="center"/>
              <w:rPr>
                <w:b/>
                <w:color w:val="C00000"/>
              </w:rPr>
            </w:pPr>
            <w:r w:rsidRPr="002A06DE">
              <w:rPr>
                <w:b/>
                <w:color w:val="C00000"/>
              </w:rPr>
              <w:t>Toutes les familles ensembles (groupe classe)</w:t>
            </w:r>
          </w:p>
        </w:tc>
      </w:tr>
      <w:tr w:rsidR="002A06DE" w:rsidRPr="00534E5C" w14:paraId="034BC969" w14:textId="77777777" w:rsidTr="002A06DE">
        <w:trPr>
          <w:trHeight w:val="1960"/>
        </w:trPr>
        <w:tc>
          <w:tcPr>
            <w:tcW w:w="4673" w:type="dxa"/>
            <w:vAlign w:val="center"/>
          </w:tcPr>
          <w:p w14:paraId="16860CD3" w14:textId="12F8744B" w:rsidR="002A06DE" w:rsidRPr="002A06DE" w:rsidRDefault="002A06DE" w:rsidP="002A06DE">
            <w:pPr>
              <w:spacing w:after="0"/>
              <w:rPr>
                <w:color w:val="C00000"/>
              </w:rPr>
            </w:pPr>
            <w:r w:rsidRPr="002A06DE">
              <w:rPr>
                <w:b/>
                <w:bCs/>
                <w:color w:val="C00000"/>
              </w:rPr>
              <w:t>Ressources : keamK,</w:t>
            </w:r>
            <w:r w:rsidRPr="002A06DE">
              <w:rPr>
                <w:color w:val="C00000"/>
              </w:rPr>
              <w:t xml:space="preserve"> site internet de l’enseigne, du groupe Boulanger.</w:t>
            </w:r>
          </w:p>
          <w:p w14:paraId="60920EF3" w14:textId="77777777" w:rsidR="002A06DE" w:rsidRPr="002A06DE" w:rsidRDefault="002A06DE" w:rsidP="002A06DE">
            <w:pPr>
              <w:spacing w:after="0"/>
              <w:rPr>
                <w:color w:val="C00000"/>
                <w:highlight w:val="cyan"/>
                <w:u w:val="single"/>
              </w:rPr>
            </w:pPr>
          </w:p>
          <w:p w14:paraId="2FA6A656" w14:textId="77777777" w:rsidR="002A06DE" w:rsidRPr="002A06DE" w:rsidRDefault="002A06DE" w:rsidP="002A06DE">
            <w:pPr>
              <w:spacing w:after="0"/>
              <w:rPr>
                <w:color w:val="C00000"/>
              </w:rPr>
            </w:pPr>
            <w:r w:rsidRPr="002A06DE">
              <w:rPr>
                <w:color w:val="C00000"/>
              </w:rPr>
              <w:t>Exemple :</w:t>
            </w:r>
          </w:p>
          <w:p w14:paraId="36AAD528" w14:textId="54673320" w:rsidR="002A06DE" w:rsidRPr="002A06DE" w:rsidRDefault="002A06DE" w:rsidP="002A06DE">
            <w:pPr>
              <w:spacing w:after="0"/>
              <w:rPr>
                <w:color w:val="C00000"/>
              </w:rPr>
            </w:pPr>
            <w:r w:rsidRPr="002A06DE">
              <w:rPr>
                <w:color w:val="C00000"/>
              </w:rPr>
              <w:t xml:space="preserve"> </w:t>
            </w:r>
            <w:hyperlink r:id="rId12" w:history="1">
              <w:r w:rsidRPr="002A06DE">
                <w:rPr>
                  <w:rStyle w:val="Lienhypertexte"/>
                  <w:color w:val="C00000"/>
                </w:rPr>
                <w:t>https://keamk.com/fr/s55q5ki2oho5yzan</w:t>
              </w:r>
            </w:hyperlink>
            <w:r w:rsidRPr="002A06DE">
              <w:rPr>
                <w:color w:val="C00000"/>
              </w:rPr>
              <w:t>.</w:t>
            </w:r>
          </w:p>
        </w:tc>
        <w:tc>
          <w:tcPr>
            <w:tcW w:w="4389" w:type="dxa"/>
            <w:vAlign w:val="center"/>
          </w:tcPr>
          <w:p w14:paraId="52C04043" w14:textId="77777777" w:rsidR="002A06DE" w:rsidRPr="002A06DE" w:rsidRDefault="002A06DE" w:rsidP="002A06DE">
            <w:pPr>
              <w:rPr>
                <w:color w:val="C00000"/>
              </w:rPr>
            </w:pPr>
            <w:r w:rsidRPr="002A06DE">
              <w:rPr>
                <w:color w:val="C00000"/>
              </w:rPr>
              <w:t>Entre la mission et 2 : Explication du rôle dans la famille aux élèves.</w:t>
            </w:r>
          </w:p>
          <w:p w14:paraId="346E3749" w14:textId="77777777" w:rsidR="002A06DE" w:rsidRPr="002A06DE" w:rsidRDefault="002A06DE" w:rsidP="002A06DE">
            <w:pPr>
              <w:rPr>
                <w:color w:val="C00000"/>
              </w:rPr>
            </w:pPr>
            <w:r w:rsidRPr="002A06DE">
              <w:rPr>
                <w:color w:val="C00000"/>
              </w:rPr>
              <w:t>Constitution des groupes aléatoires avec keamK : ici 3 groupes de 3 car un groupe classe de 9 élèves.</w:t>
            </w:r>
          </w:p>
        </w:tc>
      </w:tr>
    </w:tbl>
    <w:p w14:paraId="3B295B16" w14:textId="16CB75A2" w:rsidR="002A06DE" w:rsidRDefault="002A06DE" w:rsidP="004D69AE">
      <w:pPr>
        <w:spacing w:after="0"/>
        <w:rPr>
          <w:rFonts w:asciiTheme="majorHAnsi" w:hAnsiTheme="majorHAnsi" w:cstheme="majorHAnsi"/>
          <w:sz w:val="24"/>
          <w:szCs w:val="24"/>
        </w:rPr>
      </w:pPr>
    </w:p>
    <w:p w14:paraId="166C7F4D" w14:textId="5B5C7055" w:rsidR="002A06DE" w:rsidRDefault="002A06DE" w:rsidP="004D69AE">
      <w:pPr>
        <w:spacing w:after="0"/>
        <w:rPr>
          <w:rFonts w:asciiTheme="majorHAnsi" w:hAnsiTheme="majorHAnsi" w:cstheme="majorHAnsi"/>
          <w:sz w:val="24"/>
          <w:szCs w:val="24"/>
        </w:rPr>
      </w:pPr>
    </w:p>
    <w:p w14:paraId="044E5209" w14:textId="77777777" w:rsidR="002A06DE" w:rsidRPr="00B40D9F" w:rsidRDefault="002A06DE" w:rsidP="004D69AE">
      <w:pPr>
        <w:spacing w:after="0"/>
        <w:rPr>
          <w:rFonts w:asciiTheme="majorHAnsi" w:hAnsiTheme="majorHAnsi" w:cstheme="majorHAnsi"/>
          <w:sz w:val="24"/>
          <w:szCs w:val="24"/>
        </w:rPr>
      </w:pPr>
    </w:p>
    <w:p w14:paraId="17C66CA8" w14:textId="37D3DDFB" w:rsidR="004D69AE" w:rsidRPr="00547986" w:rsidRDefault="0005783D" w:rsidP="004D69AE">
      <w:pPr>
        <w:spacing w:after="0"/>
        <w:rPr>
          <w:rFonts w:asciiTheme="majorHAnsi" w:hAnsiTheme="majorHAnsi" w:cstheme="majorHAnsi"/>
          <w:b/>
          <w:bCs/>
          <w:color w:val="833C0B" w:themeColor="accent2" w:themeShade="80"/>
          <w:sz w:val="32"/>
          <w:szCs w:val="32"/>
        </w:rPr>
      </w:pPr>
      <w:r w:rsidRPr="006E666E">
        <w:rPr>
          <w:rFonts w:asciiTheme="majorHAnsi" w:hAnsiTheme="majorHAnsi" w:cstheme="majorHAnsi"/>
          <w:b/>
          <w:bCs/>
          <w:color w:val="833C0B" w:themeColor="accent2" w:themeShade="80"/>
          <w:sz w:val="32"/>
          <w:szCs w:val="32"/>
        </w:rPr>
        <w:t xml:space="preserve">Mission 1 : </w:t>
      </w:r>
      <w:r w:rsidR="0021201D" w:rsidRPr="006E666E">
        <w:rPr>
          <w:rFonts w:asciiTheme="majorHAnsi" w:hAnsiTheme="majorHAnsi" w:cstheme="majorHAnsi"/>
          <w:b/>
          <w:bCs/>
          <w:color w:val="833C0B" w:themeColor="accent2" w:themeShade="80"/>
          <w:sz w:val="32"/>
          <w:szCs w:val="32"/>
        </w:rPr>
        <w:t>Caractériser le contexte professionnel</w:t>
      </w:r>
    </w:p>
    <w:p w14:paraId="6562F137" w14:textId="5C69B563" w:rsidR="00443C4B" w:rsidRPr="00B40D9F" w:rsidRDefault="00547986" w:rsidP="00502C3C">
      <w:pPr>
        <w:tabs>
          <w:tab w:val="left" w:pos="1520"/>
        </w:tabs>
        <w:spacing w:after="0" w:line="276" w:lineRule="auto"/>
        <w:jc w:val="both"/>
        <w:rPr>
          <w:rFonts w:asciiTheme="majorHAnsi" w:hAnsiTheme="majorHAnsi" w:cstheme="majorHAnsi"/>
          <w:sz w:val="24"/>
          <w:szCs w:val="24"/>
        </w:rPr>
      </w:pPr>
      <w:r w:rsidRPr="006E666E">
        <w:rPr>
          <w:rFonts w:asciiTheme="majorHAnsi" w:hAnsiTheme="majorHAnsi" w:cstheme="majorHAnsi"/>
          <w:noProof/>
          <w:sz w:val="20"/>
          <w:szCs w:val="20"/>
        </w:rPr>
        <w:drawing>
          <wp:anchor distT="0" distB="0" distL="114300" distR="114300" simplePos="0" relativeHeight="251717632" behindDoc="1" locked="0" layoutInCell="1" allowOverlap="1" wp14:anchorId="27886891" wp14:editId="4F992373">
            <wp:simplePos x="0" y="0"/>
            <wp:positionH relativeFrom="column">
              <wp:posOffset>5021078</wp:posOffset>
            </wp:positionH>
            <wp:positionV relativeFrom="paragraph">
              <wp:posOffset>37037</wp:posOffset>
            </wp:positionV>
            <wp:extent cx="882015" cy="1095375"/>
            <wp:effectExtent l="0" t="0" r="0" b="9525"/>
            <wp:wrapTight wrapText="bothSides">
              <wp:wrapPolygon edited="0">
                <wp:start x="0" y="0"/>
                <wp:lineTo x="0" y="21412"/>
                <wp:lineTo x="20994" y="21412"/>
                <wp:lineTo x="20994" y="0"/>
                <wp:lineTo x="0" y="0"/>
              </wp:wrapPolygon>
            </wp:wrapTight>
            <wp:docPr id="193" name="Image 19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0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C4B" w:rsidRPr="00B40D9F">
        <w:rPr>
          <w:rFonts w:asciiTheme="majorHAnsi" w:hAnsiTheme="majorHAnsi" w:cstheme="majorHAnsi"/>
          <w:sz w:val="24"/>
          <w:szCs w:val="24"/>
        </w:rPr>
        <w:t>Avant votre départ en PFMP, vous effectuez des recherches sur internet afin de mieux connaître le contexte professionnel dans lequel vous allez travailler.</w:t>
      </w:r>
    </w:p>
    <w:p w14:paraId="569A9704" w14:textId="70297B9D" w:rsidR="004D69AE" w:rsidRPr="00B40D9F" w:rsidRDefault="004D69AE" w:rsidP="004D69AE">
      <w:pPr>
        <w:tabs>
          <w:tab w:val="left" w:pos="1520"/>
        </w:tabs>
        <w:spacing w:after="0"/>
        <w:jc w:val="both"/>
        <w:rPr>
          <w:rFonts w:asciiTheme="majorHAnsi" w:hAnsiTheme="majorHAnsi" w:cstheme="majorHAnsi"/>
        </w:rPr>
      </w:pPr>
    </w:p>
    <w:p w14:paraId="1C9F3CB1" w14:textId="6FD84115" w:rsidR="00680C84" w:rsidRPr="006E666E" w:rsidRDefault="00680C84" w:rsidP="00680C84">
      <w:pPr>
        <w:spacing w:after="0" w:line="240" w:lineRule="auto"/>
        <w:rPr>
          <w:rFonts w:asciiTheme="majorHAnsi" w:hAnsiTheme="majorHAnsi" w:cstheme="majorHAnsi"/>
          <w:sz w:val="24"/>
          <w:szCs w:val="24"/>
        </w:rPr>
      </w:pPr>
      <w:r>
        <w:rPr>
          <w:rFonts w:asciiTheme="majorHAnsi" w:hAnsiTheme="majorHAnsi" w:cstheme="majorHAnsi"/>
          <w:b/>
          <w:bCs/>
          <w:sz w:val="24"/>
          <w:szCs w:val="24"/>
        </w:rPr>
        <w:t>Site i</w:t>
      </w:r>
      <w:r w:rsidR="00443C4B" w:rsidRPr="006E666E">
        <w:rPr>
          <w:rFonts w:asciiTheme="majorHAnsi" w:hAnsiTheme="majorHAnsi" w:cstheme="majorHAnsi"/>
          <w:b/>
          <w:bCs/>
          <w:sz w:val="24"/>
          <w:szCs w:val="24"/>
        </w:rPr>
        <w:t>nternet</w:t>
      </w:r>
      <w:r w:rsidR="00443C4B" w:rsidRPr="006E666E">
        <w:rPr>
          <w:rFonts w:asciiTheme="majorHAnsi" w:hAnsiTheme="majorHAnsi" w:cstheme="majorHAnsi"/>
          <w:sz w:val="24"/>
          <w:szCs w:val="24"/>
        </w:rPr>
        <w:t xml:space="preserve"> </w:t>
      </w:r>
      <w:r>
        <w:rPr>
          <w:rFonts w:asciiTheme="majorHAnsi" w:hAnsiTheme="majorHAnsi" w:cstheme="majorHAnsi"/>
          <w:sz w:val="24"/>
          <w:szCs w:val="24"/>
        </w:rPr>
        <w:t xml:space="preserve">de Boulanger Sarlat (24 – Dordogne) </w:t>
      </w:r>
      <w:hyperlink r:id="rId15" w:history="1">
        <w:r w:rsidRPr="00680C84">
          <w:rPr>
            <w:rStyle w:val="Lienhypertexte"/>
            <w:rFonts w:asciiTheme="majorHAnsi" w:hAnsiTheme="majorHAnsi" w:cstheme="majorHAnsi"/>
            <w:sz w:val="24"/>
            <w:szCs w:val="24"/>
          </w:rPr>
          <w:t>https://dgxy.link/EkOKF</w:t>
        </w:r>
      </w:hyperlink>
    </w:p>
    <w:p w14:paraId="0808A426" w14:textId="3042D4CE" w:rsidR="004D69AE" w:rsidRDefault="00680C84" w:rsidP="004E181C">
      <w:pPr>
        <w:spacing w:after="0" w:line="240" w:lineRule="auto"/>
        <w:rPr>
          <w:rFonts w:asciiTheme="majorHAnsi" w:hAnsiTheme="majorHAnsi" w:cstheme="majorHAnsi"/>
          <w:noProof/>
          <w:sz w:val="24"/>
          <w:szCs w:val="24"/>
        </w:rPr>
      </w:pPr>
      <w:r>
        <w:rPr>
          <w:rFonts w:asciiTheme="majorHAnsi" w:hAnsiTheme="majorHAnsi" w:cstheme="majorHAnsi"/>
          <w:b/>
          <w:bCs/>
          <w:sz w:val="24"/>
          <w:szCs w:val="24"/>
        </w:rPr>
        <w:t>Vidéo</w:t>
      </w:r>
      <w:r w:rsidR="0075686A" w:rsidRPr="006E666E">
        <w:rPr>
          <w:rFonts w:asciiTheme="majorHAnsi" w:hAnsiTheme="majorHAnsi" w:cstheme="majorHAnsi"/>
          <w:b/>
          <w:bCs/>
          <w:sz w:val="24"/>
          <w:szCs w:val="24"/>
        </w:rPr>
        <w:t xml:space="preserve"> </w:t>
      </w:r>
      <w:r>
        <w:rPr>
          <w:rFonts w:asciiTheme="majorHAnsi" w:hAnsiTheme="majorHAnsi" w:cstheme="majorHAnsi"/>
          <w:noProof/>
          <w:sz w:val="24"/>
          <w:szCs w:val="24"/>
        </w:rPr>
        <w:t xml:space="preserve"> </w:t>
      </w:r>
      <w:hyperlink r:id="rId16" w:history="1">
        <w:r w:rsidRPr="00680C84">
          <w:rPr>
            <w:rStyle w:val="Lienhypertexte"/>
            <w:rFonts w:asciiTheme="majorHAnsi" w:hAnsiTheme="majorHAnsi" w:cstheme="majorHAnsi"/>
            <w:noProof/>
            <w:sz w:val="24"/>
            <w:szCs w:val="24"/>
          </w:rPr>
          <w:t>https://dgxy.link/jGaGM</w:t>
        </w:r>
      </w:hyperlink>
      <w:r w:rsidR="00C454ED" w:rsidRPr="006E666E">
        <w:rPr>
          <w:rFonts w:asciiTheme="majorHAnsi" w:hAnsiTheme="majorHAnsi" w:cstheme="majorHAnsi"/>
          <w:noProof/>
          <w:sz w:val="24"/>
          <w:szCs w:val="24"/>
        </w:rPr>
        <w:t xml:space="preserve"> </w:t>
      </w:r>
    </w:p>
    <w:p w14:paraId="4D4A9A73" w14:textId="4EC2DF4A" w:rsidR="00123EF0" w:rsidRDefault="00123EF0" w:rsidP="004E181C">
      <w:pPr>
        <w:spacing w:after="0" w:line="240" w:lineRule="auto"/>
        <w:rPr>
          <w:rStyle w:val="Lienhypertexte"/>
          <w:rFonts w:asciiTheme="majorHAnsi" w:hAnsiTheme="majorHAnsi" w:cstheme="majorHAnsi"/>
          <w:b/>
          <w:bCs/>
          <w:color w:val="auto"/>
          <w:sz w:val="24"/>
          <w:szCs w:val="24"/>
          <w:u w:val="none"/>
        </w:rPr>
      </w:pPr>
    </w:p>
    <w:p w14:paraId="24FCF18D" w14:textId="77777777" w:rsidR="002A06DE" w:rsidRPr="00B40D9F" w:rsidRDefault="002A06DE" w:rsidP="004E181C">
      <w:pPr>
        <w:spacing w:after="0" w:line="240" w:lineRule="auto"/>
        <w:rPr>
          <w:rStyle w:val="Lienhypertexte"/>
          <w:rFonts w:asciiTheme="majorHAnsi" w:hAnsiTheme="majorHAnsi" w:cstheme="majorHAnsi"/>
          <w:b/>
          <w:bCs/>
          <w:color w:val="auto"/>
          <w:sz w:val="24"/>
          <w:szCs w:val="24"/>
          <w:u w:val="none"/>
        </w:rPr>
      </w:pPr>
    </w:p>
    <w:p w14:paraId="24312327" w14:textId="7E9100D6" w:rsidR="00443C4B" w:rsidRPr="001D4004" w:rsidRDefault="001D4004" w:rsidP="001D4004">
      <w:pPr>
        <w:spacing w:after="0"/>
        <w:rPr>
          <w:rFonts w:asciiTheme="majorHAnsi" w:hAnsiTheme="majorHAnsi" w:cstheme="majorHAnsi"/>
          <w:sz w:val="24"/>
          <w:szCs w:val="24"/>
        </w:rPr>
      </w:pPr>
      <w:r w:rsidRPr="001D4004">
        <w:rPr>
          <w:rFonts w:asciiTheme="majorHAnsi" w:hAnsiTheme="majorHAnsi" w:cstheme="majorHAnsi"/>
          <w:color w:val="FFFFFF" w:themeColor="background1"/>
          <w:sz w:val="24"/>
          <w:szCs w:val="24"/>
          <w:shd w:val="clear" w:color="auto" w:fill="2E74B5" w:themeFill="accent1" w:themeFillShade="BF"/>
        </w:rPr>
        <w:t>1.1</w:t>
      </w:r>
      <w:r w:rsidRPr="001D4004">
        <w:rPr>
          <w:rFonts w:asciiTheme="majorHAnsi" w:hAnsiTheme="majorHAnsi" w:cstheme="majorHAnsi"/>
          <w:color w:val="FFFFFF" w:themeColor="background1"/>
          <w:sz w:val="24"/>
          <w:szCs w:val="24"/>
        </w:rPr>
        <w:t xml:space="preserve"> </w:t>
      </w:r>
      <w:r w:rsidR="00E022D7" w:rsidRPr="001D4004">
        <w:rPr>
          <w:rFonts w:asciiTheme="majorHAnsi" w:hAnsiTheme="majorHAnsi" w:cstheme="majorHAnsi"/>
          <w:sz w:val="24"/>
          <w:szCs w:val="24"/>
        </w:rPr>
        <w:t>C</w:t>
      </w:r>
      <w:r w:rsidR="00443C4B" w:rsidRPr="001D4004">
        <w:rPr>
          <w:rFonts w:asciiTheme="majorHAnsi" w:hAnsiTheme="majorHAnsi" w:cstheme="majorHAnsi"/>
          <w:sz w:val="24"/>
          <w:szCs w:val="24"/>
        </w:rPr>
        <w:t>ompléter la fiche descriptive de l’enseigne Boulanger Sarlat</w:t>
      </w:r>
      <w:r w:rsidR="00E022D7" w:rsidRPr="001D4004">
        <w:rPr>
          <w:rFonts w:asciiTheme="majorHAnsi" w:hAnsiTheme="majorHAnsi" w:cstheme="majorHAnsi"/>
          <w:sz w:val="24"/>
          <w:szCs w:val="24"/>
        </w:rPr>
        <w:t xml:space="preserve"> </w:t>
      </w:r>
    </w:p>
    <w:p w14:paraId="24EA2796" w14:textId="22624C4C" w:rsidR="002A06DE" w:rsidRDefault="002A06DE">
      <w:pPr>
        <w:spacing w:after="160"/>
        <w:rPr>
          <w:rFonts w:asciiTheme="majorHAnsi" w:hAnsiTheme="majorHAnsi" w:cstheme="majorHAnsi"/>
          <w:b/>
          <w:bCs/>
          <w:sz w:val="24"/>
          <w:szCs w:val="24"/>
        </w:rPr>
      </w:pPr>
      <w:r>
        <w:rPr>
          <w:rFonts w:asciiTheme="majorHAnsi" w:hAnsiTheme="majorHAnsi" w:cstheme="majorHAnsi"/>
          <w:b/>
          <w:bCs/>
          <w:sz w:val="24"/>
          <w:szCs w:val="24"/>
        </w:rPr>
        <w:br w:type="page"/>
      </w:r>
    </w:p>
    <w:p w14:paraId="3015C8BE" w14:textId="77777777" w:rsidR="00547986" w:rsidRDefault="00547986" w:rsidP="00547986">
      <w:pPr>
        <w:spacing w:after="0"/>
        <w:rPr>
          <w:rFonts w:asciiTheme="majorHAnsi" w:hAnsiTheme="majorHAnsi" w:cstheme="majorHAnsi"/>
          <w:b/>
          <w:bCs/>
          <w:sz w:val="24"/>
          <w:szCs w:val="24"/>
        </w:rPr>
      </w:pPr>
    </w:p>
    <w:p w14:paraId="092F737C" w14:textId="74C446EF" w:rsidR="00CA5A21" w:rsidRDefault="00CA5A21" w:rsidP="00CA5A21">
      <w:pPr>
        <w:spacing w:after="0"/>
        <w:rPr>
          <w:rFonts w:asciiTheme="majorHAnsi" w:hAnsiTheme="majorHAnsi" w:cstheme="majorHAnsi"/>
          <w:b/>
          <w:bCs/>
          <w:sz w:val="28"/>
          <w:szCs w:val="28"/>
        </w:rPr>
      </w:pPr>
      <w:r>
        <w:rPr>
          <w:rFonts w:asciiTheme="majorHAnsi" w:hAnsiTheme="majorHAnsi" w:cstheme="majorHAnsi"/>
          <w:b/>
          <w:bCs/>
          <w:sz w:val="28"/>
          <w:szCs w:val="28"/>
        </w:rPr>
        <w:t>F</w:t>
      </w:r>
      <w:r w:rsidRPr="00B40D9F">
        <w:rPr>
          <w:rFonts w:asciiTheme="majorHAnsi" w:hAnsiTheme="majorHAnsi" w:cstheme="majorHAnsi"/>
          <w:b/>
          <w:bCs/>
          <w:sz w:val="28"/>
          <w:szCs w:val="28"/>
        </w:rPr>
        <w:t xml:space="preserve">iche descriptive - Boulanger Sarlat </w:t>
      </w:r>
    </w:p>
    <w:tbl>
      <w:tblPr>
        <w:tblStyle w:val="Grilledutableau"/>
        <w:tblW w:w="9913"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3397"/>
        <w:gridCol w:w="6516"/>
      </w:tblGrid>
      <w:tr w:rsidR="002A06DE" w:rsidRPr="002A06DE" w14:paraId="5C9D2D29" w14:textId="77777777" w:rsidTr="002A06DE">
        <w:tc>
          <w:tcPr>
            <w:tcW w:w="3397" w:type="dxa"/>
            <w:vAlign w:val="center"/>
          </w:tcPr>
          <w:p w14:paraId="3E6F9B57"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Nombre d’unités commerciales physiques en France</w:t>
            </w:r>
          </w:p>
        </w:tc>
        <w:tc>
          <w:tcPr>
            <w:tcW w:w="6516" w:type="dxa"/>
            <w:vAlign w:val="center"/>
          </w:tcPr>
          <w:p w14:paraId="5AA73B5C"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233</w:t>
            </w:r>
          </w:p>
        </w:tc>
      </w:tr>
      <w:tr w:rsidR="002A06DE" w:rsidRPr="002A06DE" w14:paraId="2CC067B4" w14:textId="77777777" w:rsidTr="002A06DE">
        <w:tc>
          <w:tcPr>
            <w:tcW w:w="3397" w:type="dxa"/>
            <w:vAlign w:val="center"/>
          </w:tcPr>
          <w:p w14:paraId="14DA5796"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 xml:space="preserve">Nombre de collaborateurs au niveau national </w:t>
            </w:r>
          </w:p>
        </w:tc>
        <w:tc>
          <w:tcPr>
            <w:tcW w:w="6516" w:type="dxa"/>
            <w:vAlign w:val="center"/>
          </w:tcPr>
          <w:p w14:paraId="175ED93B"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8000</w:t>
            </w:r>
          </w:p>
        </w:tc>
      </w:tr>
      <w:tr w:rsidR="002A06DE" w:rsidRPr="002A06DE" w14:paraId="50E8B850" w14:textId="77777777" w:rsidTr="002A06DE">
        <w:tc>
          <w:tcPr>
            <w:tcW w:w="3397" w:type="dxa"/>
            <w:vAlign w:val="center"/>
          </w:tcPr>
          <w:p w14:paraId="6C5731DD"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Nombre de collaborateurs à Sarlat</w:t>
            </w:r>
          </w:p>
        </w:tc>
        <w:tc>
          <w:tcPr>
            <w:tcW w:w="6516" w:type="dxa"/>
            <w:vAlign w:val="center"/>
          </w:tcPr>
          <w:p w14:paraId="6820E471"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11</w:t>
            </w:r>
          </w:p>
        </w:tc>
      </w:tr>
      <w:tr w:rsidR="002A06DE" w:rsidRPr="002A06DE" w14:paraId="5C511644" w14:textId="77777777" w:rsidTr="002A06DE">
        <w:tc>
          <w:tcPr>
            <w:tcW w:w="3397" w:type="dxa"/>
            <w:vAlign w:val="center"/>
          </w:tcPr>
          <w:p w14:paraId="0AF3B92C"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Nombre de références disponibles en magasin ou dès le lendemain</w:t>
            </w:r>
          </w:p>
        </w:tc>
        <w:tc>
          <w:tcPr>
            <w:tcW w:w="6516" w:type="dxa"/>
            <w:vAlign w:val="center"/>
          </w:tcPr>
          <w:p w14:paraId="431373DF"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 de 25 000</w:t>
            </w:r>
          </w:p>
        </w:tc>
      </w:tr>
      <w:tr w:rsidR="002A06DE" w:rsidRPr="002A06DE" w14:paraId="0975BA4F" w14:textId="77777777" w:rsidTr="002A06DE">
        <w:tc>
          <w:tcPr>
            <w:tcW w:w="3397" w:type="dxa"/>
            <w:vAlign w:val="center"/>
          </w:tcPr>
          <w:p w14:paraId="2DD009E4"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Services proposés (physiques et digitaux)</w:t>
            </w:r>
          </w:p>
        </w:tc>
        <w:tc>
          <w:tcPr>
            <w:tcW w:w="6516" w:type="dxa"/>
            <w:vAlign w:val="center"/>
          </w:tcPr>
          <w:p w14:paraId="21184BD8"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Drive, retrait gratuit en magasin</w:t>
            </w:r>
          </w:p>
          <w:p w14:paraId="3C22530B"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Site marchand (paiement sécurisé)</w:t>
            </w:r>
          </w:p>
          <w:p w14:paraId="0BD8A1F8"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 xml:space="preserve">Commande </w:t>
            </w:r>
          </w:p>
          <w:p w14:paraId="10CA59D3"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Garantie Boulanger INFINITY, assurance vol et casse</w:t>
            </w:r>
          </w:p>
          <w:p w14:paraId="3DE4A601"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Carte de fidélité b+</w:t>
            </w:r>
          </w:p>
          <w:p w14:paraId="07C1509B"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Solutions de paiement en 4 ou 10 fois</w:t>
            </w:r>
          </w:p>
          <w:p w14:paraId="1E3DEE6D"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Facilités de paiement : paiement en 3 fois sans frais en magasin physique</w:t>
            </w:r>
          </w:p>
          <w:p w14:paraId="48F09434"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Retours ou échanges gratuits sous 15 jours en magasin ou en ligne</w:t>
            </w:r>
          </w:p>
          <w:p w14:paraId="5072691B"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Satisfait, remboursé ou échangé en magasin</w:t>
            </w:r>
          </w:p>
          <w:p w14:paraId="5036FEF5"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Remboursement de la différence</w:t>
            </w:r>
          </w:p>
          <w:p w14:paraId="68DFE826"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Livraison et installation</w:t>
            </w:r>
          </w:p>
          <w:p w14:paraId="70D9F043"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Point de collecte et de recyclage</w:t>
            </w:r>
          </w:p>
          <w:p w14:paraId="73E34135"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Protection d’écran sur mesure, transfert des données</w:t>
            </w:r>
          </w:p>
          <w:p w14:paraId="70498CA8"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SAV</w:t>
            </w:r>
          </w:p>
          <w:p w14:paraId="50A5F35B"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Prise de rendez-vous</w:t>
            </w:r>
          </w:p>
        </w:tc>
      </w:tr>
      <w:tr w:rsidR="002A06DE" w:rsidRPr="002A06DE" w14:paraId="1EEFA524" w14:textId="77777777" w:rsidTr="002A06DE">
        <w:tc>
          <w:tcPr>
            <w:tcW w:w="3397" w:type="dxa"/>
            <w:vAlign w:val="center"/>
          </w:tcPr>
          <w:p w14:paraId="047930C9"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Canaux de contact</w:t>
            </w:r>
          </w:p>
        </w:tc>
        <w:tc>
          <w:tcPr>
            <w:tcW w:w="6516" w:type="dxa"/>
            <w:vAlign w:val="center"/>
          </w:tcPr>
          <w:p w14:paraId="38513875"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Facebook et Instagram, téléphone, face à face</w:t>
            </w:r>
          </w:p>
        </w:tc>
      </w:tr>
      <w:tr w:rsidR="002A06DE" w:rsidRPr="002A06DE" w14:paraId="4B9BF5F0" w14:textId="77777777" w:rsidTr="002A06DE">
        <w:tc>
          <w:tcPr>
            <w:tcW w:w="3397" w:type="dxa"/>
            <w:vAlign w:val="center"/>
          </w:tcPr>
          <w:p w14:paraId="6A9F183D"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Canaux de vente</w:t>
            </w:r>
          </w:p>
        </w:tc>
        <w:tc>
          <w:tcPr>
            <w:tcW w:w="6516" w:type="dxa"/>
            <w:vAlign w:val="center"/>
          </w:tcPr>
          <w:p w14:paraId="7471C4E8"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 xml:space="preserve">UC physique et UC virtuelle </w:t>
            </w:r>
          </w:p>
        </w:tc>
      </w:tr>
      <w:tr w:rsidR="002A06DE" w:rsidRPr="002A06DE" w14:paraId="46B1B905" w14:textId="77777777" w:rsidTr="002A06DE">
        <w:tc>
          <w:tcPr>
            <w:tcW w:w="3397" w:type="dxa"/>
            <w:vAlign w:val="center"/>
          </w:tcPr>
          <w:p w14:paraId="3936C331"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Méthodes de vente physiques</w:t>
            </w:r>
          </w:p>
        </w:tc>
        <w:tc>
          <w:tcPr>
            <w:tcW w:w="6516" w:type="dxa"/>
            <w:vAlign w:val="center"/>
          </w:tcPr>
          <w:p w14:paraId="04EB01D3"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Vente conseil (traditionnelle), Libre-service, libre-service assisté</w:t>
            </w:r>
          </w:p>
        </w:tc>
      </w:tr>
      <w:tr w:rsidR="002A06DE" w:rsidRPr="002A06DE" w14:paraId="2003CA03" w14:textId="77777777" w:rsidTr="002A06DE">
        <w:tc>
          <w:tcPr>
            <w:tcW w:w="3397" w:type="dxa"/>
            <w:vAlign w:val="center"/>
          </w:tcPr>
          <w:p w14:paraId="2B13C597"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Actualités du magasin</w:t>
            </w:r>
          </w:p>
        </w:tc>
        <w:tc>
          <w:tcPr>
            <w:tcW w:w="6516" w:type="dxa"/>
            <w:vAlign w:val="center"/>
          </w:tcPr>
          <w:p w14:paraId="3090045A"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Selon la période – à voir sur le site internet Boulanger Sarlat</w:t>
            </w:r>
          </w:p>
        </w:tc>
      </w:tr>
      <w:tr w:rsidR="002A06DE" w:rsidRPr="002A06DE" w14:paraId="305006DC" w14:textId="77777777" w:rsidTr="002A06DE">
        <w:tc>
          <w:tcPr>
            <w:tcW w:w="3397" w:type="dxa"/>
            <w:vAlign w:val="center"/>
          </w:tcPr>
          <w:p w14:paraId="4C699C59"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Affluence du magasin</w:t>
            </w:r>
          </w:p>
        </w:tc>
        <w:tc>
          <w:tcPr>
            <w:tcW w:w="6516" w:type="dxa"/>
            <w:vAlign w:val="center"/>
          </w:tcPr>
          <w:p w14:paraId="0A9FD236"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10h-12h / 15h-17h (variable en fonction des jours de la semaine)</w:t>
            </w:r>
          </w:p>
        </w:tc>
      </w:tr>
      <w:tr w:rsidR="002A06DE" w:rsidRPr="002A06DE" w14:paraId="685CDE8B" w14:textId="77777777" w:rsidTr="002A06DE">
        <w:tc>
          <w:tcPr>
            <w:tcW w:w="3397" w:type="dxa"/>
            <w:vAlign w:val="center"/>
          </w:tcPr>
          <w:p w14:paraId="0923E3F7"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 xml:space="preserve">Type de site internet </w:t>
            </w:r>
          </w:p>
        </w:tc>
        <w:tc>
          <w:tcPr>
            <w:tcW w:w="6516" w:type="dxa"/>
            <w:vAlign w:val="center"/>
          </w:tcPr>
          <w:p w14:paraId="40ED3D7E"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Site internet marchand</w:t>
            </w:r>
          </w:p>
        </w:tc>
      </w:tr>
      <w:tr w:rsidR="002A06DE" w:rsidRPr="002A06DE" w14:paraId="30D9FA3E" w14:textId="77777777" w:rsidTr="002A06DE">
        <w:tc>
          <w:tcPr>
            <w:tcW w:w="3397" w:type="dxa"/>
            <w:vAlign w:val="center"/>
          </w:tcPr>
          <w:p w14:paraId="4DD2572F"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Facteurs d’ambiance</w:t>
            </w:r>
          </w:p>
        </w:tc>
        <w:tc>
          <w:tcPr>
            <w:tcW w:w="6516" w:type="dxa"/>
            <w:vAlign w:val="center"/>
          </w:tcPr>
          <w:p w14:paraId="19677401"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Musique, carrelage, éclairage spots…</w:t>
            </w:r>
          </w:p>
        </w:tc>
      </w:tr>
      <w:tr w:rsidR="002A06DE" w:rsidRPr="002A06DE" w14:paraId="46A51F11" w14:textId="77777777" w:rsidTr="002A06DE">
        <w:trPr>
          <w:trHeight w:val="95"/>
        </w:trPr>
        <w:tc>
          <w:tcPr>
            <w:tcW w:w="3397" w:type="dxa"/>
            <w:vAlign w:val="center"/>
          </w:tcPr>
          <w:p w14:paraId="3561F8FC" w14:textId="77777777" w:rsidR="002A06DE" w:rsidRPr="002A06DE" w:rsidRDefault="002A06DE" w:rsidP="00230CE1">
            <w:pPr>
              <w:rPr>
                <w:rFonts w:asciiTheme="majorHAnsi" w:hAnsiTheme="majorHAnsi" w:cstheme="majorHAnsi"/>
              </w:rPr>
            </w:pPr>
            <w:r w:rsidRPr="002A06DE">
              <w:rPr>
                <w:rFonts w:asciiTheme="majorHAnsi" w:hAnsiTheme="majorHAnsi" w:cstheme="majorHAnsi"/>
              </w:rPr>
              <w:t xml:space="preserve">Exemple de mise en scène des produits </w:t>
            </w:r>
          </w:p>
        </w:tc>
        <w:tc>
          <w:tcPr>
            <w:tcW w:w="6516" w:type="dxa"/>
            <w:vAlign w:val="center"/>
          </w:tcPr>
          <w:p w14:paraId="0A99BAEF" w14:textId="77777777" w:rsidR="002A06DE" w:rsidRPr="002A06DE" w:rsidRDefault="002A06DE" w:rsidP="002A06DE">
            <w:pPr>
              <w:spacing w:after="0"/>
              <w:rPr>
                <w:rFonts w:asciiTheme="majorHAnsi" w:hAnsiTheme="majorHAnsi" w:cstheme="majorHAnsi"/>
                <w:color w:val="C00000"/>
              </w:rPr>
            </w:pPr>
            <w:r w:rsidRPr="002A06DE">
              <w:rPr>
                <w:rFonts w:asciiTheme="majorHAnsi" w:hAnsiTheme="majorHAnsi" w:cstheme="majorHAnsi"/>
                <w:color w:val="C00000"/>
              </w:rPr>
              <w:t>Gazon synthétique dans le rayon barbecue, mise en scène grandeur nature de plusieurs barbecues…</w:t>
            </w:r>
          </w:p>
        </w:tc>
      </w:tr>
    </w:tbl>
    <w:p w14:paraId="28E232D1" w14:textId="77777777" w:rsidR="002A06DE" w:rsidRPr="00CA5A21" w:rsidRDefault="002A06DE" w:rsidP="00CA5A21">
      <w:pPr>
        <w:spacing w:after="0"/>
        <w:rPr>
          <w:rFonts w:asciiTheme="majorHAnsi" w:hAnsiTheme="majorHAnsi" w:cstheme="majorHAnsi"/>
          <w:b/>
          <w:bCs/>
          <w:i/>
          <w:iCs/>
          <w:sz w:val="28"/>
          <w:szCs w:val="28"/>
        </w:rPr>
      </w:pPr>
    </w:p>
    <w:p w14:paraId="205FAEA0" w14:textId="0757316D" w:rsidR="00CA5A21" w:rsidRDefault="00CA5A21">
      <w:pPr>
        <w:spacing w:after="160"/>
        <w:rPr>
          <w:rFonts w:asciiTheme="majorHAnsi" w:hAnsiTheme="majorHAnsi" w:cstheme="majorHAnsi"/>
          <w:b/>
          <w:bCs/>
          <w:sz w:val="24"/>
          <w:szCs w:val="24"/>
        </w:rPr>
      </w:pPr>
      <w:r>
        <w:rPr>
          <w:rFonts w:asciiTheme="majorHAnsi" w:hAnsiTheme="majorHAnsi" w:cstheme="majorHAnsi"/>
          <w:b/>
          <w:bCs/>
          <w:sz w:val="24"/>
          <w:szCs w:val="24"/>
        </w:rPr>
        <w:br w:type="page"/>
      </w:r>
    </w:p>
    <w:p w14:paraId="41C67A6F" w14:textId="06C54C65" w:rsidR="0005783D" w:rsidRDefault="00547986" w:rsidP="00680C84">
      <w:pPr>
        <w:pStyle w:val="Style1"/>
      </w:pPr>
      <w:r>
        <w:rPr>
          <w:noProof/>
        </w:rPr>
        <w:lastRenderedPageBreak/>
        <mc:AlternateContent>
          <mc:Choice Requires="wps">
            <w:drawing>
              <wp:anchor distT="0" distB="0" distL="114300" distR="114300" simplePos="0" relativeHeight="251721728" behindDoc="0" locked="0" layoutInCell="1" allowOverlap="1" wp14:anchorId="308CFB9A" wp14:editId="1ACFF235">
                <wp:simplePos x="0" y="0"/>
                <wp:positionH relativeFrom="column">
                  <wp:posOffset>5096510</wp:posOffset>
                </wp:positionH>
                <wp:positionV relativeFrom="paragraph">
                  <wp:posOffset>181167</wp:posOffset>
                </wp:positionV>
                <wp:extent cx="584200" cy="563245"/>
                <wp:effectExtent l="0" t="0" r="25400" b="27305"/>
                <wp:wrapNone/>
                <wp:docPr id="16" name="Ellipse 16"/>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B064C" id="Ellipse 16" o:spid="_x0000_s1026" style="position:absolute;margin-left:401.3pt;margin-top:14.25pt;width:46pt;height:4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" fillcolor="#f4b083 [1941]" strokecolor="#f7caac [1301]" strokeweight="1pt">
                <v:stroke joinstyle="miter"/>
              </v:oval>
            </w:pict>
          </mc:Fallback>
        </mc:AlternateContent>
      </w:r>
      <w:r w:rsidR="00680C84" w:rsidRPr="00B40D9F">
        <w:t xml:space="preserve">Étape 2  </w:t>
      </w:r>
      <w:r w:rsidR="00680C84">
        <w:br/>
      </w:r>
      <w:r w:rsidR="00D55C9C">
        <w:rPr>
          <w:smallCaps w:val="0"/>
          <w:sz w:val="32"/>
          <w:szCs w:val="32"/>
        </w:rPr>
        <w:t>J</w:t>
      </w:r>
      <w:r w:rsidR="00D55C9C" w:rsidRPr="00D55C9C">
        <w:rPr>
          <w:smallCaps w:val="0"/>
          <w:sz w:val="32"/>
          <w:szCs w:val="32"/>
        </w:rPr>
        <w:t>’identifie</w:t>
      </w:r>
      <w:r w:rsidR="00680C84" w:rsidRPr="00D55C9C">
        <w:rPr>
          <w:smallCaps w:val="0"/>
          <w:sz w:val="32"/>
          <w:szCs w:val="32"/>
        </w:rPr>
        <w:t xml:space="preserve"> les formes d’encaissement (les pères) ; </w:t>
      </w:r>
      <w:r w:rsidRPr="00D55C9C">
        <w:rPr>
          <w:smallCaps w:val="0"/>
          <w:sz w:val="32"/>
          <w:szCs w:val="32"/>
        </w:rPr>
        <w:br/>
      </w:r>
      <w:r w:rsidR="00D55C9C">
        <w:rPr>
          <w:smallCaps w:val="0"/>
          <w:sz w:val="32"/>
          <w:szCs w:val="32"/>
        </w:rPr>
        <w:t>L</w:t>
      </w:r>
      <w:r w:rsidR="00680C84" w:rsidRPr="00D55C9C">
        <w:rPr>
          <w:smallCaps w:val="0"/>
          <w:sz w:val="32"/>
          <w:szCs w:val="32"/>
        </w:rPr>
        <w:t xml:space="preserve">es moyens de paiement (les mères) ; </w:t>
      </w:r>
      <w:r w:rsidRPr="00D55C9C">
        <w:rPr>
          <w:smallCaps w:val="0"/>
          <w:sz w:val="32"/>
          <w:szCs w:val="32"/>
        </w:rPr>
        <w:br/>
      </w:r>
      <w:r w:rsidR="00D55C9C">
        <w:rPr>
          <w:smallCaps w:val="0"/>
          <w:sz w:val="32"/>
          <w:szCs w:val="32"/>
        </w:rPr>
        <w:t>L</w:t>
      </w:r>
      <w:r w:rsidR="00680C84" w:rsidRPr="00D55C9C">
        <w:rPr>
          <w:smallCaps w:val="0"/>
          <w:sz w:val="32"/>
          <w:szCs w:val="32"/>
        </w:rPr>
        <w:t>a règlementation liée à l’encaissement (les enfants)</w:t>
      </w:r>
    </w:p>
    <w:p w14:paraId="0E217519" w14:textId="40B436D9" w:rsidR="00680C84" w:rsidRDefault="00680C84" w:rsidP="005010DC">
      <w:pPr>
        <w:spacing w:after="0" w:line="240" w:lineRule="auto"/>
        <w:rPr>
          <w:b/>
          <w:bCs/>
        </w:rPr>
      </w:pPr>
    </w:p>
    <w:p w14:paraId="5CA907C2" w14:textId="77777777" w:rsidR="00D17A77" w:rsidRDefault="00D17A77" w:rsidP="005010DC">
      <w:pPr>
        <w:spacing w:after="0" w:line="240" w:lineRule="auto"/>
        <w:rPr>
          <w:b/>
          <w:bCs/>
        </w:rPr>
      </w:pPr>
    </w:p>
    <w:tbl>
      <w:tblPr>
        <w:tblStyle w:val="Grilledutableau"/>
        <w:tblW w:w="0" w:type="auto"/>
        <w:tblLook w:val="04A0" w:firstRow="1" w:lastRow="0" w:firstColumn="1" w:lastColumn="0" w:noHBand="0" w:noVBand="1"/>
      </w:tblPr>
      <w:tblGrid>
        <w:gridCol w:w="4673"/>
        <w:gridCol w:w="4389"/>
      </w:tblGrid>
      <w:tr w:rsidR="00D17A77" w:rsidRPr="00534E5C" w14:paraId="489FDD37" w14:textId="77777777" w:rsidTr="00D17A77">
        <w:trPr>
          <w:trHeight w:val="839"/>
        </w:trPr>
        <w:tc>
          <w:tcPr>
            <w:tcW w:w="4673" w:type="dxa"/>
            <w:shd w:val="clear" w:color="auto" w:fill="FFDDDD"/>
            <w:vAlign w:val="center"/>
          </w:tcPr>
          <w:p w14:paraId="49778680" w14:textId="51F320C7" w:rsidR="00D17A77" w:rsidRPr="00094747" w:rsidRDefault="00D17A77" w:rsidP="00D17A77">
            <w:pPr>
              <w:jc w:val="center"/>
              <w:rPr>
                <w:b/>
                <w:bCs/>
                <w:color w:val="C00000"/>
              </w:rPr>
            </w:pPr>
            <w:r w:rsidRPr="00094747">
              <w:rPr>
                <w:b/>
                <w:bCs/>
                <w:color w:val="C00000"/>
                <w:sz w:val="24"/>
                <w:szCs w:val="24"/>
              </w:rPr>
              <w:t>Identifier les formes et moyens de paiement ; la règlementation liée à l’encaissement</w:t>
            </w:r>
          </w:p>
        </w:tc>
        <w:tc>
          <w:tcPr>
            <w:tcW w:w="4389" w:type="dxa"/>
            <w:shd w:val="clear" w:color="auto" w:fill="FFDDDD"/>
            <w:vAlign w:val="center"/>
          </w:tcPr>
          <w:p w14:paraId="7772BC10" w14:textId="213A070C" w:rsidR="00D17A77" w:rsidRPr="00D17A77" w:rsidRDefault="00D17A77" w:rsidP="00D17A77">
            <w:pPr>
              <w:spacing w:after="0"/>
              <w:jc w:val="center"/>
              <w:rPr>
                <w:b/>
                <w:bCs/>
                <w:color w:val="C00000"/>
                <w:sz w:val="24"/>
                <w:szCs w:val="24"/>
              </w:rPr>
            </w:pPr>
            <w:r w:rsidRPr="00D17A77">
              <w:rPr>
                <w:b/>
                <w:bCs/>
                <w:color w:val="C00000"/>
                <w:sz w:val="24"/>
                <w:szCs w:val="24"/>
              </w:rPr>
              <w:t>Modalité pédagogique</w:t>
            </w:r>
          </w:p>
          <w:p w14:paraId="07A5A07C" w14:textId="77777777" w:rsidR="00D17A77" w:rsidRPr="00D17A77" w:rsidRDefault="00D17A77" w:rsidP="00D17A77">
            <w:pPr>
              <w:spacing w:after="0"/>
              <w:jc w:val="center"/>
              <w:rPr>
                <w:color w:val="C00000"/>
                <w:sz w:val="24"/>
                <w:szCs w:val="24"/>
              </w:rPr>
            </w:pPr>
            <w:r w:rsidRPr="00D17A77">
              <w:rPr>
                <w:color w:val="C00000"/>
                <w:sz w:val="24"/>
                <w:szCs w:val="24"/>
              </w:rPr>
              <w:t>Par membre de chaque famille</w:t>
            </w:r>
          </w:p>
          <w:p w14:paraId="1E9EAEAD" w14:textId="773D65D4" w:rsidR="00D17A77" w:rsidRPr="00D17A77" w:rsidRDefault="00D17A77" w:rsidP="00D17A77">
            <w:pPr>
              <w:spacing w:after="0"/>
              <w:jc w:val="center"/>
              <w:rPr>
                <w:color w:val="C00000"/>
              </w:rPr>
            </w:pPr>
            <w:r w:rsidRPr="00D17A77">
              <w:rPr>
                <w:color w:val="C00000"/>
                <w:sz w:val="24"/>
                <w:szCs w:val="24"/>
              </w:rPr>
              <w:t>Travail en autonomie</w:t>
            </w:r>
          </w:p>
        </w:tc>
      </w:tr>
      <w:tr w:rsidR="00D17A77" w:rsidRPr="00534E5C" w14:paraId="10528425" w14:textId="77777777" w:rsidTr="00D17A77">
        <w:trPr>
          <w:trHeight w:val="846"/>
        </w:trPr>
        <w:tc>
          <w:tcPr>
            <w:tcW w:w="4673" w:type="dxa"/>
          </w:tcPr>
          <w:p w14:paraId="57BB1368" w14:textId="324A2EA4" w:rsidR="00D17A77" w:rsidRPr="00D17A77" w:rsidRDefault="00D17A77" w:rsidP="00D17A77">
            <w:r w:rsidRPr="00D17A77">
              <w:rPr>
                <w:color w:val="C00000"/>
              </w:rPr>
              <w:t>Ressources : articles de presse, vidéos (liens + QR Code), infographies, parole de pro, visuels</w:t>
            </w:r>
          </w:p>
        </w:tc>
        <w:tc>
          <w:tcPr>
            <w:tcW w:w="4389" w:type="dxa"/>
          </w:tcPr>
          <w:p w14:paraId="5A26748F" w14:textId="149C79A3" w:rsidR="00D17A77" w:rsidRPr="00D17A77" w:rsidRDefault="00D17A77" w:rsidP="00D17A77">
            <w:pPr>
              <w:rPr>
                <w:color w:val="C00000"/>
              </w:rPr>
            </w:pPr>
            <w:r w:rsidRPr="00D17A77">
              <w:rPr>
                <w:color w:val="C00000"/>
                <w:sz w:val="24"/>
                <w:szCs w:val="24"/>
              </w:rPr>
              <w:t>Matériel : feuilles de couleurs, post-it, stylo, Smartphone, ordinateur ou tablette</w:t>
            </w:r>
          </w:p>
        </w:tc>
      </w:tr>
    </w:tbl>
    <w:p w14:paraId="29DB2F1A" w14:textId="22D3C614" w:rsidR="00515B06" w:rsidRDefault="00515B06" w:rsidP="005010DC">
      <w:pPr>
        <w:spacing w:after="0" w:line="240" w:lineRule="auto"/>
        <w:rPr>
          <w:b/>
          <w:bCs/>
        </w:rPr>
      </w:pPr>
    </w:p>
    <w:p w14:paraId="3162C0F6" w14:textId="34917316" w:rsidR="00D17A77" w:rsidRDefault="00D17A77" w:rsidP="005010DC">
      <w:pPr>
        <w:spacing w:after="0" w:line="240" w:lineRule="auto"/>
        <w:rPr>
          <w:b/>
          <w:bCs/>
        </w:rPr>
      </w:pPr>
    </w:p>
    <w:p w14:paraId="4AF8E50A" w14:textId="77777777" w:rsidR="00D17A77" w:rsidRDefault="00D17A77" w:rsidP="005010DC">
      <w:pPr>
        <w:spacing w:after="0" w:line="240" w:lineRule="auto"/>
        <w:rPr>
          <w:b/>
          <w:bCs/>
        </w:rPr>
      </w:pPr>
    </w:p>
    <w:p w14:paraId="7DC662E5" w14:textId="77777777" w:rsidR="00354B32" w:rsidRPr="004F1CAB" w:rsidRDefault="0038635E" w:rsidP="0038635E">
      <w:pPr>
        <w:spacing w:after="0"/>
        <w:rPr>
          <w:rFonts w:asciiTheme="majorHAnsi" w:hAnsiTheme="majorHAnsi" w:cstheme="majorHAnsi"/>
          <w:b/>
          <w:bCs/>
          <w:color w:val="833C0B" w:themeColor="accent2" w:themeShade="80"/>
          <w:sz w:val="32"/>
          <w:szCs w:val="32"/>
        </w:rPr>
      </w:pPr>
      <w:r w:rsidRPr="004F1CAB">
        <w:rPr>
          <w:rFonts w:asciiTheme="majorHAnsi" w:hAnsiTheme="majorHAnsi" w:cstheme="majorHAnsi"/>
          <w:b/>
          <w:bCs/>
          <w:color w:val="833C0B" w:themeColor="accent2" w:themeShade="80"/>
          <w:sz w:val="32"/>
          <w:szCs w:val="32"/>
        </w:rPr>
        <w:t>Mission 2 : Identifier les différentes formes d’encaissement</w:t>
      </w:r>
      <w:r w:rsidR="00354B32" w:rsidRPr="004F1CAB">
        <w:rPr>
          <w:rFonts w:asciiTheme="majorHAnsi" w:hAnsiTheme="majorHAnsi" w:cstheme="majorHAnsi"/>
          <w:b/>
          <w:bCs/>
          <w:color w:val="833C0B" w:themeColor="accent2" w:themeShade="80"/>
          <w:sz w:val="32"/>
          <w:szCs w:val="32"/>
        </w:rPr>
        <w:t xml:space="preserve"> </w:t>
      </w:r>
    </w:p>
    <w:p w14:paraId="0A6078AE" w14:textId="7A1723BC" w:rsidR="0005783D" w:rsidRDefault="00354B32" w:rsidP="00547986">
      <w:pPr>
        <w:spacing w:after="0"/>
        <w:rPr>
          <w:rFonts w:asciiTheme="majorHAnsi" w:hAnsiTheme="majorHAnsi" w:cstheme="majorHAnsi"/>
          <w:b/>
          <w:bCs/>
          <w:color w:val="833C0B" w:themeColor="accent2" w:themeShade="80"/>
          <w:sz w:val="32"/>
          <w:szCs w:val="32"/>
        </w:rPr>
      </w:pPr>
      <w:r w:rsidRPr="004F1CAB">
        <w:rPr>
          <w:rFonts w:asciiTheme="majorHAnsi" w:hAnsiTheme="majorHAnsi" w:cstheme="majorHAnsi"/>
          <w:b/>
          <w:bCs/>
          <w:color w:val="833C0B" w:themeColor="accent2" w:themeShade="80"/>
          <w:sz w:val="32"/>
          <w:szCs w:val="32"/>
        </w:rPr>
        <w:t>(L</w:t>
      </w:r>
      <w:r w:rsidR="00310111" w:rsidRPr="004F1CAB">
        <w:rPr>
          <w:rFonts w:asciiTheme="majorHAnsi" w:hAnsiTheme="majorHAnsi" w:cstheme="majorHAnsi"/>
          <w:b/>
          <w:bCs/>
          <w:color w:val="833C0B" w:themeColor="accent2" w:themeShade="80"/>
          <w:sz w:val="32"/>
          <w:szCs w:val="32"/>
        </w:rPr>
        <w:t>es pères</w:t>
      </w:r>
      <w:r w:rsidR="005E1F90" w:rsidRPr="004F1CAB">
        <w:rPr>
          <w:rFonts w:asciiTheme="majorHAnsi" w:hAnsiTheme="majorHAnsi" w:cstheme="majorHAnsi"/>
          <w:b/>
          <w:bCs/>
          <w:color w:val="833C0B" w:themeColor="accent2" w:themeShade="80"/>
          <w:sz w:val="32"/>
          <w:szCs w:val="32"/>
        </w:rPr>
        <w:t>)</w:t>
      </w:r>
    </w:p>
    <w:p w14:paraId="64C2E8F8" w14:textId="24704DBC" w:rsidR="00D17A77" w:rsidRPr="00D17A77" w:rsidRDefault="00D17A77" w:rsidP="00D17A77">
      <w:pPr>
        <w:rPr>
          <w:color w:val="C00000"/>
          <w:sz w:val="24"/>
          <w:szCs w:val="24"/>
        </w:rPr>
      </w:pPr>
    </w:p>
    <w:p w14:paraId="0B03A6AE" w14:textId="7EFF7091" w:rsidR="00D17A77" w:rsidRPr="00D17A77" w:rsidRDefault="00D17A77" w:rsidP="00D17A77">
      <w:pPr>
        <w:shd w:val="clear" w:color="auto" w:fill="FFDDDD"/>
        <w:jc w:val="center"/>
        <w:rPr>
          <w:color w:val="C00000"/>
          <w:sz w:val="32"/>
          <w:szCs w:val="32"/>
        </w:rPr>
      </w:pPr>
      <w:r w:rsidRPr="00D17A77">
        <w:rPr>
          <w:color w:val="C00000"/>
          <w:sz w:val="28"/>
          <w:szCs w:val="28"/>
        </w:rPr>
        <w:t>Les pères prennent connaissance des documents, des questions, du support élève à compléter individuellement, en autonomie</w:t>
      </w:r>
    </w:p>
    <w:p w14:paraId="0362DE65" w14:textId="02FA8BE8" w:rsidR="00D17A77" w:rsidRPr="00D17A77" w:rsidRDefault="00D17A77" w:rsidP="00D17A77">
      <w:pPr>
        <w:rPr>
          <w:color w:val="C00000"/>
        </w:rPr>
      </w:pPr>
    </w:p>
    <w:p w14:paraId="66BE06CB" w14:textId="07B798B6" w:rsidR="00D168CE" w:rsidRPr="00547986" w:rsidRDefault="00D168CE" w:rsidP="00502C3C">
      <w:pPr>
        <w:spacing w:after="0" w:line="276" w:lineRule="auto"/>
        <w:jc w:val="both"/>
        <w:rPr>
          <w:rFonts w:asciiTheme="majorHAnsi" w:hAnsiTheme="majorHAnsi" w:cstheme="majorHAnsi"/>
          <w:sz w:val="24"/>
          <w:szCs w:val="24"/>
          <w:u w:val="single"/>
        </w:rPr>
      </w:pPr>
      <w:r w:rsidRPr="00B40D9F">
        <w:rPr>
          <w:rFonts w:asciiTheme="majorHAnsi" w:hAnsiTheme="majorHAnsi" w:cstheme="majorHAnsi"/>
          <w:sz w:val="24"/>
          <w:szCs w:val="24"/>
        </w:rPr>
        <w:t>Afin de vous préparer à travailler dans l</w:t>
      </w:r>
      <w:r w:rsidR="005B6A4A" w:rsidRPr="00B40D9F">
        <w:rPr>
          <w:rFonts w:asciiTheme="majorHAnsi" w:hAnsiTheme="majorHAnsi" w:cstheme="majorHAnsi"/>
          <w:sz w:val="24"/>
          <w:szCs w:val="24"/>
        </w:rPr>
        <w:t>e point de vente,</w:t>
      </w:r>
      <w:r w:rsidRPr="00B40D9F">
        <w:rPr>
          <w:rFonts w:asciiTheme="majorHAnsi" w:hAnsiTheme="majorHAnsi" w:cstheme="majorHAnsi"/>
          <w:sz w:val="24"/>
          <w:szCs w:val="24"/>
        </w:rPr>
        <w:t xml:space="preserve"> vous décidez de vous renseigner sur </w:t>
      </w:r>
      <w:r w:rsidR="00AB1D89" w:rsidRPr="00B40D9F">
        <w:rPr>
          <w:rFonts w:asciiTheme="majorHAnsi" w:hAnsiTheme="majorHAnsi" w:cstheme="majorHAnsi"/>
          <w:sz w:val="24"/>
          <w:szCs w:val="24"/>
        </w:rPr>
        <w:t>l’encaissement en magasin</w:t>
      </w:r>
      <w:r w:rsidR="00502C3C" w:rsidRPr="00B40D9F">
        <w:rPr>
          <w:rFonts w:asciiTheme="majorHAnsi" w:hAnsiTheme="majorHAnsi" w:cstheme="majorHAnsi"/>
          <w:sz w:val="24"/>
          <w:szCs w:val="24"/>
        </w:rPr>
        <w:t xml:space="preserve"> pour approfondir et actualiser vos connaissances sur </w:t>
      </w:r>
      <w:r w:rsidR="00AB1D89" w:rsidRPr="00547986">
        <w:rPr>
          <w:rFonts w:asciiTheme="majorHAnsi" w:hAnsiTheme="majorHAnsi" w:cstheme="majorHAnsi"/>
          <w:sz w:val="24"/>
          <w:szCs w:val="24"/>
          <w:u w:val="single"/>
        </w:rPr>
        <w:t>les formes</w:t>
      </w:r>
      <w:r w:rsidR="00502C3C" w:rsidRPr="00547986">
        <w:rPr>
          <w:rFonts w:asciiTheme="majorHAnsi" w:hAnsiTheme="majorHAnsi" w:cstheme="majorHAnsi"/>
          <w:sz w:val="24"/>
          <w:szCs w:val="24"/>
          <w:u w:val="single"/>
        </w:rPr>
        <w:t xml:space="preserve"> d’encaissement</w:t>
      </w:r>
      <w:r w:rsidR="005B6A4A" w:rsidRPr="00547986">
        <w:rPr>
          <w:rFonts w:asciiTheme="majorHAnsi" w:hAnsiTheme="majorHAnsi" w:cstheme="majorHAnsi"/>
          <w:sz w:val="24"/>
          <w:szCs w:val="24"/>
          <w:u w:val="single"/>
        </w:rPr>
        <w:t>.</w:t>
      </w:r>
    </w:p>
    <w:p w14:paraId="6B39C9D3" w14:textId="18D3EE1D" w:rsidR="00D168CE" w:rsidRDefault="00D168CE" w:rsidP="005010DC">
      <w:pPr>
        <w:spacing w:after="0" w:line="240" w:lineRule="auto"/>
        <w:rPr>
          <w:rFonts w:asciiTheme="majorHAnsi" w:hAnsiTheme="majorHAnsi" w:cstheme="majorHAnsi"/>
          <w:sz w:val="24"/>
          <w:szCs w:val="24"/>
        </w:rPr>
      </w:pPr>
    </w:p>
    <w:p w14:paraId="15628CA7" w14:textId="77777777" w:rsidR="00515B06" w:rsidRPr="00B40D9F" w:rsidRDefault="00515B06" w:rsidP="005010DC">
      <w:pPr>
        <w:spacing w:after="0" w:line="240" w:lineRule="auto"/>
        <w:rPr>
          <w:rFonts w:asciiTheme="majorHAnsi" w:hAnsiTheme="majorHAnsi" w:cstheme="majorHAnsi"/>
          <w:sz w:val="24"/>
          <w:szCs w:val="24"/>
        </w:rPr>
      </w:pPr>
    </w:p>
    <w:p w14:paraId="1842D390" w14:textId="4424DF03" w:rsidR="0081563A" w:rsidRPr="001D4004" w:rsidRDefault="00B21EC9" w:rsidP="004F1CAB">
      <w:pPr>
        <w:jc w:val="both"/>
        <w:rPr>
          <w:rFonts w:asciiTheme="majorHAnsi" w:hAnsiTheme="majorHAnsi" w:cstheme="majorHAnsi"/>
          <w:color w:val="0070C0"/>
          <w:sz w:val="24"/>
          <w:szCs w:val="24"/>
        </w:rPr>
      </w:pPr>
      <w:r w:rsidRPr="001D4004">
        <w:rPr>
          <w:rFonts w:asciiTheme="majorHAnsi" w:hAnsiTheme="majorHAnsi" w:cstheme="majorHAnsi"/>
          <w:b/>
          <w:bCs/>
          <w:sz w:val="24"/>
          <w:szCs w:val="24"/>
          <w:shd w:val="clear" w:color="auto" w:fill="FBE4D5" w:themeFill="accent2" w:themeFillTint="33"/>
        </w:rPr>
        <w:t>2</w:t>
      </w:r>
      <w:r w:rsidR="009922B9" w:rsidRPr="001D4004">
        <w:rPr>
          <w:rFonts w:asciiTheme="majorHAnsi" w:hAnsiTheme="majorHAnsi" w:cstheme="majorHAnsi"/>
          <w:b/>
          <w:bCs/>
          <w:sz w:val="24"/>
          <w:szCs w:val="24"/>
          <w:shd w:val="clear" w:color="auto" w:fill="FBE4D5" w:themeFill="accent2" w:themeFillTint="33"/>
        </w:rPr>
        <w:t>.1</w:t>
      </w:r>
      <w:r w:rsidR="009922B9" w:rsidRPr="001D4004">
        <w:rPr>
          <w:rFonts w:asciiTheme="majorHAnsi" w:hAnsiTheme="majorHAnsi" w:cstheme="majorHAnsi"/>
          <w:sz w:val="24"/>
          <w:szCs w:val="24"/>
        </w:rPr>
        <w:t xml:space="preserve"> </w:t>
      </w:r>
      <w:r w:rsidR="00850425" w:rsidRPr="001D4004">
        <w:rPr>
          <w:rFonts w:asciiTheme="majorHAnsi" w:hAnsiTheme="majorHAnsi" w:cstheme="majorHAnsi"/>
          <w:sz w:val="24"/>
          <w:szCs w:val="24"/>
        </w:rPr>
        <w:t>I</w:t>
      </w:r>
      <w:r w:rsidR="009922B9" w:rsidRPr="001D4004">
        <w:rPr>
          <w:rFonts w:asciiTheme="majorHAnsi" w:hAnsiTheme="majorHAnsi" w:cstheme="majorHAnsi"/>
          <w:sz w:val="24"/>
          <w:szCs w:val="24"/>
        </w:rPr>
        <w:t>dentifier</w:t>
      </w:r>
      <w:r w:rsidR="00091EBE" w:rsidRPr="001D4004">
        <w:rPr>
          <w:rFonts w:asciiTheme="majorHAnsi" w:hAnsiTheme="majorHAnsi" w:cstheme="majorHAnsi"/>
          <w:sz w:val="24"/>
          <w:szCs w:val="24"/>
        </w:rPr>
        <w:t xml:space="preserve"> les formes d’encaissement</w:t>
      </w:r>
      <w:r w:rsidR="003F6FF0" w:rsidRPr="001D4004">
        <w:rPr>
          <w:rFonts w:asciiTheme="majorHAnsi" w:hAnsiTheme="majorHAnsi" w:cstheme="majorHAnsi"/>
          <w:sz w:val="24"/>
          <w:szCs w:val="24"/>
        </w:rPr>
        <w:t xml:space="preserve"> </w:t>
      </w:r>
    </w:p>
    <w:p w14:paraId="56BB050A" w14:textId="04617DF0" w:rsidR="0081563A" w:rsidRPr="001D4004" w:rsidRDefault="00B21EC9" w:rsidP="004F1CAB">
      <w:pPr>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w:t>
      </w:r>
      <w:r w:rsidR="009922B9" w:rsidRPr="001D4004">
        <w:rPr>
          <w:rFonts w:asciiTheme="majorHAnsi" w:hAnsiTheme="majorHAnsi" w:cstheme="majorHAnsi"/>
          <w:b/>
          <w:bCs/>
          <w:sz w:val="24"/>
          <w:szCs w:val="24"/>
          <w:shd w:val="clear" w:color="auto" w:fill="FBE4D5" w:themeFill="accent2" w:themeFillTint="33"/>
        </w:rPr>
        <w:t>.2</w:t>
      </w:r>
      <w:r w:rsidR="0081563A" w:rsidRPr="001D4004">
        <w:rPr>
          <w:rFonts w:asciiTheme="majorHAnsi" w:hAnsiTheme="majorHAnsi" w:cstheme="majorHAnsi"/>
          <w:sz w:val="24"/>
          <w:szCs w:val="24"/>
        </w:rPr>
        <w:t> </w:t>
      </w:r>
      <w:r w:rsidR="00850425" w:rsidRPr="001D4004">
        <w:rPr>
          <w:rFonts w:asciiTheme="majorHAnsi" w:hAnsiTheme="majorHAnsi" w:cstheme="majorHAnsi"/>
          <w:sz w:val="24"/>
          <w:szCs w:val="24"/>
        </w:rPr>
        <w:t>R</w:t>
      </w:r>
      <w:r w:rsidR="0081563A" w:rsidRPr="001D4004">
        <w:rPr>
          <w:rFonts w:asciiTheme="majorHAnsi" w:hAnsiTheme="majorHAnsi" w:cstheme="majorHAnsi"/>
          <w:sz w:val="24"/>
          <w:szCs w:val="24"/>
        </w:rPr>
        <w:t xml:space="preserve">elever les avantages </w:t>
      </w:r>
      <w:r w:rsidR="00FE18C9" w:rsidRPr="001D4004">
        <w:rPr>
          <w:rFonts w:asciiTheme="majorHAnsi" w:hAnsiTheme="majorHAnsi" w:cstheme="majorHAnsi"/>
          <w:sz w:val="24"/>
          <w:szCs w:val="24"/>
        </w:rPr>
        <w:t xml:space="preserve">de </w:t>
      </w:r>
      <w:r w:rsidR="00091EBE" w:rsidRPr="001D4004">
        <w:rPr>
          <w:rFonts w:asciiTheme="majorHAnsi" w:hAnsiTheme="majorHAnsi" w:cstheme="majorHAnsi"/>
          <w:sz w:val="24"/>
          <w:szCs w:val="24"/>
        </w:rPr>
        <w:t xml:space="preserve">chaque forme </w:t>
      </w:r>
      <w:r w:rsidR="003F6FF0" w:rsidRPr="001D4004">
        <w:rPr>
          <w:rFonts w:asciiTheme="majorHAnsi" w:hAnsiTheme="majorHAnsi" w:cstheme="majorHAnsi"/>
          <w:sz w:val="24"/>
          <w:szCs w:val="24"/>
        </w:rPr>
        <w:t>d’encaissement</w:t>
      </w:r>
    </w:p>
    <w:p w14:paraId="5FBD46A5" w14:textId="602C6637" w:rsidR="0081563A" w:rsidRPr="001D4004" w:rsidRDefault="00B21EC9" w:rsidP="004F1CAB">
      <w:pPr>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w:t>
      </w:r>
      <w:r w:rsidR="009922B9" w:rsidRPr="001D4004">
        <w:rPr>
          <w:rFonts w:asciiTheme="majorHAnsi" w:hAnsiTheme="majorHAnsi" w:cstheme="majorHAnsi"/>
          <w:b/>
          <w:bCs/>
          <w:sz w:val="24"/>
          <w:szCs w:val="24"/>
          <w:shd w:val="clear" w:color="auto" w:fill="FBE4D5" w:themeFill="accent2" w:themeFillTint="33"/>
        </w:rPr>
        <w:t>.3</w:t>
      </w:r>
      <w:r w:rsidR="0081563A" w:rsidRPr="001D4004">
        <w:rPr>
          <w:rFonts w:asciiTheme="majorHAnsi" w:hAnsiTheme="majorHAnsi" w:cstheme="majorHAnsi"/>
          <w:sz w:val="24"/>
          <w:szCs w:val="24"/>
        </w:rPr>
        <w:t> </w:t>
      </w:r>
      <w:r w:rsidR="00850425" w:rsidRPr="001D4004">
        <w:rPr>
          <w:rFonts w:asciiTheme="majorHAnsi" w:hAnsiTheme="majorHAnsi" w:cstheme="majorHAnsi"/>
          <w:sz w:val="24"/>
          <w:szCs w:val="24"/>
        </w:rPr>
        <w:t>I</w:t>
      </w:r>
      <w:r w:rsidR="0081563A" w:rsidRPr="001D4004">
        <w:rPr>
          <w:rFonts w:asciiTheme="majorHAnsi" w:hAnsiTheme="majorHAnsi" w:cstheme="majorHAnsi"/>
          <w:sz w:val="24"/>
          <w:szCs w:val="24"/>
        </w:rPr>
        <w:t xml:space="preserve">dentifier </w:t>
      </w:r>
      <w:r w:rsidR="005F6F2E" w:rsidRPr="001D4004">
        <w:rPr>
          <w:rFonts w:asciiTheme="majorHAnsi" w:hAnsiTheme="majorHAnsi" w:cstheme="majorHAnsi"/>
          <w:sz w:val="24"/>
          <w:szCs w:val="24"/>
        </w:rPr>
        <w:t xml:space="preserve">les </w:t>
      </w:r>
      <w:r w:rsidR="003F6FF0" w:rsidRPr="001D4004">
        <w:rPr>
          <w:rFonts w:asciiTheme="majorHAnsi" w:hAnsiTheme="majorHAnsi" w:cstheme="majorHAnsi"/>
          <w:sz w:val="24"/>
          <w:szCs w:val="24"/>
        </w:rPr>
        <w:t>points négatifs/les limites de chaque forme d’encaissement</w:t>
      </w:r>
    </w:p>
    <w:p w14:paraId="280E0CD4" w14:textId="25985DD1" w:rsidR="00D168CE" w:rsidRPr="001D4004" w:rsidRDefault="00D168CE" w:rsidP="004F1CAB">
      <w:pPr>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2.4</w:t>
      </w:r>
      <w:r w:rsidRPr="001D4004">
        <w:rPr>
          <w:rFonts w:asciiTheme="majorHAnsi" w:hAnsiTheme="majorHAnsi" w:cstheme="majorHAnsi"/>
          <w:sz w:val="24"/>
          <w:szCs w:val="24"/>
        </w:rPr>
        <w:t xml:space="preserve"> Citer la forme d’encaissement à Boulanger Sarlat</w:t>
      </w:r>
    </w:p>
    <w:p w14:paraId="61F02FC4" w14:textId="0DFA7AB9" w:rsidR="00515B06" w:rsidRPr="001D4004" w:rsidRDefault="00B21EC9" w:rsidP="00515B06">
      <w:pPr>
        <w:spacing w:after="240"/>
        <w:jc w:val="both"/>
        <w:rPr>
          <w:rFonts w:asciiTheme="majorHAnsi" w:hAnsiTheme="majorHAnsi" w:cstheme="majorHAnsi"/>
          <w:sz w:val="24"/>
          <w:szCs w:val="24"/>
        </w:rPr>
      </w:pPr>
      <w:r w:rsidRPr="001D4004">
        <w:rPr>
          <w:rFonts w:asciiTheme="majorHAnsi" w:hAnsiTheme="majorHAnsi" w:cstheme="majorHAnsi"/>
          <w:b/>
          <w:bCs/>
          <w:sz w:val="24"/>
          <w:szCs w:val="24"/>
          <w:shd w:val="clear" w:color="auto" w:fill="FBE4D5" w:themeFill="accent2" w:themeFillTint="33"/>
        </w:rPr>
        <w:t>2.5</w:t>
      </w:r>
      <w:r w:rsidR="00AD7CB7" w:rsidRPr="001D4004">
        <w:rPr>
          <w:rFonts w:asciiTheme="majorHAnsi" w:hAnsiTheme="majorHAnsi" w:cstheme="majorHAnsi"/>
          <w:sz w:val="24"/>
          <w:szCs w:val="24"/>
        </w:rPr>
        <w:t xml:space="preserve"> </w:t>
      </w:r>
      <w:r w:rsidR="00850425" w:rsidRPr="001D4004">
        <w:rPr>
          <w:rFonts w:asciiTheme="majorHAnsi" w:hAnsiTheme="majorHAnsi" w:cstheme="majorHAnsi"/>
          <w:sz w:val="24"/>
          <w:szCs w:val="24"/>
        </w:rPr>
        <w:t>C</w:t>
      </w:r>
      <w:r w:rsidR="00AD7CB7" w:rsidRPr="001D4004">
        <w:rPr>
          <w:rFonts w:asciiTheme="majorHAnsi" w:hAnsiTheme="majorHAnsi" w:cstheme="majorHAnsi"/>
          <w:sz w:val="24"/>
          <w:szCs w:val="24"/>
        </w:rPr>
        <w:t xml:space="preserve">iter </w:t>
      </w:r>
      <w:r w:rsidR="0023131E" w:rsidRPr="001D4004">
        <w:rPr>
          <w:rFonts w:asciiTheme="majorHAnsi" w:hAnsiTheme="majorHAnsi" w:cstheme="majorHAnsi"/>
          <w:sz w:val="24"/>
          <w:szCs w:val="24"/>
        </w:rPr>
        <w:t>une</w:t>
      </w:r>
      <w:r w:rsidR="00AD7CB7" w:rsidRPr="001D4004">
        <w:rPr>
          <w:rFonts w:asciiTheme="majorHAnsi" w:hAnsiTheme="majorHAnsi" w:cstheme="majorHAnsi"/>
          <w:sz w:val="24"/>
          <w:szCs w:val="24"/>
        </w:rPr>
        <w:t xml:space="preserve"> solution que pe</w:t>
      </w:r>
      <w:r w:rsidR="005010DC" w:rsidRPr="001D4004">
        <w:rPr>
          <w:rFonts w:asciiTheme="majorHAnsi" w:hAnsiTheme="majorHAnsi" w:cstheme="majorHAnsi"/>
          <w:sz w:val="24"/>
          <w:szCs w:val="24"/>
        </w:rPr>
        <w:t xml:space="preserve">ut mettre en place </w:t>
      </w:r>
      <w:r w:rsidR="0054100E" w:rsidRPr="001D4004">
        <w:rPr>
          <w:rFonts w:asciiTheme="majorHAnsi" w:hAnsiTheme="majorHAnsi" w:cstheme="majorHAnsi"/>
          <w:sz w:val="24"/>
          <w:szCs w:val="24"/>
        </w:rPr>
        <w:t xml:space="preserve">votre responsable </w:t>
      </w:r>
      <w:r w:rsidR="00AD7CB7" w:rsidRPr="001D4004">
        <w:rPr>
          <w:rFonts w:asciiTheme="majorHAnsi" w:hAnsiTheme="majorHAnsi" w:cstheme="majorHAnsi"/>
          <w:sz w:val="24"/>
          <w:szCs w:val="24"/>
        </w:rPr>
        <w:t xml:space="preserve">pour réduire l’attente </w:t>
      </w:r>
      <w:r w:rsidR="0054100E" w:rsidRPr="001D4004">
        <w:rPr>
          <w:rFonts w:asciiTheme="majorHAnsi" w:hAnsiTheme="majorHAnsi" w:cstheme="majorHAnsi"/>
          <w:sz w:val="24"/>
          <w:szCs w:val="24"/>
        </w:rPr>
        <w:t xml:space="preserve">en </w:t>
      </w:r>
      <w:r w:rsidR="00AD7CB7" w:rsidRPr="001D4004">
        <w:rPr>
          <w:rFonts w:asciiTheme="majorHAnsi" w:hAnsiTheme="majorHAnsi" w:cstheme="majorHAnsi"/>
          <w:sz w:val="24"/>
          <w:szCs w:val="24"/>
        </w:rPr>
        <w:t>caisse traditionnelle</w:t>
      </w:r>
      <w:r w:rsidR="005B6A4A" w:rsidRPr="001D4004">
        <w:rPr>
          <w:rFonts w:asciiTheme="majorHAnsi" w:hAnsiTheme="majorHAnsi" w:cstheme="majorHAnsi"/>
          <w:sz w:val="24"/>
          <w:szCs w:val="24"/>
        </w:rPr>
        <w:t xml:space="preserve"> et diversifier sa forme d’encaissement</w:t>
      </w:r>
    </w:p>
    <w:p w14:paraId="5984E3E3" w14:textId="5D42CFEA" w:rsidR="001D4004" w:rsidRPr="00515B06" w:rsidRDefault="001D4004" w:rsidP="00515B06">
      <w:pPr>
        <w:spacing w:after="240"/>
        <w:jc w:val="both"/>
        <w:rPr>
          <w:rFonts w:asciiTheme="majorHAnsi" w:hAnsiTheme="majorHAnsi" w:cstheme="majorHAnsi"/>
          <w:b/>
          <w:bCs/>
          <w:sz w:val="24"/>
          <w:szCs w:val="24"/>
        </w:rPr>
      </w:pPr>
      <w:r>
        <w:rPr>
          <w:rFonts w:asciiTheme="majorHAnsi" w:hAnsiTheme="majorHAnsi" w:cstheme="majorHAnsi"/>
          <w:noProof/>
          <w:sz w:val="24"/>
          <w:szCs w:val="24"/>
        </w:rPr>
        <w:drawing>
          <wp:anchor distT="0" distB="0" distL="114300" distR="114300" simplePos="0" relativeHeight="251772928" behindDoc="1" locked="0" layoutInCell="1" allowOverlap="1" wp14:anchorId="4D499249" wp14:editId="77BBD787">
            <wp:simplePos x="0" y="0"/>
            <wp:positionH relativeFrom="column">
              <wp:posOffset>2502535</wp:posOffset>
            </wp:positionH>
            <wp:positionV relativeFrom="paragraph">
              <wp:posOffset>227965</wp:posOffset>
            </wp:positionV>
            <wp:extent cx="372110" cy="372110"/>
            <wp:effectExtent l="0" t="0" r="8890" b="8890"/>
            <wp:wrapTight wrapText="bothSides">
              <wp:wrapPolygon edited="0">
                <wp:start x="4423" y="0"/>
                <wp:lineTo x="0" y="4423"/>
                <wp:lineTo x="0" y="16587"/>
                <wp:lineTo x="4423" y="21010"/>
                <wp:lineTo x="16587" y="21010"/>
                <wp:lineTo x="21010" y="16587"/>
                <wp:lineTo x="21010" y="4423"/>
                <wp:lineTo x="16587" y="0"/>
                <wp:lineTo x="4423" y="0"/>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494B5" w14:textId="31A0DF15" w:rsidR="00515B06" w:rsidRPr="00515B06" w:rsidRDefault="00547986" w:rsidP="001D4004">
      <w:pPr>
        <w:spacing w:after="0"/>
        <w:ind w:left="4395"/>
        <w:jc w:val="both"/>
        <w:rPr>
          <w:rFonts w:asciiTheme="majorHAnsi" w:hAnsiTheme="majorHAnsi" w:cstheme="majorHAnsi"/>
          <w:sz w:val="24"/>
          <w:szCs w:val="24"/>
        </w:rPr>
      </w:pPr>
      <w:r w:rsidRPr="00515B06">
        <w:rPr>
          <w:rFonts w:asciiTheme="majorHAnsi" w:hAnsiTheme="majorHAnsi" w:cstheme="majorHAnsi"/>
          <w:sz w:val="24"/>
          <w:szCs w:val="24"/>
        </w:rPr>
        <w:t>Document</w:t>
      </w:r>
      <w:r w:rsidR="001D4004">
        <w:rPr>
          <w:rFonts w:asciiTheme="majorHAnsi" w:hAnsiTheme="majorHAnsi" w:cstheme="majorHAnsi"/>
          <w:sz w:val="24"/>
          <w:szCs w:val="24"/>
        </w:rPr>
        <w:t>s</w:t>
      </w:r>
      <w:r w:rsidRPr="00515B06">
        <w:rPr>
          <w:rFonts w:asciiTheme="majorHAnsi" w:hAnsiTheme="majorHAnsi" w:cstheme="majorHAnsi"/>
          <w:sz w:val="24"/>
          <w:szCs w:val="24"/>
        </w:rPr>
        <w:t xml:space="preserve"> à disposition</w:t>
      </w:r>
      <w:r w:rsidR="00515B06" w:rsidRPr="00515B06">
        <w:rPr>
          <w:rFonts w:asciiTheme="majorHAnsi" w:hAnsiTheme="majorHAnsi" w:cstheme="majorHAnsi"/>
          <w:sz w:val="24"/>
          <w:szCs w:val="24"/>
        </w:rPr>
        <w:t xml:space="preserve"> : </w:t>
      </w:r>
      <w:r w:rsidR="00515B06" w:rsidRPr="001D4004">
        <w:rPr>
          <w:rFonts w:asciiTheme="majorHAnsi" w:hAnsiTheme="majorHAnsi" w:cstheme="majorHAnsi"/>
          <w:b/>
          <w:bCs/>
          <w:sz w:val="24"/>
          <w:szCs w:val="24"/>
        </w:rPr>
        <w:t xml:space="preserve">document </w:t>
      </w:r>
      <w:r w:rsidR="001D4004" w:rsidRPr="001D4004">
        <w:rPr>
          <w:rFonts w:asciiTheme="majorHAnsi" w:hAnsiTheme="majorHAnsi" w:cstheme="majorHAnsi"/>
          <w:b/>
          <w:bCs/>
          <w:sz w:val="24"/>
          <w:szCs w:val="24"/>
        </w:rPr>
        <w:t>1 à 9</w:t>
      </w:r>
    </w:p>
    <w:p w14:paraId="6F272A0B" w14:textId="060AD91D" w:rsidR="00D17A77" w:rsidRDefault="00D17A77">
      <w:pPr>
        <w:spacing w:after="160"/>
        <w:rPr>
          <w:rFonts w:asciiTheme="majorHAnsi" w:hAnsiTheme="majorHAnsi" w:cstheme="majorHAnsi"/>
          <w:sz w:val="24"/>
          <w:szCs w:val="24"/>
          <w:u w:val="single"/>
        </w:rPr>
      </w:pPr>
      <w:r>
        <w:rPr>
          <w:rFonts w:asciiTheme="majorHAnsi" w:hAnsiTheme="majorHAnsi" w:cstheme="majorHAnsi"/>
          <w:sz w:val="24"/>
          <w:szCs w:val="24"/>
          <w:u w:val="single"/>
        </w:rPr>
        <w:br w:type="page"/>
      </w:r>
    </w:p>
    <w:p w14:paraId="06727211" w14:textId="77777777" w:rsidR="00515B06" w:rsidRDefault="006144BF" w:rsidP="00515B06">
      <w:pPr>
        <w:spacing w:after="0"/>
        <w:rPr>
          <w:rFonts w:asciiTheme="majorHAnsi" w:hAnsiTheme="majorHAnsi" w:cstheme="majorHAnsi"/>
          <w:b/>
          <w:bCs/>
          <w:color w:val="833C0B" w:themeColor="accent2" w:themeShade="80"/>
          <w:sz w:val="32"/>
          <w:szCs w:val="32"/>
        </w:rPr>
      </w:pPr>
      <w:r w:rsidRPr="006144BF">
        <w:rPr>
          <w:rFonts w:asciiTheme="majorHAnsi" w:hAnsiTheme="majorHAnsi" w:cstheme="majorHAnsi"/>
          <w:b/>
          <w:bCs/>
          <w:color w:val="833C0B" w:themeColor="accent2" w:themeShade="80"/>
          <w:sz w:val="32"/>
          <w:szCs w:val="32"/>
        </w:rPr>
        <w:lastRenderedPageBreak/>
        <w:t xml:space="preserve">Mission 3 : Présenter les différents moyens de paiement </w:t>
      </w:r>
    </w:p>
    <w:p w14:paraId="2A5CB2EA" w14:textId="288E62F0" w:rsidR="00D17A77" w:rsidRDefault="006144BF" w:rsidP="00515B06">
      <w:pPr>
        <w:spacing w:after="0"/>
        <w:rPr>
          <w:rFonts w:asciiTheme="majorHAnsi" w:hAnsiTheme="majorHAnsi" w:cstheme="majorHAnsi"/>
          <w:b/>
          <w:bCs/>
          <w:color w:val="833C0B" w:themeColor="accent2" w:themeShade="80"/>
          <w:sz w:val="32"/>
          <w:szCs w:val="32"/>
        </w:rPr>
      </w:pPr>
      <w:r w:rsidRPr="006144BF">
        <w:rPr>
          <w:rFonts w:asciiTheme="majorHAnsi" w:hAnsiTheme="majorHAnsi" w:cstheme="majorHAnsi"/>
          <w:b/>
          <w:bCs/>
          <w:color w:val="833C0B" w:themeColor="accent2" w:themeShade="80"/>
          <w:sz w:val="32"/>
          <w:szCs w:val="32"/>
        </w:rPr>
        <w:t>(Les mères)</w:t>
      </w:r>
    </w:p>
    <w:p w14:paraId="7EE59F7A" w14:textId="77777777" w:rsidR="00D17A77" w:rsidRPr="00D17A77" w:rsidRDefault="00D17A77" w:rsidP="00D17A77">
      <w:pPr>
        <w:rPr>
          <w:color w:val="C00000"/>
          <w:sz w:val="24"/>
          <w:szCs w:val="24"/>
        </w:rPr>
      </w:pPr>
    </w:p>
    <w:p w14:paraId="61F51B5B" w14:textId="284FCAC4" w:rsidR="00D17A77" w:rsidRPr="00D17A77" w:rsidRDefault="00D17A77" w:rsidP="00D17A77">
      <w:pPr>
        <w:shd w:val="clear" w:color="auto" w:fill="FFDDDD"/>
        <w:jc w:val="center"/>
        <w:rPr>
          <w:color w:val="C00000"/>
          <w:sz w:val="24"/>
          <w:szCs w:val="24"/>
        </w:rPr>
      </w:pPr>
      <w:r w:rsidRPr="00D17A77">
        <w:rPr>
          <w:color w:val="C00000"/>
          <w:sz w:val="28"/>
          <w:szCs w:val="28"/>
        </w:rPr>
        <w:t>Les mères prennent connaissance des documents, des questions, du support élève à compléter individuellement, en autonomie</w:t>
      </w:r>
    </w:p>
    <w:p w14:paraId="546341F1" w14:textId="77777777" w:rsidR="00D17A77" w:rsidRPr="00515B06" w:rsidRDefault="00D17A77" w:rsidP="00515B06">
      <w:pPr>
        <w:spacing w:after="0"/>
        <w:rPr>
          <w:rFonts w:asciiTheme="majorHAnsi" w:hAnsiTheme="majorHAnsi" w:cstheme="majorHAnsi"/>
          <w:b/>
          <w:bCs/>
          <w:color w:val="833C0B" w:themeColor="accent2" w:themeShade="80"/>
          <w:sz w:val="32"/>
          <w:szCs w:val="32"/>
        </w:rPr>
      </w:pPr>
    </w:p>
    <w:p w14:paraId="1A813416" w14:textId="77777777" w:rsidR="006144BF" w:rsidRPr="00AB1D89" w:rsidRDefault="006144BF" w:rsidP="006144BF">
      <w:pPr>
        <w:spacing w:after="0" w:line="276" w:lineRule="auto"/>
        <w:jc w:val="both"/>
        <w:rPr>
          <w:rFonts w:cstheme="minorHAnsi"/>
          <w:sz w:val="24"/>
          <w:szCs w:val="24"/>
        </w:rPr>
      </w:pPr>
      <w:r w:rsidRPr="00AB1D89">
        <w:rPr>
          <w:rFonts w:cstheme="minorHAnsi"/>
          <w:sz w:val="24"/>
          <w:szCs w:val="24"/>
        </w:rPr>
        <w:t>Afin de vous préparer à travailler dans la boutique, vous décidez de vous renseigner sur l’encaissement en magasin</w:t>
      </w:r>
      <w:r>
        <w:rPr>
          <w:rFonts w:cstheme="minorHAnsi"/>
          <w:sz w:val="24"/>
          <w:szCs w:val="24"/>
        </w:rPr>
        <w:t xml:space="preserve"> pour approfondir et actualiser vos connaissances sur</w:t>
      </w:r>
      <w:r w:rsidRPr="00AB1D89">
        <w:rPr>
          <w:rFonts w:cstheme="minorHAnsi"/>
          <w:sz w:val="24"/>
          <w:szCs w:val="24"/>
        </w:rPr>
        <w:t xml:space="preserve"> </w:t>
      </w:r>
      <w:r w:rsidRPr="003664DA">
        <w:rPr>
          <w:rFonts w:cstheme="minorHAnsi"/>
          <w:b/>
          <w:bCs/>
          <w:sz w:val="24"/>
          <w:szCs w:val="24"/>
        </w:rPr>
        <w:t>les moyens de paiement</w:t>
      </w:r>
      <w:r>
        <w:rPr>
          <w:rFonts w:cstheme="minorHAnsi"/>
          <w:sz w:val="24"/>
          <w:szCs w:val="24"/>
        </w:rPr>
        <w:t>.</w:t>
      </w:r>
    </w:p>
    <w:p w14:paraId="027C3FE5" w14:textId="663C279F" w:rsidR="006144BF" w:rsidRDefault="006144BF" w:rsidP="006144BF">
      <w:pPr>
        <w:spacing w:line="240" w:lineRule="auto"/>
        <w:rPr>
          <w:rFonts w:asciiTheme="majorHAnsi" w:hAnsiTheme="majorHAnsi" w:cstheme="majorHAnsi"/>
          <w:sz w:val="24"/>
          <w:szCs w:val="24"/>
        </w:rPr>
      </w:pPr>
    </w:p>
    <w:p w14:paraId="33777799" w14:textId="42AC575D" w:rsidR="006144BF" w:rsidRPr="001D4004" w:rsidRDefault="001D4004" w:rsidP="006144BF">
      <w:pPr>
        <w:jc w:val="both"/>
        <w:rPr>
          <w:sz w:val="24"/>
          <w:szCs w:val="24"/>
        </w:rPr>
      </w:pPr>
      <w:r w:rsidRPr="001D4004">
        <w:rPr>
          <w:b/>
          <w:bCs/>
          <w:sz w:val="24"/>
          <w:szCs w:val="24"/>
          <w:shd w:val="clear" w:color="auto" w:fill="FBE4D5" w:themeFill="accent2" w:themeFillTint="33"/>
        </w:rPr>
        <w:t>3.1</w:t>
      </w:r>
      <w:r w:rsidRPr="001D4004">
        <w:rPr>
          <w:sz w:val="24"/>
          <w:szCs w:val="24"/>
        </w:rPr>
        <w:t xml:space="preserve"> Identifier</w:t>
      </w:r>
      <w:r w:rsidR="006144BF" w:rsidRPr="001D4004">
        <w:rPr>
          <w:sz w:val="24"/>
          <w:szCs w:val="24"/>
        </w:rPr>
        <w:t xml:space="preserve"> les principaux moyens de paiement dans une unité commerciale physique et virtuelle </w:t>
      </w:r>
    </w:p>
    <w:p w14:paraId="0933EBA6" w14:textId="407BBD99" w:rsidR="006144BF" w:rsidRPr="001D4004" w:rsidRDefault="001D4004" w:rsidP="006144BF">
      <w:pPr>
        <w:jc w:val="both"/>
        <w:rPr>
          <w:sz w:val="24"/>
          <w:szCs w:val="24"/>
        </w:rPr>
      </w:pPr>
      <w:r w:rsidRPr="001D4004">
        <w:rPr>
          <w:b/>
          <w:bCs/>
          <w:sz w:val="24"/>
          <w:szCs w:val="24"/>
          <w:shd w:val="clear" w:color="auto" w:fill="FBE4D5" w:themeFill="accent2" w:themeFillTint="33"/>
        </w:rPr>
        <w:t>3.2</w:t>
      </w:r>
      <w:r w:rsidRPr="001D4004">
        <w:rPr>
          <w:sz w:val="24"/>
          <w:szCs w:val="24"/>
        </w:rPr>
        <w:t xml:space="preserve"> Présenter</w:t>
      </w:r>
      <w:r w:rsidR="006144BF" w:rsidRPr="001D4004">
        <w:rPr>
          <w:sz w:val="24"/>
          <w:szCs w:val="24"/>
        </w:rPr>
        <w:t xml:space="preserve"> les principales caractéristiques de chaque moyen de paiement identifié et expliquer les fonctionnements</w:t>
      </w:r>
    </w:p>
    <w:p w14:paraId="1A8C76EF" w14:textId="62CFBF6C" w:rsidR="001D4004" w:rsidRPr="00515B06" w:rsidRDefault="001D4004" w:rsidP="001D4004">
      <w:pPr>
        <w:spacing w:after="240"/>
        <w:jc w:val="both"/>
        <w:rPr>
          <w:rFonts w:asciiTheme="majorHAnsi" w:hAnsiTheme="majorHAnsi" w:cstheme="majorHAnsi"/>
          <w:b/>
          <w:bCs/>
          <w:sz w:val="24"/>
          <w:szCs w:val="24"/>
        </w:rPr>
      </w:pPr>
      <w:r>
        <w:rPr>
          <w:rFonts w:asciiTheme="majorHAnsi" w:hAnsiTheme="majorHAnsi" w:cstheme="majorHAnsi"/>
          <w:noProof/>
          <w:sz w:val="24"/>
          <w:szCs w:val="24"/>
        </w:rPr>
        <w:drawing>
          <wp:anchor distT="0" distB="0" distL="114300" distR="114300" simplePos="0" relativeHeight="251774976" behindDoc="1" locked="0" layoutInCell="1" allowOverlap="1" wp14:anchorId="4F0B4C72" wp14:editId="7C48514C">
            <wp:simplePos x="0" y="0"/>
            <wp:positionH relativeFrom="column">
              <wp:posOffset>2328531</wp:posOffset>
            </wp:positionH>
            <wp:positionV relativeFrom="paragraph">
              <wp:posOffset>182880</wp:posOffset>
            </wp:positionV>
            <wp:extent cx="372110" cy="372110"/>
            <wp:effectExtent l="0" t="0" r="8890" b="8890"/>
            <wp:wrapTight wrapText="bothSides">
              <wp:wrapPolygon edited="0">
                <wp:start x="4423" y="0"/>
                <wp:lineTo x="0" y="4423"/>
                <wp:lineTo x="0" y="16587"/>
                <wp:lineTo x="4423" y="21010"/>
                <wp:lineTo x="16587" y="21010"/>
                <wp:lineTo x="21010" y="16587"/>
                <wp:lineTo x="21010" y="4423"/>
                <wp:lineTo x="16587" y="0"/>
                <wp:lineTo x="4423" y="0"/>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B65D3" w14:textId="36EDFB55" w:rsidR="001D4004" w:rsidRPr="00515B06" w:rsidRDefault="001D4004" w:rsidP="001D4004">
      <w:pPr>
        <w:spacing w:after="0"/>
        <w:ind w:left="4395"/>
        <w:jc w:val="both"/>
        <w:rPr>
          <w:rFonts w:asciiTheme="majorHAnsi" w:hAnsiTheme="majorHAnsi" w:cstheme="majorHAnsi"/>
          <w:sz w:val="24"/>
          <w:szCs w:val="24"/>
        </w:rPr>
      </w:pPr>
      <w:r w:rsidRPr="00515B06">
        <w:rPr>
          <w:rFonts w:asciiTheme="majorHAnsi" w:hAnsiTheme="majorHAnsi" w:cstheme="majorHAnsi"/>
          <w:sz w:val="24"/>
          <w:szCs w:val="24"/>
        </w:rPr>
        <w:t>Document</w:t>
      </w:r>
      <w:r>
        <w:rPr>
          <w:rFonts w:asciiTheme="majorHAnsi" w:hAnsiTheme="majorHAnsi" w:cstheme="majorHAnsi"/>
          <w:sz w:val="24"/>
          <w:szCs w:val="24"/>
        </w:rPr>
        <w:t>s</w:t>
      </w:r>
      <w:r w:rsidRPr="00515B06">
        <w:rPr>
          <w:rFonts w:asciiTheme="majorHAnsi" w:hAnsiTheme="majorHAnsi" w:cstheme="majorHAnsi"/>
          <w:sz w:val="24"/>
          <w:szCs w:val="24"/>
        </w:rPr>
        <w:t xml:space="preserve"> à disposition : </w:t>
      </w:r>
      <w:r w:rsidRPr="001D4004">
        <w:rPr>
          <w:rFonts w:asciiTheme="majorHAnsi" w:hAnsiTheme="majorHAnsi" w:cstheme="majorHAnsi"/>
          <w:b/>
          <w:bCs/>
          <w:sz w:val="24"/>
          <w:szCs w:val="24"/>
        </w:rPr>
        <w:t>document 1</w:t>
      </w:r>
      <w:r>
        <w:rPr>
          <w:rFonts w:asciiTheme="majorHAnsi" w:hAnsiTheme="majorHAnsi" w:cstheme="majorHAnsi"/>
          <w:b/>
          <w:bCs/>
          <w:sz w:val="24"/>
          <w:szCs w:val="24"/>
        </w:rPr>
        <w:t>0</w:t>
      </w:r>
      <w:r w:rsidRPr="001D4004">
        <w:rPr>
          <w:rFonts w:asciiTheme="majorHAnsi" w:hAnsiTheme="majorHAnsi" w:cstheme="majorHAnsi"/>
          <w:b/>
          <w:bCs/>
          <w:sz w:val="24"/>
          <w:szCs w:val="24"/>
        </w:rPr>
        <w:t xml:space="preserve"> à </w:t>
      </w:r>
      <w:r>
        <w:rPr>
          <w:rFonts w:asciiTheme="majorHAnsi" w:hAnsiTheme="majorHAnsi" w:cstheme="majorHAnsi"/>
          <w:b/>
          <w:bCs/>
          <w:sz w:val="24"/>
          <w:szCs w:val="24"/>
        </w:rPr>
        <w:t>17</w:t>
      </w:r>
    </w:p>
    <w:p w14:paraId="4C489BFE" w14:textId="18954E65" w:rsidR="00D17A77" w:rsidRDefault="00D17A77" w:rsidP="001D4004">
      <w:pPr>
        <w:spacing w:after="0"/>
        <w:jc w:val="both"/>
        <w:rPr>
          <w:rFonts w:asciiTheme="majorHAnsi" w:hAnsiTheme="majorHAnsi" w:cstheme="majorHAnsi"/>
          <w:sz w:val="24"/>
          <w:szCs w:val="24"/>
          <w:u w:val="single"/>
        </w:rPr>
      </w:pPr>
    </w:p>
    <w:p w14:paraId="32ED3A7B" w14:textId="77777777" w:rsidR="00D17A77" w:rsidRDefault="00D17A77" w:rsidP="001D4004">
      <w:pPr>
        <w:spacing w:after="0"/>
        <w:jc w:val="both"/>
        <w:rPr>
          <w:rFonts w:asciiTheme="majorHAnsi" w:hAnsiTheme="majorHAnsi" w:cstheme="majorHAnsi"/>
          <w:sz w:val="24"/>
          <w:szCs w:val="24"/>
          <w:u w:val="single"/>
        </w:rPr>
      </w:pPr>
    </w:p>
    <w:p w14:paraId="1C46FA65" w14:textId="77777777" w:rsidR="00515B06" w:rsidRPr="00515B06" w:rsidRDefault="00515B06" w:rsidP="00515B06">
      <w:pPr>
        <w:spacing w:after="0"/>
        <w:rPr>
          <w:rFonts w:asciiTheme="majorHAnsi" w:hAnsiTheme="majorHAnsi" w:cstheme="majorHAnsi"/>
          <w:b/>
          <w:bCs/>
          <w:color w:val="833C0B" w:themeColor="accent2" w:themeShade="80"/>
          <w:sz w:val="32"/>
          <w:szCs w:val="32"/>
        </w:rPr>
      </w:pPr>
      <w:r w:rsidRPr="00515B06">
        <w:rPr>
          <w:rFonts w:asciiTheme="majorHAnsi" w:hAnsiTheme="majorHAnsi" w:cstheme="majorHAnsi"/>
          <w:b/>
          <w:bCs/>
          <w:color w:val="833C0B" w:themeColor="accent2" w:themeShade="80"/>
          <w:sz w:val="32"/>
          <w:szCs w:val="32"/>
        </w:rPr>
        <w:t xml:space="preserve">Mission 4 : Analyser la règlementation liée à l’encaissement </w:t>
      </w:r>
    </w:p>
    <w:p w14:paraId="6A00B1C1" w14:textId="51E94697" w:rsidR="00515B06" w:rsidRDefault="00515B06" w:rsidP="00515B06">
      <w:pPr>
        <w:spacing w:after="0"/>
        <w:rPr>
          <w:rFonts w:asciiTheme="majorHAnsi" w:hAnsiTheme="majorHAnsi" w:cstheme="majorHAnsi"/>
          <w:b/>
          <w:bCs/>
          <w:color w:val="833C0B" w:themeColor="accent2" w:themeShade="80"/>
          <w:sz w:val="32"/>
          <w:szCs w:val="32"/>
        </w:rPr>
      </w:pPr>
      <w:r w:rsidRPr="00515B06">
        <w:rPr>
          <w:rFonts w:asciiTheme="majorHAnsi" w:hAnsiTheme="majorHAnsi" w:cstheme="majorHAnsi"/>
          <w:b/>
          <w:bCs/>
          <w:color w:val="833C0B" w:themeColor="accent2" w:themeShade="80"/>
          <w:sz w:val="32"/>
          <w:szCs w:val="32"/>
        </w:rPr>
        <w:t>(Les enfants)</w:t>
      </w:r>
    </w:p>
    <w:p w14:paraId="7D45FAC0" w14:textId="23E637D1" w:rsidR="00D17A77" w:rsidRDefault="00D17A77" w:rsidP="00515B06">
      <w:pPr>
        <w:spacing w:after="0"/>
        <w:rPr>
          <w:rFonts w:asciiTheme="majorHAnsi" w:hAnsiTheme="majorHAnsi" w:cstheme="majorHAnsi"/>
          <w:b/>
          <w:bCs/>
          <w:color w:val="833C0B" w:themeColor="accent2" w:themeShade="80"/>
          <w:sz w:val="32"/>
          <w:szCs w:val="32"/>
        </w:rPr>
      </w:pPr>
    </w:p>
    <w:p w14:paraId="3E70677E" w14:textId="77777777" w:rsidR="00D17A77" w:rsidRPr="00D17A77" w:rsidRDefault="00D17A77" w:rsidP="00D17A77">
      <w:pPr>
        <w:shd w:val="clear" w:color="auto" w:fill="FFDDDD"/>
        <w:jc w:val="center"/>
        <w:rPr>
          <w:color w:val="C00000"/>
          <w:sz w:val="28"/>
          <w:szCs w:val="28"/>
        </w:rPr>
      </w:pPr>
      <w:r w:rsidRPr="00D17A77">
        <w:rPr>
          <w:color w:val="C00000"/>
          <w:sz w:val="28"/>
          <w:szCs w:val="28"/>
        </w:rPr>
        <w:t>(Les enfants prennent connaissance des documents, des questions, du support élève à compléter individuellement, en autonomie)</w:t>
      </w:r>
    </w:p>
    <w:p w14:paraId="359B5A5B" w14:textId="77777777" w:rsidR="00D17A77" w:rsidRPr="00515B06" w:rsidRDefault="00D17A77" w:rsidP="00515B06">
      <w:pPr>
        <w:spacing w:after="0"/>
        <w:rPr>
          <w:rFonts w:asciiTheme="majorHAnsi" w:hAnsiTheme="majorHAnsi" w:cstheme="majorHAnsi"/>
          <w:b/>
          <w:bCs/>
          <w:color w:val="833C0B" w:themeColor="accent2" w:themeShade="80"/>
          <w:sz w:val="32"/>
          <w:szCs w:val="32"/>
        </w:rPr>
      </w:pPr>
    </w:p>
    <w:p w14:paraId="47E49851" w14:textId="77777777" w:rsidR="00515B06" w:rsidRPr="00AB1D89" w:rsidRDefault="00515B06" w:rsidP="00515B06">
      <w:pPr>
        <w:spacing w:after="0" w:line="276" w:lineRule="auto"/>
        <w:jc w:val="both"/>
        <w:rPr>
          <w:rFonts w:cstheme="minorHAnsi"/>
          <w:sz w:val="24"/>
          <w:szCs w:val="24"/>
        </w:rPr>
      </w:pPr>
      <w:r w:rsidRPr="00AB1D89">
        <w:rPr>
          <w:rFonts w:cstheme="minorHAnsi"/>
          <w:sz w:val="24"/>
          <w:szCs w:val="24"/>
        </w:rPr>
        <w:t>Afin de vous préparer à travailler dans la boutique, vous décidez de vous renseigner sur l’encaissement en magasin</w:t>
      </w:r>
      <w:r>
        <w:rPr>
          <w:rFonts w:cstheme="minorHAnsi"/>
          <w:sz w:val="24"/>
          <w:szCs w:val="24"/>
        </w:rPr>
        <w:t xml:space="preserve"> pour approfondir et actualiser vos connaissances </w:t>
      </w:r>
      <w:bookmarkStart w:id="3" w:name="_Hlk108459804"/>
      <w:r w:rsidRPr="00F61364">
        <w:rPr>
          <w:rFonts w:cstheme="minorHAnsi"/>
          <w:b/>
          <w:bCs/>
          <w:sz w:val="24"/>
          <w:szCs w:val="24"/>
        </w:rPr>
        <w:t>la réglementation en vigueur</w:t>
      </w:r>
      <w:r>
        <w:rPr>
          <w:rFonts w:cstheme="minorHAnsi"/>
          <w:b/>
          <w:bCs/>
          <w:sz w:val="24"/>
          <w:szCs w:val="24"/>
        </w:rPr>
        <w:t xml:space="preserve"> liée à l’encaissement.</w:t>
      </w:r>
      <w:bookmarkEnd w:id="3"/>
    </w:p>
    <w:p w14:paraId="27B42A54" w14:textId="77777777" w:rsidR="00515B06" w:rsidRDefault="00515B06" w:rsidP="00515B06"/>
    <w:p w14:paraId="3B392F3A" w14:textId="77777777" w:rsidR="00515B06" w:rsidRPr="001D4004" w:rsidRDefault="00515B06" w:rsidP="00515B06">
      <w:pPr>
        <w:jc w:val="both"/>
        <w:rPr>
          <w:sz w:val="24"/>
          <w:szCs w:val="24"/>
        </w:rPr>
      </w:pPr>
      <w:bookmarkStart w:id="4" w:name="_Hlk108459870"/>
      <w:r w:rsidRPr="001D4004">
        <w:rPr>
          <w:b/>
          <w:bCs/>
          <w:sz w:val="24"/>
          <w:szCs w:val="24"/>
          <w:shd w:val="clear" w:color="auto" w:fill="FBE4D5" w:themeFill="accent2" w:themeFillTint="33"/>
        </w:rPr>
        <w:t>4.1</w:t>
      </w:r>
      <w:r w:rsidRPr="001D4004">
        <w:rPr>
          <w:sz w:val="24"/>
          <w:szCs w:val="24"/>
        </w:rPr>
        <w:t xml:space="preserve"> Citer la solution proposée par les unités commerciales lors de l’encaissement pour lutter contre le gaspillage</w:t>
      </w:r>
    </w:p>
    <w:p w14:paraId="1BD5A854" w14:textId="77777777" w:rsidR="00515B06" w:rsidRPr="001D4004" w:rsidRDefault="00515B06" w:rsidP="00515B06">
      <w:pPr>
        <w:jc w:val="both"/>
        <w:rPr>
          <w:sz w:val="24"/>
          <w:szCs w:val="24"/>
        </w:rPr>
      </w:pPr>
      <w:r w:rsidRPr="001D4004">
        <w:rPr>
          <w:b/>
          <w:bCs/>
          <w:sz w:val="24"/>
          <w:szCs w:val="24"/>
          <w:shd w:val="clear" w:color="auto" w:fill="FBE4D5" w:themeFill="accent2" w:themeFillTint="33"/>
        </w:rPr>
        <w:t>4.2</w:t>
      </w:r>
      <w:r w:rsidRPr="001D4004">
        <w:rPr>
          <w:sz w:val="24"/>
          <w:szCs w:val="24"/>
        </w:rPr>
        <w:t> Présenter les avantages pour le point de vente et les avantages pour le client</w:t>
      </w:r>
    </w:p>
    <w:p w14:paraId="6EA75356" w14:textId="77777777" w:rsidR="00515B06" w:rsidRPr="001D4004" w:rsidRDefault="00515B06" w:rsidP="00515B06">
      <w:pPr>
        <w:jc w:val="both"/>
        <w:rPr>
          <w:sz w:val="24"/>
          <w:szCs w:val="24"/>
        </w:rPr>
      </w:pPr>
      <w:r w:rsidRPr="001D4004">
        <w:rPr>
          <w:b/>
          <w:bCs/>
          <w:sz w:val="24"/>
          <w:szCs w:val="24"/>
          <w:shd w:val="clear" w:color="auto" w:fill="FBE4D5" w:themeFill="accent2" w:themeFillTint="33"/>
        </w:rPr>
        <w:t>4.3</w:t>
      </w:r>
      <w:r w:rsidRPr="001D4004">
        <w:rPr>
          <w:sz w:val="24"/>
          <w:szCs w:val="24"/>
        </w:rPr>
        <w:t xml:space="preserve"> identifier les inconvénients pour le point de vente et les réticences des clients</w:t>
      </w:r>
    </w:p>
    <w:p w14:paraId="4D3E6376" w14:textId="77777777" w:rsidR="00D17A77" w:rsidRDefault="00515B06" w:rsidP="00D17A77">
      <w:pPr>
        <w:jc w:val="both"/>
        <w:rPr>
          <w:sz w:val="24"/>
          <w:szCs w:val="24"/>
        </w:rPr>
      </w:pPr>
      <w:r w:rsidRPr="001D4004">
        <w:rPr>
          <w:b/>
          <w:bCs/>
          <w:sz w:val="24"/>
          <w:szCs w:val="24"/>
          <w:shd w:val="clear" w:color="auto" w:fill="FBE4D5" w:themeFill="accent2" w:themeFillTint="33"/>
        </w:rPr>
        <w:t>4.4</w:t>
      </w:r>
      <w:r w:rsidRPr="001D4004">
        <w:rPr>
          <w:sz w:val="24"/>
          <w:szCs w:val="24"/>
        </w:rPr>
        <w:t xml:space="preserve"> Indiquer ce que la règlementation française impose aux unités commerciales en matière d’encaissement et d’ensachage</w:t>
      </w:r>
      <w:bookmarkEnd w:id="4"/>
    </w:p>
    <w:p w14:paraId="466B2C35" w14:textId="0022AC73" w:rsidR="001D4004" w:rsidRPr="00D17A77" w:rsidRDefault="001D4004" w:rsidP="00D17A77">
      <w:pPr>
        <w:jc w:val="both"/>
        <w:rPr>
          <w:sz w:val="24"/>
          <w:szCs w:val="24"/>
        </w:rPr>
      </w:pPr>
      <w:r>
        <w:rPr>
          <w:rFonts w:asciiTheme="majorHAnsi" w:hAnsiTheme="majorHAnsi" w:cstheme="majorHAnsi"/>
          <w:noProof/>
          <w:sz w:val="24"/>
          <w:szCs w:val="24"/>
        </w:rPr>
        <w:drawing>
          <wp:anchor distT="0" distB="0" distL="114300" distR="114300" simplePos="0" relativeHeight="251777024" behindDoc="1" locked="0" layoutInCell="1" allowOverlap="1" wp14:anchorId="57DD6D88" wp14:editId="7D63C92A">
            <wp:simplePos x="0" y="0"/>
            <wp:positionH relativeFrom="column">
              <wp:posOffset>2328531</wp:posOffset>
            </wp:positionH>
            <wp:positionV relativeFrom="paragraph">
              <wp:posOffset>182880</wp:posOffset>
            </wp:positionV>
            <wp:extent cx="372110" cy="372110"/>
            <wp:effectExtent l="0" t="0" r="8890" b="8890"/>
            <wp:wrapTight wrapText="bothSides">
              <wp:wrapPolygon edited="0">
                <wp:start x="4423" y="0"/>
                <wp:lineTo x="0" y="4423"/>
                <wp:lineTo x="0" y="16587"/>
                <wp:lineTo x="4423" y="21010"/>
                <wp:lineTo x="16587" y="21010"/>
                <wp:lineTo x="21010" y="16587"/>
                <wp:lineTo x="21010" y="4423"/>
                <wp:lineTo x="16587" y="0"/>
                <wp:lineTo x="4423" y="0"/>
              </wp:wrapPolygon>
            </wp:wrapTight>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BCA3E" w14:textId="48D98EE5" w:rsidR="001D4004" w:rsidRPr="00515B06" w:rsidRDefault="001D4004" w:rsidP="001D4004">
      <w:pPr>
        <w:spacing w:after="0"/>
        <w:ind w:left="4395"/>
        <w:jc w:val="both"/>
        <w:rPr>
          <w:rFonts w:asciiTheme="majorHAnsi" w:hAnsiTheme="majorHAnsi" w:cstheme="majorHAnsi"/>
          <w:sz w:val="24"/>
          <w:szCs w:val="24"/>
        </w:rPr>
      </w:pPr>
      <w:r w:rsidRPr="00515B06">
        <w:rPr>
          <w:rFonts w:asciiTheme="majorHAnsi" w:hAnsiTheme="majorHAnsi" w:cstheme="majorHAnsi"/>
          <w:sz w:val="24"/>
          <w:szCs w:val="24"/>
        </w:rPr>
        <w:t>Document</w:t>
      </w:r>
      <w:r>
        <w:rPr>
          <w:rFonts w:asciiTheme="majorHAnsi" w:hAnsiTheme="majorHAnsi" w:cstheme="majorHAnsi"/>
          <w:sz w:val="24"/>
          <w:szCs w:val="24"/>
        </w:rPr>
        <w:t>s</w:t>
      </w:r>
      <w:r w:rsidRPr="00515B06">
        <w:rPr>
          <w:rFonts w:asciiTheme="majorHAnsi" w:hAnsiTheme="majorHAnsi" w:cstheme="majorHAnsi"/>
          <w:sz w:val="24"/>
          <w:szCs w:val="24"/>
        </w:rPr>
        <w:t xml:space="preserve"> à disposition : </w:t>
      </w:r>
      <w:r w:rsidRPr="001D4004">
        <w:rPr>
          <w:rFonts w:asciiTheme="majorHAnsi" w:hAnsiTheme="majorHAnsi" w:cstheme="majorHAnsi"/>
          <w:b/>
          <w:bCs/>
          <w:sz w:val="24"/>
          <w:szCs w:val="24"/>
        </w:rPr>
        <w:t>document 1</w:t>
      </w:r>
      <w:r>
        <w:rPr>
          <w:rFonts w:asciiTheme="majorHAnsi" w:hAnsiTheme="majorHAnsi" w:cstheme="majorHAnsi"/>
          <w:b/>
          <w:bCs/>
          <w:sz w:val="24"/>
          <w:szCs w:val="24"/>
        </w:rPr>
        <w:t>8</w:t>
      </w:r>
      <w:r w:rsidRPr="001D4004">
        <w:rPr>
          <w:rFonts w:asciiTheme="majorHAnsi" w:hAnsiTheme="majorHAnsi" w:cstheme="majorHAnsi"/>
          <w:b/>
          <w:bCs/>
          <w:sz w:val="24"/>
          <w:szCs w:val="24"/>
        </w:rPr>
        <w:t xml:space="preserve"> à </w:t>
      </w:r>
      <w:r>
        <w:rPr>
          <w:rFonts w:asciiTheme="majorHAnsi" w:hAnsiTheme="majorHAnsi" w:cstheme="majorHAnsi"/>
          <w:b/>
          <w:bCs/>
          <w:sz w:val="24"/>
          <w:szCs w:val="24"/>
        </w:rPr>
        <w:t>27</w:t>
      </w:r>
    </w:p>
    <w:p w14:paraId="5F60219D" w14:textId="6D7A7BBC" w:rsidR="00D17A77" w:rsidRDefault="00D17A77">
      <w:pPr>
        <w:spacing w:after="160"/>
        <w:rPr>
          <w:sz w:val="28"/>
          <w:szCs w:val="28"/>
        </w:rPr>
      </w:pPr>
      <w:r>
        <w:rPr>
          <w:sz w:val="28"/>
          <w:szCs w:val="28"/>
        </w:rPr>
        <w:br w:type="page"/>
      </w:r>
    </w:p>
    <w:p w14:paraId="095C8165" w14:textId="3FBA25D6" w:rsidR="00AC4D27" w:rsidRPr="00AC4D27" w:rsidRDefault="00AC4D27" w:rsidP="00AC4D27">
      <w:pPr>
        <w:pStyle w:val="Style1"/>
        <w:spacing w:before="0" w:line="240" w:lineRule="auto"/>
        <w:rPr>
          <w:sz w:val="28"/>
          <w:szCs w:val="28"/>
        </w:rPr>
      </w:pPr>
      <w:r>
        <w:rPr>
          <w:noProof/>
        </w:rPr>
        <w:lastRenderedPageBreak/>
        <mc:AlternateContent>
          <mc:Choice Requires="wps">
            <w:drawing>
              <wp:anchor distT="0" distB="0" distL="114300" distR="114300" simplePos="0" relativeHeight="251798528" behindDoc="0" locked="0" layoutInCell="1" allowOverlap="1" wp14:anchorId="600AD36C" wp14:editId="4E4A43CB">
                <wp:simplePos x="0" y="0"/>
                <wp:positionH relativeFrom="column">
                  <wp:posOffset>5096510</wp:posOffset>
                </wp:positionH>
                <wp:positionV relativeFrom="paragraph">
                  <wp:posOffset>32119</wp:posOffset>
                </wp:positionV>
                <wp:extent cx="584200" cy="563245"/>
                <wp:effectExtent l="0" t="0" r="25400" b="27305"/>
                <wp:wrapNone/>
                <wp:docPr id="207" name="Ellipse 207"/>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77BD0" id="Ellipse 207" o:spid="_x0000_s1026" style="position:absolute;margin-left:401.3pt;margin-top:2.55pt;width:46pt;height:44.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" fillcolor="#f4b083 [1941]" strokecolor="#f7caac [1301]" strokeweight="1pt">
                <v:stroke joinstyle="miter"/>
              </v:oval>
            </w:pict>
          </mc:Fallback>
        </mc:AlternateContent>
      </w:r>
      <w:r w:rsidRPr="00B40D9F">
        <w:t xml:space="preserve">Étape </w:t>
      </w:r>
      <w:r>
        <w:t>3</w:t>
      </w:r>
      <w:r w:rsidRPr="00B40D9F">
        <w:t xml:space="preserve">  </w:t>
      </w:r>
      <w:r>
        <w:br/>
      </w:r>
      <w:r w:rsidRPr="00552B0C">
        <w:t>Je</w:t>
      </w:r>
      <w:r w:rsidRPr="00332BC8">
        <w:t xml:space="preserve"> </w:t>
      </w:r>
      <w:r>
        <w:t>réponds aux questions, je mutualise et je synthétise</w:t>
      </w:r>
      <w:r>
        <w:br/>
      </w:r>
      <w:r w:rsidRPr="00AC4D27">
        <w:rPr>
          <w:sz w:val="28"/>
          <w:szCs w:val="28"/>
        </w:rPr>
        <w:t>Groupe 1 : « les pères »</w:t>
      </w:r>
      <w:r>
        <w:rPr>
          <w:sz w:val="28"/>
          <w:szCs w:val="28"/>
        </w:rPr>
        <w:t xml:space="preserve"> / </w:t>
      </w:r>
      <w:r w:rsidRPr="00AC4D27">
        <w:rPr>
          <w:sz w:val="28"/>
          <w:szCs w:val="28"/>
        </w:rPr>
        <w:t>Groupe 2 : « les mères »</w:t>
      </w:r>
      <w:r>
        <w:rPr>
          <w:sz w:val="28"/>
          <w:szCs w:val="28"/>
        </w:rPr>
        <w:t xml:space="preserve"> / </w:t>
      </w:r>
      <w:r w:rsidRPr="00AC4D27">
        <w:rPr>
          <w:sz w:val="28"/>
          <w:szCs w:val="28"/>
        </w:rPr>
        <w:t>Groupe 3 : « les enfants »</w:t>
      </w:r>
    </w:p>
    <w:p w14:paraId="442EE5B3" w14:textId="73BFD8B2" w:rsidR="00AC4D27" w:rsidRDefault="00AC4D27" w:rsidP="00AC4D27"/>
    <w:tbl>
      <w:tblPr>
        <w:tblStyle w:val="Grilledutableau"/>
        <w:tblW w:w="0" w:type="auto"/>
        <w:tblLook w:val="04A0" w:firstRow="1" w:lastRow="0" w:firstColumn="1" w:lastColumn="0" w:noHBand="0" w:noVBand="1"/>
      </w:tblPr>
      <w:tblGrid>
        <w:gridCol w:w="2547"/>
        <w:gridCol w:w="6515"/>
      </w:tblGrid>
      <w:tr w:rsidR="00094747" w:rsidRPr="00534E5C" w14:paraId="5C5571A0" w14:textId="77777777" w:rsidTr="00094747">
        <w:trPr>
          <w:trHeight w:val="839"/>
        </w:trPr>
        <w:tc>
          <w:tcPr>
            <w:tcW w:w="2547" w:type="dxa"/>
            <w:shd w:val="clear" w:color="auto" w:fill="FFDDDD"/>
            <w:vAlign w:val="center"/>
          </w:tcPr>
          <w:p w14:paraId="1C44AD5E" w14:textId="1242E75E" w:rsidR="00094747" w:rsidRPr="00094747" w:rsidRDefault="00094747" w:rsidP="00230CE1">
            <w:pPr>
              <w:jc w:val="center"/>
              <w:rPr>
                <w:b/>
                <w:bCs/>
                <w:color w:val="C00000"/>
              </w:rPr>
            </w:pPr>
            <w:r w:rsidRPr="00094747">
              <w:rPr>
                <w:b/>
                <w:bCs/>
                <w:color w:val="C00000"/>
              </w:rPr>
              <w:t>Mutualiser</w:t>
            </w:r>
          </w:p>
        </w:tc>
        <w:tc>
          <w:tcPr>
            <w:tcW w:w="6515" w:type="dxa"/>
            <w:shd w:val="clear" w:color="auto" w:fill="FFDDDD"/>
            <w:vAlign w:val="center"/>
          </w:tcPr>
          <w:p w14:paraId="2AF6E254" w14:textId="24FFEB3A" w:rsidR="00094747" w:rsidRPr="00094747" w:rsidRDefault="00094747" w:rsidP="00094747">
            <w:pPr>
              <w:spacing w:after="0"/>
              <w:jc w:val="center"/>
              <w:rPr>
                <w:b/>
                <w:bCs/>
                <w:color w:val="C00000"/>
                <w:sz w:val="24"/>
                <w:szCs w:val="24"/>
              </w:rPr>
            </w:pPr>
            <w:r w:rsidRPr="00D17A77">
              <w:rPr>
                <w:b/>
                <w:bCs/>
                <w:color w:val="C00000"/>
                <w:sz w:val="24"/>
                <w:szCs w:val="24"/>
              </w:rPr>
              <w:t>Modalité pédagogique</w:t>
            </w:r>
          </w:p>
        </w:tc>
      </w:tr>
      <w:tr w:rsidR="00094747" w:rsidRPr="00534E5C" w14:paraId="0491A478" w14:textId="77777777" w:rsidTr="00094747">
        <w:trPr>
          <w:trHeight w:val="846"/>
        </w:trPr>
        <w:tc>
          <w:tcPr>
            <w:tcW w:w="2547" w:type="dxa"/>
          </w:tcPr>
          <w:p w14:paraId="54F50168" w14:textId="73BA262C" w:rsidR="00094747" w:rsidRPr="00D17A77" w:rsidRDefault="00094747" w:rsidP="00230CE1">
            <w:r>
              <w:rPr>
                <w:color w:val="C00000"/>
              </w:rPr>
              <w:t>/</w:t>
            </w:r>
          </w:p>
        </w:tc>
        <w:tc>
          <w:tcPr>
            <w:tcW w:w="6515" w:type="dxa"/>
          </w:tcPr>
          <w:p w14:paraId="098AD32C" w14:textId="77777777" w:rsidR="00094747" w:rsidRPr="00094747" w:rsidRDefault="00094747" w:rsidP="00094747">
            <w:pPr>
              <w:rPr>
                <w:color w:val="C00000"/>
                <w:sz w:val="24"/>
                <w:szCs w:val="24"/>
              </w:rPr>
            </w:pPr>
            <w:r w:rsidRPr="00094747">
              <w:rPr>
                <w:color w:val="C00000"/>
                <w:sz w:val="24"/>
                <w:szCs w:val="24"/>
              </w:rPr>
              <w:t>Les membres de chaque famille se rencontrent et confrontent leur travail</w:t>
            </w:r>
          </w:p>
          <w:p w14:paraId="2DD3E619" w14:textId="77777777" w:rsidR="00094747" w:rsidRPr="00094747" w:rsidRDefault="00094747" w:rsidP="00094747">
            <w:pPr>
              <w:rPr>
                <w:color w:val="C00000"/>
                <w:sz w:val="24"/>
                <w:szCs w:val="24"/>
              </w:rPr>
            </w:pPr>
            <w:r w:rsidRPr="00094747">
              <w:rPr>
                <w:color w:val="C00000"/>
                <w:sz w:val="24"/>
                <w:szCs w:val="24"/>
              </w:rPr>
              <w:t>Groupe 1 : « les pères »</w:t>
            </w:r>
          </w:p>
          <w:p w14:paraId="352F1FE1" w14:textId="77777777" w:rsidR="00094747" w:rsidRPr="00094747" w:rsidRDefault="00094747" w:rsidP="00094747">
            <w:pPr>
              <w:rPr>
                <w:color w:val="C00000"/>
                <w:sz w:val="24"/>
                <w:szCs w:val="24"/>
              </w:rPr>
            </w:pPr>
            <w:r w:rsidRPr="00094747">
              <w:rPr>
                <w:color w:val="C00000"/>
                <w:sz w:val="24"/>
                <w:szCs w:val="24"/>
              </w:rPr>
              <w:t>Groupe 2 : « les mères »</w:t>
            </w:r>
          </w:p>
          <w:p w14:paraId="5643DD67" w14:textId="6BE6C98F" w:rsidR="00094747" w:rsidRPr="00D17A77" w:rsidRDefault="00094747" w:rsidP="00094747">
            <w:pPr>
              <w:rPr>
                <w:color w:val="C00000"/>
              </w:rPr>
            </w:pPr>
            <w:r w:rsidRPr="00094747">
              <w:rPr>
                <w:color w:val="C00000"/>
                <w:sz w:val="24"/>
                <w:szCs w:val="24"/>
              </w:rPr>
              <w:t>Groupe 3 : « les enfants »</w:t>
            </w:r>
          </w:p>
        </w:tc>
      </w:tr>
    </w:tbl>
    <w:p w14:paraId="7BE66D5F" w14:textId="4EEB62D4" w:rsidR="00094747" w:rsidRDefault="00094747" w:rsidP="00AC4D27">
      <w:r>
        <w:rPr>
          <w:noProof/>
          <w:lang w:eastAsia="fr-FR"/>
        </w:rPr>
        <w:drawing>
          <wp:anchor distT="0" distB="0" distL="114300" distR="114300" simplePos="0" relativeHeight="251820032" behindDoc="0" locked="0" layoutInCell="1" allowOverlap="1" wp14:anchorId="4690B384" wp14:editId="390E0545">
            <wp:simplePos x="0" y="0"/>
            <wp:positionH relativeFrom="column">
              <wp:posOffset>2222360</wp:posOffset>
            </wp:positionH>
            <wp:positionV relativeFrom="paragraph">
              <wp:posOffset>224790</wp:posOffset>
            </wp:positionV>
            <wp:extent cx="3538220" cy="1778000"/>
            <wp:effectExtent l="0" t="0" r="508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822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1BD0C" w14:textId="6AFF439A" w:rsidR="00094747" w:rsidRDefault="00094747" w:rsidP="00AC4D27"/>
    <w:p w14:paraId="30A246AD" w14:textId="791FD4DE" w:rsidR="00094747" w:rsidRPr="006D65AE" w:rsidRDefault="00094747" w:rsidP="00094747">
      <w:r w:rsidRPr="006D65AE">
        <w:t xml:space="preserve">Réaliser un nuage de mots en ligne </w:t>
      </w:r>
    </w:p>
    <w:p w14:paraId="5C7E2C98" w14:textId="7E6E5F8A" w:rsidR="00094747" w:rsidRDefault="00094747" w:rsidP="00094747"/>
    <w:p w14:paraId="6F81A393" w14:textId="057C7AE9" w:rsidR="00094747" w:rsidRPr="00D51E7E" w:rsidRDefault="00094747" w:rsidP="00094747"/>
    <w:p w14:paraId="5B6D2EDE" w14:textId="20935332" w:rsidR="00094747" w:rsidRPr="00D51E7E" w:rsidRDefault="00094747" w:rsidP="00094747"/>
    <w:p w14:paraId="06ABED38" w14:textId="77777777" w:rsidR="00094747" w:rsidRDefault="00094747" w:rsidP="00094747"/>
    <w:p w14:paraId="03DED7BF" w14:textId="68C29FF4" w:rsidR="00094747" w:rsidRDefault="00094747" w:rsidP="00AC4D27"/>
    <w:p w14:paraId="391FC49E" w14:textId="77777777" w:rsidR="00094747" w:rsidRDefault="00094747" w:rsidP="00AC4D27"/>
    <w:p w14:paraId="4DB40C76" w14:textId="77777777" w:rsidR="00094747" w:rsidRDefault="00094747" w:rsidP="00AC4D27"/>
    <w:p w14:paraId="4AA223A9" w14:textId="77777777" w:rsidR="00AC4D27" w:rsidRPr="00AC4D27" w:rsidRDefault="00AC4D27" w:rsidP="00AC4D27">
      <w:pPr>
        <w:spacing w:after="0"/>
        <w:rPr>
          <w:rFonts w:asciiTheme="majorHAnsi" w:hAnsiTheme="majorHAnsi" w:cstheme="majorHAnsi"/>
          <w:b/>
          <w:bCs/>
          <w:color w:val="833C0B" w:themeColor="accent2" w:themeShade="80"/>
          <w:sz w:val="32"/>
          <w:szCs w:val="32"/>
        </w:rPr>
      </w:pPr>
      <w:bookmarkStart w:id="5" w:name="_Hlk108446026"/>
      <w:r w:rsidRPr="00AC4D27">
        <w:rPr>
          <w:rFonts w:asciiTheme="majorHAnsi" w:hAnsiTheme="majorHAnsi" w:cstheme="majorHAnsi"/>
          <w:b/>
          <w:bCs/>
          <w:color w:val="833C0B" w:themeColor="accent2" w:themeShade="80"/>
          <w:sz w:val="32"/>
          <w:szCs w:val="32"/>
        </w:rPr>
        <w:t>Mission 5 : Mutualiser et synthétiser chaque mission</w:t>
      </w:r>
    </w:p>
    <w:p w14:paraId="493ED998" w14:textId="77777777" w:rsidR="00AC4D27" w:rsidRDefault="00AC4D27" w:rsidP="00AC4D27">
      <w:pPr>
        <w:spacing w:after="0" w:line="240" w:lineRule="auto"/>
        <w:jc w:val="both"/>
      </w:pPr>
    </w:p>
    <w:p w14:paraId="0B2E75D6" w14:textId="77777777" w:rsidR="00AC4D27" w:rsidRDefault="00AC4D27" w:rsidP="00AC4D27">
      <w:pPr>
        <w:jc w:val="both"/>
        <w:rPr>
          <w:sz w:val="24"/>
          <w:szCs w:val="24"/>
        </w:rPr>
      </w:pPr>
      <w:r w:rsidRPr="00405D38">
        <w:rPr>
          <w:sz w:val="24"/>
          <w:szCs w:val="24"/>
        </w:rPr>
        <w:t xml:space="preserve">Vous vous retrouvez </w:t>
      </w:r>
      <w:r>
        <w:rPr>
          <w:sz w:val="24"/>
          <w:szCs w:val="24"/>
        </w:rPr>
        <w:t xml:space="preserve">entre « pères », entre « mères » et entre « enfants » pour lire ensemble les documents, définir les termes difficiles, répondre aux questions, </w:t>
      </w:r>
      <w:r w:rsidRPr="00405D38">
        <w:rPr>
          <w:sz w:val="24"/>
          <w:szCs w:val="24"/>
        </w:rPr>
        <w:t>confronter vos idées afin</w:t>
      </w:r>
      <w:r>
        <w:rPr>
          <w:sz w:val="24"/>
          <w:szCs w:val="24"/>
        </w:rPr>
        <w:t xml:space="preserve"> </w:t>
      </w:r>
      <w:r w:rsidRPr="00405D38">
        <w:rPr>
          <w:sz w:val="24"/>
          <w:szCs w:val="24"/>
        </w:rPr>
        <w:t xml:space="preserve">de synthétiser vos réponses pour pouvoir les présenter aux </w:t>
      </w:r>
      <w:r>
        <w:rPr>
          <w:sz w:val="24"/>
          <w:szCs w:val="24"/>
        </w:rPr>
        <w:t xml:space="preserve">autres </w:t>
      </w:r>
      <w:r w:rsidRPr="00405D38">
        <w:rPr>
          <w:sz w:val="24"/>
          <w:szCs w:val="24"/>
        </w:rPr>
        <w:t>membres de votre famille</w:t>
      </w:r>
      <w:r>
        <w:rPr>
          <w:sz w:val="24"/>
          <w:szCs w:val="24"/>
        </w:rPr>
        <w:t xml:space="preserve">. </w:t>
      </w:r>
    </w:p>
    <w:p w14:paraId="106B4F83" w14:textId="77777777" w:rsidR="00AC4D27" w:rsidRDefault="00AC4D27" w:rsidP="00AC4D27">
      <w:pPr>
        <w:jc w:val="both"/>
        <w:rPr>
          <w:sz w:val="24"/>
          <w:szCs w:val="24"/>
        </w:rPr>
      </w:pPr>
    </w:p>
    <w:p w14:paraId="7FD613FA" w14:textId="4BE6E186" w:rsidR="00AC4D27" w:rsidRDefault="00AC4D27" w:rsidP="00AC4D27">
      <w:pPr>
        <w:spacing w:after="0" w:line="240" w:lineRule="auto"/>
        <w:jc w:val="both"/>
        <w:rPr>
          <w:sz w:val="24"/>
          <w:szCs w:val="24"/>
        </w:rPr>
      </w:pPr>
      <w:bookmarkStart w:id="6" w:name="_Hlk108459951"/>
      <w:r w:rsidRPr="00AC4D27">
        <w:rPr>
          <w:b/>
          <w:bCs/>
          <w:sz w:val="24"/>
          <w:szCs w:val="24"/>
          <w:shd w:val="clear" w:color="auto" w:fill="FBE4D5" w:themeFill="accent2" w:themeFillTint="33"/>
        </w:rPr>
        <w:t>5.1</w:t>
      </w:r>
      <w:r w:rsidRPr="00405D38">
        <w:rPr>
          <w:sz w:val="24"/>
          <w:szCs w:val="24"/>
        </w:rPr>
        <w:t xml:space="preserve"> </w:t>
      </w:r>
      <w:r>
        <w:rPr>
          <w:sz w:val="24"/>
          <w:szCs w:val="24"/>
        </w:rPr>
        <w:t xml:space="preserve">Répondre aux questions dans </w:t>
      </w:r>
      <w:r w:rsidRPr="0093135B">
        <w:rPr>
          <w:sz w:val="24"/>
          <w:szCs w:val="24"/>
        </w:rPr>
        <w:t xml:space="preserve">le tableau </w:t>
      </w:r>
      <w:r w:rsidR="0093135B">
        <w:rPr>
          <w:sz w:val="24"/>
          <w:szCs w:val="24"/>
        </w:rPr>
        <w:t>(GrilleEquipe_groupe)</w:t>
      </w:r>
    </w:p>
    <w:p w14:paraId="52C95149" w14:textId="77777777" w:rsidR="00AC4D27" w:rsidRDefault="00AC4D27" w:rsidP="00AC4D27">
      <w:pPr>
        <w:spacing w:after="0" w:line="240" w:lineRule="auto"/>
        <w:jc w:val="both"/>
        <w:rPr>
          <w:sz w:val="24"/>
          <w:szCs w:val="24"/>
        </w:rPr>
      </w:pPr>
    </w:p>
    <w:p w14:paraId="104033EA" w14:textId="7B6F7BD0" w:rsidR="00AC4D27" w:rsidRDefault="00AC4D27" w:rsidP="00AC4D27">
      <w:pPr>
        <w:spacing w:after="0" w:line="240" w:lineRule="auto"/>
        <w:jc w:val="both"/>
        <w:rPr>
          <w:sz w:val="24"/>
          <w:szCs w:val="24"/>
        </w:rPr>
      </w:pPr>
      <w:r w:rsidRPr="00AC4D27">
        <w:rPr>
          <w:b/>
          <w:bCs/>
          <w:sz w:val="24"/>
          <w:szCs w:val="24"/>
          <w:shd w:val="clear" w:color="auto" w:fill="FBE4D5" w:themeFill="accent2" w:themeFillTint="33"/>
        </w:rPr>
        <w:t>5.2</w:t>
      </w:r>
      <w:r>
        <w:rPr>
          <w:sz w:val="24"/>
          <w:szCs w:val="24"/>
        </w:rPr>
        <w:t xml:space="preserve"> Présenter à l’oral votre travail et vos réponses aux a</w:t>
      </w:r>
      <w:r w:rsidR="00364C7A">
        <w:rPr>
          <w:sz w:val="24"/>
          <w:szCs w:val="24"/>
        </w:rPr>
        <w:t>u</w:t>
      </w:r>
      <w:r>
        <w:rPr>
          <w:sz w:val="24"/>
          <w:szCs w:val="24"/>
        </w:rPr>
        <w:t>tres membres de votre groupe Expert</w:t>
      </w:r>
    </w:p>
    <w:p w14:paraId="0A145C0C" w14:textId="77777777" w:rsidR="00AC4D27" w:rsidRDefault="00AC4D27" w:rsidP="00AC4D27">
      <w:pPr>
        <w:spacing w:after="0" w:line="240" w:lineRule="auto"/>
        <w:jc w:val="both"/>
        <w:rPr>
          <w:sz w:val="24"/>
          <w:szCs w:val="24"/>
        </w:rPr>
      </w:pPr>
    </w:p>
    <w:p w14:paraId="4A1BE923" w14:textId="77777777" w:rsidR="00AC4D27" w:rsidRDefault="00AC4D27" w:rsidP="00AC4D27">
      <w:pPr>
        <w:spacing w:after="0" w:line="240" w:lineRule="auto"/>
        <w:jc w:val="both"/>
        <w:rPr>
          <w:sz w:val="24"/>
          <w:szCs w:val="24"/>
        </w:rPr>
      </w:pPr>
      <w:r w:rsidRPr="00AC4D27">
        <w:rPr>
          <w:b/>
          <w:bCs/>
          <w:sz w:val="24"/>
          <w:szCs w:val="24"/>
          <w:shd w:val="clear" w:color="auto" w:fill="FBE4D5" w:themeFill="accent2" w:themeFillTint="33"/>
        </w:rPr>
        <w:t>5.3</w:t>
      </w:r>
      <w:r>
        <w:rPr>
          <w:sz w:val="24"/>
          <w:szCs w:val="24"/>
        </w:rPr>
        <w:t xml:space="preserve"> </w:t>
      </w:r>
      <w:r w:rsidRPr="00405D38">
        <w:rPr>
          <w:sz w:val="24"/>
          <w:szCs w:val="24"/>
        </w:rPr>
        <w:t xml:space="preserve">Effectuer </w:t>
      </w:r>
      <w:r>
        <w:rPr>
          <w:sz w:val="24"/>
          <w:szCs w:val="24"/>
        </w:rPr>
        <w:t>la</w:t>
      </w:r>
      <w:r w:rsidRPr="00405D38">
        <w:rPr>
          <w:sz w:val="24"/>
          <w:szCs w:val="24"/>
        </w:rPr>
        <w:t xml:space="preserve"> </w:t>
      </w:r>
      <w:r>
        <w:rPr>
          <w:sz w:val="24"/>
          <w:szCs w:val="24"/>
        </w:rPr>
        <w:t>synthèse</w:t>
      </w:r>
      <w:r w:rsidRPr="00405D38">
        <w:rPr>
          <w:sz w:val="24"/>
          <w:szCs w:val="24"/>
        </w:rPr>
        <w:t xml:space="preserve"> </w:t>
      </w:r>
      <w:r>
        <w:rPr>
          <w:sz w:val="24"/>
          <w:szCs w:val="24"/>
        </w:rPr>
        <w:t xml:space="preserve">dans le tableau joint (dernière colonne) (papier ou </w:t>
      </w:r>
      <w:r w:rsidRPr="0033190B">
        <w:rPr>
          <w:b/>
          <w:bCs/>
          <w:sz w:val="40"/>
          <w:szCs w:val="40"/>
        </w:rPr>
        <w:sym w:font="Wingdings" w:char="F038"/>
      </w:r>
      <w:r w:rsidRPr="005F7929">
        <w:rPr>
          <w:sz w:val="24"/>
          <w:szCs w:val="24"/>
        </w:rPr>
        <w:t>)</w:t>
      </w:r>
    </w:p>
    <w:p w14:paraId="2BCBC712" w14:textId="77777777" w:rsidR="00AC4D27" w:rsidRDefault="00AC4D27" w:rsidP="00AC4D27">
      <w:pPr>
        <w:spacing w:after="0" w:line="240" w:lineRule="auto"/>
        <w:jc w:val="both"/>
        <w:rPr>
          <w:sz w:val="24"/>
          <w:szCs w:val="24"/>
        </w:rPr>
      </w:pPr>
    </w:p>
    <w:p w14:paraId="6FEE7BBD" w14:textId="12C6B219" w:rsidR="002A7DEB" w:rsidRPr="00094747" w:rsidRDefault="00AC4D27" w:rsidP="00094747">
      <w:pPr>
        <w:spacing w:after="0" w:line="240" w:lineRule="auto"/>
        <w:jc w:val="both"/>
        <w:rPr>
          <w:sz w:val="24"/>
          <w:szCs w:val="24"/>
        </w:rPr>
      </w:pPr>
      <w:r w:rsidRPr="00AC4D27">
        <w:rPr>
          <w:b/>
          <w:bCs/>
          <w:sz w:val="24"/>
          <w:szCs w:val="24"/>
          <w:shd w:val="clear" w:color="auto" w:fill="FBE4D5" w:themeFill="accent2" w:themeFillTint="33"/>
        </w:rPr>
        <w:t>5.4</w:t>
      </w:r>
      <w:r w:rsidRPr="00405D38">
        <w:rPr>
          <w:sz w:val="24"/>
          <w:szCs w:val="24"/>
        </w:rPr>
        <w:t xml:space="preserve"> Sélectionner les mots clés de votre </w:t>
      </w:r>
      <w:r>
        <w:rPr>
          <w:sz w:val="24"/>
          <w:szCs w:val="24"/>
        </w:rPr>
        <w:t>synthèse</w:t>
      </w:r>
      <w:r w:rsidRPr="00405D38">
        <w:rPr>
          <w:sz w:val="24"/>
          <w:szCs w:val="24"/>
        </w:rPr>
        <w:t xml:space="preserve"> et réaliser un nuage de mots en ligne </w:t>
      </w:r>
      <w:bookmarkEnd w:id="5"/>
      <w:bookmarkEnd w:id="6"/>
      <w:r w:rsidR="002A7DEB">
        <w:rPr>
          <w:rFonts w:asciiTheme="majorHAnsi" w:hAnsiTheme="majorHAnsi" w:cstheme="majorHAnsi"/>
          <w:sz w:val="24"/>
          <w:szCs w:val="24"/>
        </w:rPr>
        <w:br w:type="page"/>
      </w:r>
    </w:p>
    <w:p w14:paraId="4A3EFA43" w14:textId="5A49CBE9" w:rsidR="00AC4D27" w:rsidRPr="00AC4D27" w:rsidRDefault="00AC4D27" w:rsidP="00AC4D27">
      <w:pPr>
        <w:pStyle w:val="Style1"/>
        <w:spacing w:line="240" w:lineRule="auto"/>
        <w:rPr>
          <w:sz w:val="24"/>
          <w:szCs w:val="24"/>
        </w:rPr>
      </w:pPr>
      <w:r>
        <w:rPr>
          <w:noProof/>
        </w:rPr>
        <w:lastRenderedPageBreak/>
        <mc:AlternateContent>
          <mc:Choice Requires="wps">
            <w:drawing>
              <wp:anchor distT="0" distB="0" distL="114300" distR="114300" simplePos="0" relativeHeight="251800576" behindDoc="0" locked="0" layoutInCell="1" allowOverlap="1" wp14:anchorId="2C544050" wp14:editId="1217A548">
                <wp:simplePos x="0" y="0"/>
                <wp:positionH relativeFrom="column">
                  <wp:posOffset>5032714</wp:posOffset>
                </wp:positionH>
                <wp:positionV relativeFrom="paragraph">
                  <wp:posOffset>201295</wp:posOffset>
                </wp:positionV>
                <wp:extent cx="584200" cy="563245"/>
                <wp:effectExtent l="0" t="0" r="25400" b="27305"/>
                <wp:wrapNone/>
                <wp:docPr id="208" name="Ellipse 208"/>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660E1" id="Ellipse 208" o:spid="_x0000_s1026" style="position:absolute;margin-left:396.3pt;margin-top:15.85pt;width:46pt;height:4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" fillcolor="#a8d08d [1945]" strokecolor="#a8d08d [1945]" strokeweight="1pt">
                <v:stroke joinstyle="miter"/>
              </v:oval>
            </w:pict>
          </mc:Fallback>
        </mc:AlternateContent>
      </w:r>
      <w:r w:rsidRPr="00B40D9F">
        <w:t xml:space="preserve">Étape </w:t>
      </w:r>
      <w:r>
        <w:t>4</w:t>
      </w:r>
      <w:r w:rsidRPr="00B40D9F">
        <w:t xml:space="preserve">  </w:t>
      </w:r>
      <w:r>
        <w:br/>
      </w:r>
      <w:r w:rsidRPr="00552B0C">
        <w:t>Je synthétise par famille</w:t>
      </w:r>
      <w:r>
        <w:br/>
      </w:r>
      <w:r>
        <w:rPr>
          <w:sz w:val="24"/>
          <w:szCs w:val="24"/>
        </w:rPr>
        <w:tab/>
      </w:r>
      <w:r w:rsidRPr="00AC4D27">
        <w:rPr>
          <w:sz w:val="24"/>
          <w:szCs w:val="24"/>
        </w:rPr>
        <w:t xml:space="preserve">FAMILLE 1 : « le père » « la mère » « l’enfant » </w:t>
      </w:r>
      <w:r w:rsidRPr="00AC4D27">
        <w:rPr>
          <w:sz w:val="24"/>
          <w:szCs w:val="24"/>
        </w:rPr>
        <w:br/>
      </w:r>
      <w:r>
        <w:rPr>
          <w:sz w:val="24"/>
          <w:szCs w:val="24"/>
        </w:rPr>
        <w:tab/>
      </w:r>
      <w:r>
        <w:rPr>
          <w:sz w:val="24"/>
          <w:szCs w:val="24"/>
        </w:rPr>
        <w:tab/>
      </w:r>
      <w:r w:rsidRPr="00AC4D27">
        <w:rPr>
          <w:sz w:val="24"/>
          <w:szCs w:val="24"/>
        </w:rPr>
        <w:t xml:space="preserve">FAMILLE 2 : « le père » « la mère » « l’enfant » </w:t>
      </w:r>
    </w:p>
    <w:p w14:paraId="40A70918" w14:textId="08D6DB21" w:rsidR="00AC4D27" w:rsidRPr="00AC4D27" w:rsidRDefault="00AC4D27" w:rsidP="00AC4D27">
      <w:pPr>
        <w:pStyle w:val="Style1"/>
        <w:spacing w:before="0" w:line="240" w:lineRule="auto"/>
        <w:rPr>
          <w:sz w:val="24"/>
          <w:szCs w:val="24"/>
        </w:rPr>
      </w:pPr>
      <w:r>
        <w:rPr>
          <w:sz w:val="24"/>
          <w:szCs w:val="24"/>
        </w:rPr>
        <w:tab/>
      </w:r>
      <w:r>
        <w:rPr>
          <w:sz w:val="24"/>
          <w:szCs w:val="24"/>
        </w:rPr>
        <w:tab/>
      </w:r>
      <w:r>
        <w:rPr>
          <w:sz w:val="24"/>
          <w:szCs w:val="24"/>
        </w:rPr>
        <w:tab/>
      </w:r>
      <w:r w:rsidRPr="00AC4D27">
        <w:rPr>
          <w:sz w:val="24"/>
          <w:szCs w:val="24"/>
        </w:rPr>
        <w:t>FAMILLE 3 : « le père » « la mère » « l’enfant »</w:t>
      </w:r>
    </w:p>
    <w:p w14:paraId="50F59AF0" w14:textId="77777777" w:rsidR="00094747" w:rsidRDefault="00094747" w:rsidP="00AC4D27"/>
    <w:p w14:paraId="280BE82C" w14:textId="7CA73163" w:rsidR="0054165F" w:rsidRPr="002A7DEB" w:rsidRDefault="0054165F" w:rsidP="002A7DEB">
      <w:pPr>
        <w:spacing w:after="0"/>
        <w:rPr>
          <w:rFonts w:asciiTheme="majorHAnsi" w:hAnsiTheme="majorHAnsi" w:cstheme="majorHAnsi"/>
          <w:b/>
          <w:bCs/>
          <w:color w:val="833C0B" w:themeColor="accent2" w:themeShade="80"/>
          <w:sz w:val="32"/>
          <w:szCs w:val="32"/>
        </w:rPr>
      </w:pPr>
      <w:r w:rsidRPr="0054165F">
        <w:rPr>
          <w:rFonts w:asciiTheme="majorHAnsi" w:hAnsiTheme="majorHAnsi" w:cstheme="majorHAnsi"/>
          <w:b/>
          <w:bCs/>
          <w:color w:val="833C0B" w:themeColor="accent2" w:themeShade="80"/>
          <w:sz w:val="32"/>
          <w:szCs w:val="32"/>
        </w:rPr>
        <w:t>Mission 6 : Synthétiser chaque mission par famille base</w:t>
      </w:r>
    </w:p>
    <w:p w14:paraId="6BD6A30B" w14:textId="7D4C0663" w:rsidR="0054165F" w:rsidRDefault="0054165F" w:rsidP="0054165F">
      <w:pPr>
        <w:jc w:val="both"/>
        <w:rPr>
          <w:rFonts w:asciiTheme="majorHAnsi" w:hAnsiTheme="majorHAnsi" w:cstheme="majorHAnsi"/>
          <w:sz w:val="24"/>
          <w:szCs w:val="24"/>
        </w:rPr>
      </w:pPr>
      <w:r w:rsidRPr="0054165F">
        <w:rPr>
          <w:rFonts w:asciiTheme="majorHAnsi" w:hAnsiTheme="majorHAnsi" w:cstheme="majorHAnsi"/>
          <w:sz w:val="24"/>
          <w:szCs w:val="24"/>
        </w:rPr>
        <w:t xml:space="preserve">Vous vous mettez en famille (père, mère, enfant). Vous mettez en commun vos réponses de chaque mission sur laquelle vous avez travaillée à l’aide des tableaux « bilans » réalisés à la question </w:t>
      </w:r>
      <w:r w:rsidRPr="0054165F">
        <w:rPr>
          <w:rFonts w:asciiTheme="majorHAnsi" w:hAnsiTheme="majorHAnsi" w:cstheme="majorHAnsi"/>
          <w:b/>
          <w:bCs/>
          <w:sz w:val="24"/>
          <w:szCs w:val="24"/>
          <w:shd w:val="clear" w:color="auto" w:fill="FBE4D5" w:themeFill="accent2" w:themeFillTint="33"/>
        </w:rPr>
        <w:t>5.1</w:t>
      </w:r>
      <w:r w:rsidRPr="0054165F">
        <w:rPr>
          <w:rFonts w:asciiTheme="majorHAnsi" w:hAnsiTheme="majorHAnsi" w:cstheme="majorHAnsi"/>
          <w:sz w:val="24"/>
          <w:szCs w:val="24"/>
        </w:rPr>
        <w:t xml:space="preserve"> et vos nuages de mots.</w:t>
      </w:r>
    </w:p>
    <w:p w14:paraId="5FB6950B" w14:textId="073B6B70" w:rsidR="0054165F" w:rsidRPr="0054165F" w:rsidRDefault="0054165F" w:rsidP="0054165F">
      <w:pPr>
        <w:rPr>
          <w:rFonts w:asciiTheme="majorHAnsi" w:hAnsiTheme="majorHAnsi" w:cstheme="majorHAnsi"/>
          <w:sz w:val="24"/>
          <w:szCs w:val="24"/>
        </w:rPr>
      </w:pPr>
    </w:p>
    <w:p w14:paraId="40DAACBC" w14:textId="4FE3F7AA" w:rsidR="00AC4D27" w:rsidRDefault="0054165F" w:rsidP="0054165F">
      <w:pPr>
        <w:jc w:val="both"/>
        <w:rPr>
          <w:rFonts w:asciiTheme="majorHAnsi" w:hAnsiTheme="majorHAnsi" w:cstheme="majorHAnsi"/>
          <w:sz w:val="24"/>
          <w:szCs w:val="24"/>
        </w:rPr>
      </w:pPr>
      <w:r w:rsidRPr="0054165F">
        <w:rPr>
          <w:rFonts w:asciiTheme="majorHAnsi" w:hAnsiTheme="majorHAnsi" w:cstheme="majorHAnsi"/>
          <w:b/>
          <w:bCs/>
          <w:sz w:val="24"/>
          <w:szCs w:val="24"/>
          <w:shd w:val="clear" w:color="auto" w:fill="A8D08D" w:themeFill="accent6" w:themeFillTint="99"/>
        </w:rPr>
        <w:t>6.1</w:t>
      </w:r>
      <w:r w:rsidRPr="0054165F">
        <w:rPr>
          <w:rFonts w:asciiTheme="majorHAnsi" w:hAnsiTheme="majorHAnsi" w:cstheme="majorHAnsi"/>
          <w:sz w:val="24"/>
          <w:szCs w:val="24"/>
        </w:rPr>
        <w:t xml:space="preserve"> Créer une carte mentale ou un tableau qui synthétise les trois missions (modes de paiement, moyens de paiement, réglementation liée à l’encaissement)</w:t>
      </w:r>
    </w:p>
    <w:p w14:paraId="56D672DC" w14:textId="77777777" w:rsidR="002A7DEB" w:rsidRDefault="002A7DEB" w:rsidP="002A7DEB"/>
    <w:p w14:paraId="28183D1A" w14:textId="38489C27" w:rsidR="00AA6A80" w:rsidRPr="00AC4D27" w:rsidRDefault="00AA6A80" w:rsidP="00AA6A80">
      <w:pPr>
        <w:pStyle w:val="Style1"/>
        <w:spacing w:line="240" w:lineRule="auto"/>
        <w:rPr>
          <w:sz w:val="24"/>
          <w:szCs w:val="24"/>
        </w:rPr>
      </w:pPr>
      <w:r>
        <w:rPr>
          <w:noProof/>
        </w:rPr>
        <mc:AlternateContent>
          <mc:Choice Requires="wps">
            <w:drawing>
              <wp:anchor distT="0" distB="0" distL="114300" distR="114300" simplePos="0" relativeHeight="251802624" behindDoc="0" locked="0" layoutInCell="1" allowOverlap="1" wp14:anchorId="70783A5A" wp14:editId="302C692A">
                <wp:simplePos x="0" y="0"/>
                <wp:positionH relativeFrom="column">
                  <wp:posOffset>5032714</wp:posOffset>
                </wp:positionH>
                <wp:positionV relativeFrom="paragraph">
                  <wp:posOffset>201295</wp:posOffset>
                </wp:positionV>
                <wp:extent cx="584200" cy="563245"/>
                <wp:effectExtent l="0" t="0" r="25400" b="27305"/>
                <wp:wrapNone/>
                <wp:docPr id="209" name="Ellipse 209"/>
                <wp:cNvGraphicFramePr/>
                <a:graphic xmlns:a="http://schemas.openxmlformats.org/drawingml/2006/main">
                  <a:graphicData uri="http://schemas.microsoft.com/office/word/2010/wordprocessingShape">
                    <wps:wsp>
                      <wps:cNvSpPr/>
                      <wps:spPr>
                        <a:xfrm>
                          <a:off x="0" y="0"/>
                          <a:ext cx="584200" cy="563245"/>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1BEC4" id="Ellipse 209" o:spid="_x0000_s1026" style="position:absolute;margin-left:396.3pt;margin-top:15.85pt;width:46pt;height:44.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" fillcolor="#2e74b5 [2404]" strokecolor="#2e74b5 [2404]" strokeweight="1pt">
                <v:stroke joinstyle="miter"/>
              </v:oval>
            </w:pict>
          </mc:Fallback>
        </mc:AlternateContent>
      </w:r>
      <w:r w:rsidRPr="00B40D9F">
        <w:t xml:space="preserve">Étape </w:t>
      </w:r>
      <w:r>
        <w:t>5</w:t>
      </w:r>
      <w:r w:rsidRPr="00B40D9F">
        <w:t xml:space="preserve">  </w:t>
      </w:r>
      <w:r>
        <w:br/>
      </w:r>
      <w:r w:rsidRPr="00772CFC">
        <w:t xml:space="preserve">Nous synthétisons tous ensemble, toutes les familles </w:t>
      </w:r>
      <w:r>
        <w:br/>
      </w:r>
      <w:r w:rsidRPr="00772CFC">
        <w:t>réunies (groupe classe)</w:t>
      </w:r>
      <w:r>
        <w:br/>
      </w:r>
      <w:r>
        <w:rPr>
          <w:sz w:val="24"/>
          <w:szCs w:val="24"/>
        </w:rPr>
        <w:tab/>
      </w:r>
      <w:r w:rsidRPr="00AC4D27">
        <w:rPr>
          <w:sz w:val="24"/>
          <w:szCs w:val="24"/>
        </w:rPr>
        <w:t xml:space="preserve">FAMILLE 1 : « le père » « la mère » « l’enfant » </w:t>
      </w:r>
      <w:r w:rsidRPr="00AC4D27">
        <w:rPr>
          <w:sz w:val="24"/>
          <w:szCs w:val="24"/>
        </w:rPr>
        <w:br/>
      </w:r>
      <w:r>
        <w:rPr>
          <w:sz w:val="24"/>
          <w:szCs w:val="24"/>
        </w:rPr>
        <w:tab/>
      </w:r>
      <w:r>
        <w:rPr>
          <w:sz w:val="24"/>
          <w:szCs w:val="24"/>
        </w:rPr>
        <w:tab/>
      </w:r>
      <w:r w:rsidRPr="00AC4D27">
        <w:rPr>
          <w:sz w:val="24"/>
          <w:szCs w:val="24"/>
        </w:rPr>
        <w:t xml:space="preserve">FAMILLE 2 : « le père » « la mère » « l’enfant » </w:t>
      </w:r>
    </w:p>
    <w:p w14:paraId="44ECDB79" w14:textId="77777777" w:rsidR="00AA6A80" w:rsidRPr="00AC4D27" w:rsidRDefault="00AA6A80" w:rsidP="00AA6A80">
      <w:pPr>
        <w:pStyle w:val="Style1"/>
        <w:spacing w:before="0" w:line="240" w:lineRule="auto"/>
        <w:rPr>
          <w:sz w:val="24"/>
          <w:szCs w:val="24"/>
        </w:rPr>
      </w:pPr>
      <w:r>
        <w:rPr>
          <w:sz w:val="24"/>
          <w:szCs w:val="24"/>
        </w:rPr>
        <w:tab/>
      </w:r>
      <w:r>
        <w:rPr>
          <w:sz w:val="24"/>
          <w:szCs w:val="24"/>
        </w:rPr>
        <w:tab/>
      </w:r>
      <w:r>
        <w:rPr>
          <w:sz w:val="24"/>
          <w:szCs w:val="24"/>
        </w:rPr>
        <w:tab/>
      </w:r>
      <w:r w:rsidRPr="00AC4D27">
        <w:rPr>
          <w:sz w:val="24"/>
          <w:szCs w:val="24"/>
        </w:rPr>
        <w:t>FAMILLE 3 : « le père » « la mère » « l’enfant »</w:t>
      </w:r>
    </w:p>
    <w:p w14:paraId="4DAC804E" w14:textId="77C50F90" w:rsidR="00AA6A80" w:rsidRDefault="00AA6A80" w:rsidP="00AA6A80"/>
    <w:p w14:paraId="2FB21651" w14:textId="69B371FC" w:rsidR="00CA5A21" w:rsidRPr="002A7DEB" w:rsidRDefault="00CA5A21" w:rsidP="002A7DEB">
      <w:pPr>
        <w:spacing w:after="0"/>
        <w:rPr>
          <w:rFonts w:asciiTheme="majorHAnsi" w:hAnsiTheme="majorHAnsi" w:cstheme="majorHAnsi"/>
          <w:b/>
          <w:bCs/>
          <w:color w:val="833C0B" w:themeColor="accent2" w:themeShade="80"/>
          <w:sz w:val="32"/>
          <w:szCs w:val="32"/>
        </w:rPr>
      </w:pPr>
      <w:r w:rsidRPr="00CA5A21">
        <w:rPr>
          <w:rFonts w:asciiTheme="majorHAnsi" w:hAnsiTheme="majorHAnsi" w:cstheme="majorHAnsi"/>
          <w:b/>
          <w:bCs/>
          <w:color w:val="833C0B" w:themeColor="accent2" w:themeShade="80"/>
          <w:sz w:val="32"/>
          <w:szCs w:val="32"/>
        </w:rPr>
        <w:t>Mission 7 : Construire une synthèse collective</w:t>
      </w:r>
    </w:p>
    <w:p w14:paraId="5E0EF74B" w14:textId="23CAAED3" w:rsidR="00CA5A21" w:rsidRDefault="00CA5A21" w:rsidP="00CA5A21">
      <w:pPr>
        <w:jc w:val="both"/>
        <w:rPr>
          <w:sz w:val="24"/>
          <w:szCs w:val="24"/>
        </w:rPr>
      </w:pPr>
      <w:r w:rsidRPr="00A66CA5">
        <w:rPr>
          <w:sz w:val="24"/>
          <w:szCs w:val="24"/>
        </w:rPr>
        <w:t>Toutes les familles sont regroupées. Le rapporteur de chaque famille présente oralement la synthèse familiale.</w:t>
      </w:r>
    </w:p>
    <w:p w14:paraId="7F31D83A" w14:textId="77777777" w:rsidR="00CA5A21" w:rsidRPr="00A66CA5" w:rsidRDefault="00CA5A21" w:rsidP="00CA5A21">
      <w:pPr>
        <w:jc w:val="both"/>
        <w:rPr>
          <w:sz w:val="24"/>
          <w:szCs w:val="24"/>
        </w:rPr>
      </w:pPr>
    </w:p>
    <w:p w14:paraId="36411D0F" w14:textId="01834825" w:rsidR="00CA5A21" w:rsidRPr="00A66CA5" w:rsidRDefault="00CA5A21" w:rsidP="00CA5A21">
      <w:pPr>
        <w:jc w:val="both"/>
        <w:rPr>
          <w:sz w:val="24"/>
          <w:szCs w:val="24"/>
        </w:rPr>
      </w:pPr>
      <w:r w:rsidRPr="00CA5A21">
        <w:rPr>
          <w:b/>
          <w:bCs/>
          <w:color w:val="FFFFFF" w:themeColor="background1"/>
          <w:sz w:val="24"/>
          <w:szCs w:val="24"/>
          <w:shd w:val="clear" w:color="auto" w:fill="2E74B5" w:themeFill="accent1" w:themeFillShade="BF"/>
        </w:rPr>
        <w:t>7.1</w:t>
      </w:r>
      <w:r w:rsidRPr="00CA5A21">
        <w:rPr>
          <w:color w:val="FFFFFF" w:themeColor="background1"/>
          <w:sz w:val="24"/>
          <w:szCs w:val="24"/>
        </w:rPr>
        <w:t xml:space="preserve"> </w:t>
      </w:r>
      <w:r w:rsidRPr="00A66CA5">
        <w:rPr>
          <w:sz w:val="24"/>
          <w:szCs w:val="24"/>
        </w:rPr>
        <w:t>Présenter oralement à votre responsable votre synthèse à l’aide du support papier ou informatique que vous avez réalisé à la question 6.1</w:t>
      </w:r>
    </w:p>
    <w:p w14:paraId="7B04A92E" w14:textId="18AB3DF2" w:rsidR="00CA5A21" w:rsidRPr="00A66CA5" w:rsidRDefault="00CA5A21" w:rsidP="00CA5A21">
      <w:pPr>
        <w:jc w:val="both"/>
        <w:rPr>
          <w:sz w:val="24"/>
          <w:szCs w:val="24"/>
        </w:rPr>
      </w:pPr>
      <w:r w:rsidRPr="00CA5A21">
        <w:rPr>
          <w:b/>
          <w:bCs/>
          <w:color w:val="FFFFFF" w:themeColor="background1"/>
          <w:sz w:val="24"/>
          <w:szCs w:val="24"/>
          <w:shd w:val="clear" w:color="auto" w:fill="2E74B5" w:themeFill="accent1" w:themeFillShade="BF"/>
        </w:rPr>
        <w:t>7.2</w:t>
      </w:r>
      <w:r w:rsidRPr="00CA5A21">
        <w:rPr>
          <w:color w:val="FFFFFF" w:themeColor="background1"/>
          <w:sz w:val="24"/>
          <w:szCs w:val="24"/>
        </w:rPr>
        <w:t xml:space="preserve"> </w:t>
      </w:r>
      <w:r w:rsidRPr="00A66CA5">
        <w:rPr>
          <w:sz w:val="24"/>
          <w:szCs w:val="24"/>
        </w:rPr>
        <w:t xml:space="preserve">Compléter la carte mentale </w:t>
      </w:r>
      <w:r>
        <w:rPr>
          <w:sz w:val="24"/>
          <w:szCs w:val="24"/>
        </w:rPr>
        <w:t>jointe</w:t>
      </w:r>
    </w:p>
    <w:p w14:paraId="137FD49D" w14:textId="6E48D2C8" w:rsidR="00CA5A21" w:rsidRDefault="00CA5A21" w:rsidP="00CA5A21"/>
    <w:p w14:paraId="13EDCAAF" w14:textId="3E74FA16" w:rsidR="00CA5A21" w:rsidRPr="00CA5A21" w:rsidRDefault="00094747" w:rsidP="00CA5A21">
      <w:pPr>
        <w:rPr>
          <w:b/>
          <w:bCs/>
          <w:sz w:val="28"/>
          <w:szCs w:val="28"/>
        </w:rPr>
      </w:pPr>
      <w:r>
        <w:rPr>
          <w:noProof/>
        </w:rPr>
        <w:drawing>
          <wp:anchor distT="0" distB="0" distL="114300" distR="114300" simplePos="0" relativeHeight="251822080" behindDoc="1" locked="0" layoutInCell="1" allowOverlap="1" wp14:anchorId="3AA8744D" wp14:editId="1A4E1403">
            <wp:simplePos x="0" y="0"/>
            <wp:positionH relativeFrom="margin">
              <wp:posOffset>0</wp:posOffset>
            </wp:positionH>
            <wp:positionV relativeFrom="paragraph">
              <wp:posOffset>237547</wp:posOffset>
            </wp:positionV>
            <wp:extent cx="503464" cy="723900"/>
            <wp:effectExtent l="0" t="0" r="0" b="0"/>
            <wp:wrapTight wrapText="bothSides">
              <wp:wrapPolygon edited="0">
                <wp:start x="0" y="0"/>
                <wp:lineTo x="0" y="21032"/>
                <wp:lineTo x="20455" y="21032"/>
                <wp:lineTo x="20455"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464"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DEB" w:rsidRPr="00CA5A21">
        <w:rPr>
          <w:noProof/>
        </w:rPr>
        <w:drawing>
          <wp:anchor distT="0" distB="0" distL="114300" distR="114300" simplePos="0" relativeHeight="251804672" behindDoc="1" locked="0" layoutInCell="1" allowOverlap="1" wp14:anchorId="3DBCC396" wp14:editId="32CB37F7">
            <wp:simplePos x="0" y="0"/>
            <wp:positionH relativeFrom="margin">
              <wp:posOffset>4586605</wp:posOffset>
            </wp:positionH>
            <wp:positionV relativeFrom="paragraph">
              <wp:posOffset>40640</wp:posOffset>
            </wp:positionV>
            <wp:extent cx="1595755" cy="680085"/>
            <wp:effectExtent l="0" t="0" r="4445" b="5715"/>
            <wp:wrapThrough wrapText="bothSides">
              <wp:wrapPolygon edited="0">
                <wp:start x="0" y="0"/>
                <wp:lineTo x="0" y="21176"/>
                <wp:lineTo x="21402" y="21176"/>
                <wp:lineTo x="21402" y="0"/>
                <wp:lineTo x="0" y="0"/>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575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21" w:rsidRPr="00CA5A21">
        <w:rPr>
          <w:b/>
          <w:bCs/>
          <w:sz w:val="28"/>
          <w:szCs w:val="28"/>
        </w:rPr>
        <w:t>Je donne mon avis et j’argumente à l’oral</w:t>
      </w:r>
    </w:p>
    <w:p w14:paraId="14BDD002" w14:textId="67A838C1" w:rsidR="00CA5A21" w:rsidRPr="00CA5A21" w:rsidRDefault="00CA5A21" w:rsidP="00CA5A21">
      <w:pPr>
        <w:spacing w:after="0"/>
        <w:rPr>
          <w:color w:val="CC0099"/>
        </w:rPr>
      </w:pPr>
      <w:r w:rsidRPr="00CA5A21">
        <w:rPr>
          <w:color w:val="CC0099"/>
        </w:rPr>
        <w:t>Alors, pour ou contre le ticket de caisse électronique ? Justifier votre réponse</w:t>
      </w:r>
    </w:p>
    <w:p w14:paraId="50E18AF5" w14:textId="6941BAE3" w:rsidR="00CA5A21" w:rsidRPr="00CA5A21" w:rsidRDefault="00CA5A21" w:rsidP="00CA5A21">
      <w:pPr>
        <w:spacing w:after="0"/>
        <w:rPr>
          <w:rFonts w:eastAsia="Times New Roman" w:cstheme="minorHAnsi"/>
          <w:color w:val="0070C0"/>
          <w:spacing w:val="3"/>
          <w:lang w:eastAsia="fr-FR"/>
        </w:rPr>
      </w:pPr>
      <w:r w:rsidRPr="00CA5A21">
        <w:rPr>
          <w:rFonts w:eastAsia="Times New Roman" w:cstheme="minorHAnsi"/>
          <w:color w:val="0070C0"/>
          <w:spacing w:val="3"/>
          <w:lang w:eastAsia="fr-FR"/>
        </w:rPr>
        <w:t>Et vous, quels modes de paiement imaginez-vous dans l’avenir ?</w:t>
      </w:r>
    </w:p>
    <w:p w14:paraId="7E4F384A" w14:textId="5B25459A" w:rsidR="00CA5A21" w:rsidRDefault="00CA5A21" w:rsidP="00CA5A21"/>
    <w:p w14:paraId="51F0355B" w14:textId="31A1988A" w:rsidR="00CA5A21" w:rsidRPr="00CA5A21" w:rsidRDefault="002A7DEB" w:rsidP="00CA5A21">
      <w:pPr>
        <w:rPr>
          <w:b/>
          <w:bCs/>
          <w:color w:val="00B050"/>
        </w:rPr>
      </w:pPr>
      <w:r w:rsidRPr="00CA5A21">
        <w:rPr>
          <w:b/>
          <w:bCs/>
          <w:noProof/>
          <w:color w:val="00B050"/>
        </w:rPr>
        <w:drawing>
          <wp:anchor distT="0" distB="0" distL="114300" distR="114300" simplePos="0" relativeHeight="251805696" behindDoc="0" locked="0" layoutInCell="1" allowOverlap="1" wp14:anchorId="06489C6D" wp14:editId="230B01D0">
            <wp:simplePos x="0" y="0"/>
            <wp:positionH relativeFrom="column">
              <wp:posOffset>396875</wp:posOffset>
            </wp:positionH>
            <wp:positionV relativeFrom="paragraph">
              <wp:posOffset>80645</wp:posOffset>
            </wp:positionV>
            <wp:extent cx="1264920" cy="719455"/>
            <wp:effectExtent l="0" t="0" r="0" b="4445"/>
            <wp:wrapThrough wrapText="bothSides">
              <wp:wrapPolygon edited="0">
                <wp:start x="0" y="0"/>
                <wp:lineTo x="0" y="21162"/>
                <wp:lineTo x="21145" y="21162"/>
                <wp:lineTo x="2114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492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BBE80" w14:textId="77777777" w:rsidR="00CA5A21" w:rsidRPr="00CA5A21" w:rsidRDefault="00CA5A21" w:rsidP="00CA5A21">
      <w:pPr>
        <w:rPr>
          <w:rFonts w:cstheme="minorHAnsi"/>
          <w:b/>
          <w:color w:val="000000" w:themeColor="text1"/>
        </w:rPr>
      </w:pPr>
      <w:r w:rsidRPr="00CA5A21">
        <w:rPr>
          <w:rFonts w:cstheme="minorHAnsi"/>
          <w:b/>
          <w:color w:val="000000" w:themeColor="text1"/>
        </w:rPr>
        <w:t xml:space="preserve">QCM interactif : à vos portables. C’est parti ! </w:t>
      </w:r>
    </w:p>
    <w:p w14:paraId="4C5CCAE1" w14:textId="10F3A184" w:rsidR="00AA6A80" w:rsidRPr="002A7DEB" w:rsidRDefault="00CA5A21" w:rsidP="00CA5A21">
      <w:pPr>
        <w:rPr>
          <w:rFonts w:ascii="Roboto" w:hAnsi="Roboto"/>
          <w:b/>
          <w:bCs/>
          <w:color w:val="333333"/>
          <w:sz w:val="24"/>
          <w:szCs w:val="24"/>
          <w:bdr w:val="none" w:sz="0" w:space="0" w:color="auto" w:frame="1"/>
          <w:shd w:val="clear" w:color="auto" w:fill="FFFFFF"/>
        </w:rPr>
      </w:pPr>
      <w:r w:rsidRPr="00CA5A21">
        <w:rPr>
          <w:rFonts w:cstheme="minorHAnsi"/>
          <w:bCs/>
          <w:color w:val="000000" w:themeColor="text1"/>
        </w:rPr>
        <w:t xml:space="preserve">Code PIN du jeu kahoot : </w:t>
      </w:r>
      <w:r w:rsidR="003B0F89">
        <w:rPr>
          <w:rFonts w:ascii="Montserrat" w:hAnsi="Montserrat"/>
          <w:b/>
          <w:bCs/>
          <w:color w:val="333333"/>
          <w:sz w:val="21"/>
          <w:szCs w:val="21"/>
          <w:shd w:val="clear" w:color="auto" w:fill="FFFFFF"/>
        </w:rPr>
        <w:t>0346976</w:t>
      </w:r>
      <w:r w:rsidR="00AA6A80" w:rsidRPr="00CA5A21">
        <w:rPr>
          <w:rFonts w:asciiTheme="majorHAnsi" w:hAnsiTheme="majorHAnsi" w:cstheme="majorHAnsi"/>
        </w:rPr>
        <w:br w:type="page"/>
      </w:r>
    </w:p>
    <w:p w14:paraId="23EA4E2E" w14:textId="77777777" w:rsidR="00CA5A21" w:rsidRPr="0024019B" w:rsidRDefault="00CA5A21" w:rsidP="0024019B">
      <w:pPr>
        <w:pStyle w:val="Style1"/>
        <w:rPr>
          <w:color w:val="008080"/>
        </w:rPr>
      </w:pPr>
      <w:r w:rsidRPr="0024019B">
        <w:lastRenderedPageBreak/>
        <w:t>EN ENTREPRISE</w:t>
      </w:r>
    </w:p>
    <w:p w14:paraId="6EC60809" w14:textId="77777777" w:rsidR="00CA5A21" w:rsidRPr="0024019B" w:rsidRDefault="00CA5A21" w:rsidP="0024019B">
      <w:pPr>
        <w:jc w:val="both"/>
        <w:rPr>
          <w:rFonts w:asciiTheme="majorHAnsi" w:hAnsiTheme="majorHAnsi" w:cstheme="majorHAnsi"/>
          <w:sz w:val="24"/>
          <w:szCs w:val="24"/>
        </w:rPr>
      </w:pPr>
    </w:p>
    <w:p w14:paraId="3E2F2C7E" w14:textId="77777777" w:rsidR="00CA5A21" w:rsidRPr="0024019B" w:rsidRDefault="00CA5A21" w:rsidP="00CA5A21">
      <w:pPr>
        <w:jc w:val="both"/>
        <w:rPr>
          <w:rFonts w:asciiTheme="majorHAnsi" w:hAnsiTheme="majorHAnsi" w:cstheme="majorHAnsi"/>
          <w:bCs/>
          <w:color w:val="00B050"/>
          <w:sz w:val="24"/>
          <w:szCs w:val="24"/>
        </w:rPr>
      </w:pPr>
      <w:r w:rsidRPr="0024019B">
        <w:rPr>
          <w:rFonts w:asciiTheme="majorHAnsi" w:hAnsiTheme="majorHAnsi" w:cstheme="majorHAnsi"/>
          <w:bCs/>
          <w:sz w:val="24"/>
          <w:szCs w:val="24"/>
        </w:rPr>
        <w:t>En période de formation en milieu professionnel ou en apprentissage, j’observe les pratiques d’enregistrement des achats, les moyens de paiement acceptés. Je réalise l’encaissement et/ou j’accompagne le client dans l’encaissement automatique/mobile/digital.</w:t>
      </w:r>
    </w:p>
    <w:p w14:paraId="32CAB4EB" w14:textId="77777777" w:rsidR="00CA5A21" w:rsidRPr="0024019B" w:rsidRDefault="00CA5A21" w:rsidP="00CA5A21">
      <w:pPr>
        <w:pStyle w:val="NormalWeb"/>
        <w:shd w:val="clear" w:color="auto" w:fill="FFFFFF"/>
        <w:spacing w:before="0" w:beforeAutospacing="0" w:after="0" w:afterAutospacing="0" w:line="276" w:lineRule="auto"/>
        <w:jc w:val="both"/>
        <w:rPr>
          <w:rFonts w:asciiTheme="majorHAnsi" w:hAnsiTheme="majorHAnsi" w:cstheme="majorHAnsi"/>
          <w:bCs/>
        </w:rPr>
      </w:pPr>
    </w:p>
    <w:p w14:paraId="258B585D" w14:textId="6E8334E3" w:rsidR="00CA5A21" w:rsidRPr="0024019B" w:rsidRDefault="0024019B" w:rsidP="00CA5A21">
      <w:pPr>
        <w:pStyle w:val="NormalWeb"/>
        <w:shd w:val="clear" w:color="auto" w:fill="FFFFFF"/>
        <w:spacing w:before="0" w:beforeAutospacing="0" w:after="0" w:afterAutospacing="0" w:line="276" w:lineRule="auto"/>
        <w:jc w:val="both"/>
        <w:rPr>
          <w:rFonts w:asciiTheme="majorHAnsi" w:hAnsiTheme="majorHAnsi" w:cstheme="majorHAnsi"/>
          <w:b/>
        </w:rPr>
      </w:pPr>
      <w:r>
        <w:rPr>
          <w:rFonts w:asciiTheme="majorHAnsi" w:hAnsiTheme="majorHAnsi" w:cstheme="majorHAnsi"/>
          <w:b/>
          <w:bCs/>
        </w:rPr>
        <w:sym w:font="Webdings" w:char="F038"/>
      </w:r>
      <w:r>
        <w:rPr>
          <w:rFonts w:asciiTheme="majorHAnsi" w:hAnsiTheme="majorHAnsi" w:cstheme="majorHAnsi"/>
          <w:b/>
          <w:bCs/>
        </w:rPr>
        <w:t xml:space="preserve"> </w:t>
      </w:r>
      <w:r w:rsidR="00CA5A21" w:rsidRPr="0024019B">
        <w:rPr>
          <w:rFonts w:asciiTheme="majorHAnsi" w:hAnsiTheme="majorHAnsi" w:cstheme="majorHAnsi"/>
          <w:b/>
        </w:rPr>
        <w:t>Je réalise un podcast, une vidéo ou un compte-rendu écrit.</w:t>
      </w:r>
    </w:p>
    <w:p w14:paraId="6DC9BC14" w14:textId="77777777" w:rsidR="00CA5A21" w:rsidRPr="0024019B" w:rsidRDefault="00CA5A21" w:rsidP="00CA5A21">
      <w:pPr>
        <w:rPr>
          <w:rFonts w:asciiTheme="majorHAnsi" w:hAnsiTheme="majorHAnsi" w:cstheme="majorHAnsi"/>
          <w:color w:val="0070C0"/>
          <w:sz w:val="24"/>
          <w:szCs w:val="24"/>
        </w:rPr>
      </w:pPr>
    </w:p>
    <w:p w14:paraId="6F41325D" w14:textId="77777777" w:rsidR="00CA5A21" w:rsidRPr="0024019B" w:rsidRDefault="00CA5A21" w:rsidP="0024019B">
      <w:pPr>
        <w:pStyle w:val="Style1"/>
      </w:pPr>
      <w:r w:rsidRPr="0024019B">
        <w:t>EN PROLONGEMENT</w:t>
      </w:r>
    </w:p>
    <w:p w14:paraId="33361797" w14:textId="77777777" w:rsidR="00CA5A21" w:rsidRPr="0024019B" w:rsidRDefault="00CA5A21" w:rsidP="00CA5A21">
      <w:pPr>
        <w:jc w:val="both"/>
        <w:rPr>
          <w:rFonts w:asciiTheme="majorHAnsi" w:hAnsiTheme="majorHAnsi" w:cstheme="majorHAnsi"/>
          <w:sz w:val="24"/>
          <w:szCs w:val="24"/>
        </w:rPr>
      </w:pPr>
    </w:p>
    <w:p w14:paraId="3D33D4CC" w14:textId="0B4A9F9D" w:rsidR="00CA5A21" w:rsidRPr="0024019B" w:rsidRDefault="0024019B" w:rsidP="00CA5A21">
      <w:pPr>
        <w:jc w:val="both"/>
        <w:rPr>
          <w:rFonts w:asciiTheme="majorHAnsi" w:hAnsiTheme="majorHAnsi" w:cstheme="majorHAnsi"/>
          <w:b/>
          <w:bCs/>
          <w:sz w:val="24"/>
          <w:szCs w:val="24"/>
        </w:rPr>
        <w:sectPr w:rsidR="00CA5A21" w:rsidRPr="0024019B" w:rsidSect="002A7DEB">
          <w:headerReference w:type="even" r:id="rId22"/>
          <w:headerReference w:type="default" r:id="rId23"/>
          <w:footerReference w:type="default" r:id="rId24"/>
          <w:headerReference w:type="first" r:id="rId25"/>
          <w:type w:val="continuous"/>
          <w:pgSz w:w="11906" w:h="16838"/>
          <w:pgMar w:top="993" w:right="1417" w:bottom="1417" w:left="1417" w:header="708" w:footer="622" w:gutter="0"/>
          <w:cols w:space="708"/>
          <w:docGrid w:linePitch="360"/>
        </w:sectPr>
      </w:pPr>
      <w:r>
        <w:rPr>
          <w:rFonts w:asciiTheme="majorHAnsi" w:hAnsiTheme="majorHAnsi" w:cstheme="majorHAnsi"/>
          <w:b/>
          <w:bCs/>
          <w:sz w:val="24"/>
          <w:szCs w:val="24"/>
        </w:rPr>
        <w:sym w:font="Webdings" w:char="F038"/>
      </w:r>
      <w:r>
        <w:rPr>
          <w:rFonts w:asciiTheme="majorHAnsi" w:hAnsiTheme="majorHAnsi" w:cstheme="majorHAnsi"/>
          <w:b/>
          <w:bCs/>
          <w:sz w:val="24"/>
          <w:szCs w:val="24"/>
        </w:rPr>
        <w:t xml:space="preserve"> </w:t>
      </w:r>
      <w:r w:rsidR="00CA5A21" w:rsidRPr="0024019B">
        <w:rPr>
          <w:rFonts w:asciiTheme="majorHAnsi" w:hAnsiTheme="majorHAnsi" w:cstheme="majorHAnsi"/>
          <w:b/>
          <w:bCs/>
          <w:sz w:val="24"/>
          <w:szCs w:val="24"/>
        </w:rPr>
        <w:t>Encaisser/accompagner des clients en situations réelles en PFMP ou en épicerie pédagogique ou simulées en magasin pédagogique équipé d’une caisse ou d’une tablette/téléphone avec un logiciel de caisse gratuit :</w:t>
      </w:r>
    </w:p>
    <w:p w14:paraId="087760E4"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Réaliser l’enregistrement des achats</w:t>
      </w:r>
    </w:p>
    <w:p w14:paraId="66CCC8F1"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 xml:space="preserve">Rendre la monnaie (+ co-intervention maths) </w:t>
      </w:r>
    </w:p>
    <w:p w14:paraId="5945B5A4"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Proposer un support de fidélisation</w:t>
      </w:r>
    </w:p>
    <w:p w14:paraId="62564A97"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Réaliser l’ensachage</w:t>
      </w:r>
    </w:p>
    <w:p w14:paraId="23785FEB"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Prendre congé</w:t>
      </w:r>
    </w:p>
    <w:p w14:paraId="5C0484C6" w14:textId="77777777" w:rsidR="00CA5A21" w:rsidRPr="0024019B" w:rsidRDefault="00CA5A21" w:rsidP="0024019B">
      <w:pPr>
        <w:pStyle w:val="Paragraphedeliste"/>
        <w:numPr>
          <w:ilvl w:val="0"/>
          <w:numId w:val="27"/>
        </w:num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Accompagner le client dans l’utilisation des OAP</w:t>
      </w:r>
    </w:p>
    <w:p w14:paraId="6ABEF848" w14:textId="24785483" w:rsidR="002A7DEB" w:rsidRPr="002A7DEB" w:rsidRDefault="00CA5A21" w:rsidP="0017297A">
      <w:pPr>
        <w:pStyle w:val="Paragraphedeliste"/>
        <w:numPr>
          <w:ilvl w:val="0"/>
          <w:numId w:val="27"/>
        </w:numPr>
        <w:spacing w:after="0" w:line="276" w:lineRule="auto"/>
        <w:jc w:val="both"/>
        <w:rPr>
          <w:rFonts w:asciiTheme="majorHAnsi" w:hAnsiTheme="majorHAnsi" w:cstheme="majorHAnsi"/>
          <w:b/>
          <w:bCs/>
          <w:sz w:val="24"/>
          <w:szCs w:val="24"/>
        </w:rPr>
      </w:pPr>
      <w:r w:rsidRPr="002A7DEB">
        <w:rPr>
          <w:rFonts w:asciiTheme="majorHAnsi" w:hAnsiTheme="majorHAnsi" w:cstheme="majorHAnsi"/>
          <w:sz w:val="24"/>
          <w:szCs w:val="24"/>
        </w:rPr>
        <w:t>Mettre en scène les produits (vitrine)</w:t>
      </w:r>
    </w:p>
    <w:p w14:paraId="4E5F4521" w14:textId="77777777" w:rsidR="002A7DEB" w:rsidRPr="002A7DEB" w:rsidRDefault="002A7DEB" w:rsidP="002A7DEB">
      <w:pPr>
        <w:spacing w:after="0" w:line="276" w:lineRule="auto"/>
        <w:ind w:left="360"/>
        <w:jc w:val="both"/>
        <w:rPr>
          <w:rFonts w:asciiTheme="majorHAnsi" w:hAnsiTheme="majorHAnsi" w:cstheme="majorHAnsi"/>
          <w:b/>
          <w:bCs/>
          <w:sz w:val="24"/>
          <w:szCs w:val="24"/>
        </w:rPr>
      </w:pPr>
    </w:p>
    <w:p w14:paraId="7049AE40" w14:textId="7BF09EE0" w:rsidR="002A7DEB" w:rsidRPr="002A7DEB" w:rsidRDefault="002A7DEB" w:rsidP="002A7DEB">
      <w:pPr>
        <w:spacing w:after="0" w:line="276" w:lineRule="auto"/>
        <w:jc w:val="both"/>
        <w:rPr>
          <w:rFonts w:asciiTheme="majorHAnsi" w:hAnsiTheme="majorHAnsi" w:cstheme="majorHAnsi"/>
          <w:b/>
          <w:bCs/>
          <w:sz w:val="24"/>
          <w:szCs w:val="24"/>
        </w:rPr>
      </w:pPr>
    </w:p>
    <w:p w14:paraId="3F27C6E3" w14:textId="35E82F37" w:rsidR="00CA5A21" w:rsidRPr="002A7DEB" w:rsidRDefault="006A52FE" w:rsidP="002A7DEB">
      <w:pPr>
        <w:spacing w:after="0" w:line="276" w:lineRule="auto"/>
        <w:ind w:left="360"/>
        <w:jc w:val="both"/>
        <w:rPr>
          <w:rFonts w:asciiTheme="majorHAnsi" w:hAnsiTheme="majorHAnsi" w:cstheme="majorHAnsi"/>
          <w:b/>
          <w:bCs/>
          <w:sz w:val="24"/>
          <w:szCs w:val="24"/>
        </w:rPr>
      </w:pPr>
      <w:r w:rsidRPr="0024019B">
        <w:rPr>
          <w:noProof/>
          <w:color w:val="0070C0"/>
        </w:rPr>
        <mc:AlternateContent>
          <mc:Choice Requires="wps">
            <w:drawing>
              <wp:anchor distT="45720" distB="45720" distL="114300" distR="114300" simplePos="0" relativeHeight="251813888" behindDoc="0" locked="0" layoutInCell="1" allowOverlap="1" wp14:anchorId="5DD3221B" wp14:editId="43F952BE">
                <wp:simplePos x="0" y="0"/>
                <wp:positionH relativeFrom="column">
                  <wp:posOffset>1005205</wp:posOffset>
                </wp:positionH>
                <wp:positionV relativeFrom="paragraph">
                  <wp:posOffset>1732915</wp:posOffset>
                </wp:positionV>
                <wp:extent cx="4124325" cy="311150"/>
                <wp:effectExtent l="0" t="0" r="28575" b="1270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11150"/>
                        </a:xfrm>
                        <a:prstGeom prst="rect">
                          <a:avLst/>
                        </a:prstGeom>
                        <a:solidFill>
                          <a:srgbClr val="00B050"/>
                        </a:solidFill>
                        <a:ln w="9525">
                          <a:solidFill>
                            <a:schemeClr val="bg1"/>
                          </a:solidFill>
                          <a:miter lim="800000"/>
                          <a:headEnd/>
                          <a:tailEnd/>
                        </a:ln>
                      </wps:spPr>
                      <wps:txbx>
                        <w:txbxContent>
                          <w:p w14:paraId="15BDA454" w14:textId="77777777" w:rsidR="00CA5A21" w:rsidRPr="006A52FE" w:rsidRDefault="00CA5A21" w:rsidP="00CA5A21">
                            <w:pPr>
                              <w:rPr>
                                <w:b/>
                                <w:bCs/>
                                <w:color w:val="FFFFFF" w:themeColor="background1"/>
                                <w:sz w:val="24"/>
                                <w:szCs w:val="24"/>
                              </w:rPr>
                            </w:pPr>
                            <w:r w:rsidRPr="006A52FE">
                              <w:rPr>
                                <w:b/>
                                <w:bCs/>
                                <w:color w:val="FFFFFF" w:themeColor="background1"/>
                                <w:sz w:val="24"/>
                                <w:szCs w:val="24"/>
                              </w:rPr>
                              <w:t xml:space="preserve">Magasin pédagogique – Lycée Pré de Cordy – Sarlat-la-Canéda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3221B" id="_x0000_t202" coordsize="21600,21600" o:spt="202" path="m,l,21600r21600,l21600,xe">
                <v:stroke joinstyle="miter"/>
                <v:path gradientshapeok="t" o:connecttype="rect"/>
              </v:shapetype>
              <v:shape id="Zone de texte 2" o:spid="_x0000_s1026" type="#_x0000_t202" style="position:absolute;left:0;text-align:left;margin-left:79.15pt;margin-top:136.45pt;width:324.75pt;height:24.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" fillcolor="#00b050" strokecolor="white [3212]">
                <v:textbox>
                  <w:txbxContent>
                    <w:p w14:paraId="15BDA454" w14:textId="77777777" w:rsidR="00CA5A21" w:rsidRPr="006A52FE" w:rsidRDefault="00CA5A21" w:rsidP="00CA5A21">
                      <w:pPr>
                        <w:rPr>
                          <w:b/>
                          <w:bCs/>
                          <w:color w:val="FFFFFF" w:themeColor="background1"/>
                          <w:sz w:val="24"/>
                          <w:szCs w:val="24"/>
                        </w:rPr>
                      </w:pPr>
                      <w:r w:rsidRPr="006A52FE">
                        <w:rPr>
                          <w:b/>
                          <w:bCs/>
                          <w:color w:val="FFFFFF" w:themeColor="background1"/>
                          <w:sz w:val="24"/>
                          <w:szCs w:val="24"/>
                        </w:rPr>
                        <w:t xml:space="preserve">Magasin pédagogique – Lycée Pré de Cordy – Sarlat-la-Canéda - </w:t>
                      </w:r>
                    </w:p>
                  </w:txbxContent>
                </v:textbox>
                <w10:wrap type="square"/>
              </v:shape>
            </w:pict>
          </mc:Fallback>
        </mc:AlternateContent>
      </w:r>
      <w:r w:rsidR="002A7DEB">
        <w:rPr>
          <w:noProof/>
        </w:rPr>
        <mc:AlternateContent>
          <mc:Choice Requires="wpg">
            <w:drawing>
              <wp:anchor distT="0" distB="0" distL="114300" distR="114300" simplePos="0" relativeHeight="251812864" behindDoc="0" locked="0" layoutInCell="1" allowOverlap="1" wp14:anchorId="11566AB3" wp14:editId="2EEFD055">
                <wp:simplePos x="0" y="0"/>
                <wp:positionH relativeFrom="column">
                  <wp:posOffset>3002280</wp:posOffset>
                </wp:positionH>
                <wp:positionV relativeFrom="paragraph">
                  <wp:posOffset>2265798</wp:posOffset>
                </wp:positionV>
                <wp:extent cx="2743200" cy="1721145"/>
                <wp:effectExtent l="0" t="0" r="19050" b="12700"/>
                <wp:wrapNone/>
                <wp:docPr id="12" name="Groupe 12"/>
                <wp:cNvGraphicFramePr/>
                <a:graphic xmlns:a="http://schemas.openxmlformats.org/drawingml/2006/main">
                  <a:graphicData uri="http://schemas.microsoft.com/office/word/2010/wordprocessingGroup">
                    <wpg:wgp>
                      <wpg:cNvGrpSpPr/>
                      <wpg:grpSpPr>
                        <a:xfrm>
                          <a:off x="0" y="0"/>
                          <a:ext cx="2743200" cy="1721145"/>
                          <a:chOff x="0" y="0"/>
                          <a:chExt cx="2743200" cy="1721145"/>
                        </a:xfrm>
                      </wpg:grpSpPr>
                      <pic:pic xmlns:pic="http://schemas.openxmlformats.org/drawingml/2006/picture">
                        <pic:nvPicPr>
                          <pic:cNvPr id="46" name="Image 46"/>
                          <pic:cNvPicPr>
                            <a:picLocks noChangeAspect="1"/>
                          </pic:cNvPicPr>
                        </pic:nvPicPr>
                        <pic:blipFill rotWithShape="1">
                          <a:blip r:embed="rId26" cstate="print">
                            <a:extLst>
                              <a:ext uri="{28A0092B-C50C-407E-A947-70E740481C1C}">
                                <a14:useLocalDpi xmlns:a14="http://schemas.microsoft.com/office/drawing/2010/main" val="0"/>
                              </a:ext>
                            </a:extLst>
                          </a:blip>
                          <a:srcRect r="12465"/>
                          <a:stretch/>
                        </pic:blipFill>
                        <pic:spPr bwMode="auto">
                          <a:xfrm>
                            <a:off x="0" y="0"/>
                            <a:ext cx="2590800" cy="1437640"/>
                          </a:xfrm>
                          <a:prstGeom prst="rect">
                            <a:avLst/>
                          </a:prstGeom>
                          <a:noFill/>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0" y="1435395"/>
                            <a:ext cx="2743200" cy="285750"/>
                          </a:xfrm>
                          <a:prstGeom prst="rect">
                            <a:avLst/>
                          </a:prstGeom>
                          <a:solidFill>
                            <a:schemeClr val="accent2"/>
                          </a:solidFill>
                          <a:ln w="9525">
                            <a:solidFill>
                              <a:schemeClr val="bg1"/>
                            </a:solidFill>
                            <a:miter lim="800000"/>
                            <a:headEnd/>
                            <a:tailEnd/>
                          </a:ln>
                        </wps:spPr>
                        <wps:txbx>
                          <w:txbxContent>
                            <w:p w14:paraId="2755DC1F" w14:textId="77777777" w:rsidR="00CA5A21" w:rsidRPr="006A52FE" w:rsidRDefault="00CA5A21" w:rsidP="00CA5A21">
                              <w:pPr>
                                <w:jc w:val="center"/>
                                <w:rPr>
                                  <w:b/>
                                  <w:bCs/>
                                  <w:color w:val="FFFFFF" w:themeColor="background1"/>
                                  <w:sz w:val="24"/>
                                  <w:szCs w:val="24"/>
                                </w:rPr>
                              </w:pPr>
                              <w:r w:rsidRPr="006A52FE">
                                <w:rPr>
                                  <w:b/>
                                  <w:bCs/>
                                  <w:color w:val="FFFFFF" w:themeColor="background1"/>
                                  <w:sz w:val="24"/>
                                  <w:szCs w:val="24"/>
                                </w:rPr>
                                <w:t>Vitrine réalisée par les élèves CAP1 EPC</w:t>
                              </w:r>
                            </w:p>
                          </w:txbxContent>
                        </wps:txbx>
                        <wps:bodyPr rot="0" vert="horz" wrap="square" lIns="91440" tIns="45720" rIns="91440" bIns="45720" anchor="t" anchorCtr="0">
                          <a:noAutofit/>
                        </wps:bodyPr>
                      </wps:wsp>
                    </wpg:wgp>
                  </a:graphicData>
                </a:graphic>
              </wp:anchor>
            </w:drawing>
          </mc:Choice>
          <mc:Fallback>
            <w:pict>
              <v:group w14:anchorId="11566AB3" id="Groupe 12" o:spid="_x0000_s1027" style="position:absolute;left:0;text-align:left;margin-left:236.4pt;margin-top:178.4pt;width:3in;height:135.5pt;z-index:251812864" coordsize="27432,17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8" type="#_x0000_t75" style="position:absolute;width:25908;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">
                  <v:imagedata r:id="rId27" o:title="" cropright="8169f"/>
                </v:shape>
                <v:shape id="_x0000_s1029" type="#_x0000_t202" style="position:absolute;top:14353;width:2743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" fillcolor="#ed7d31 [3205]" strokecolor="white [3212]">
                  <v:textbox>
                    <w:txbxContent>
                      <w:p w14:paraId="2755DC1F" w14:textId="77777777" w:rsidR="00CA5A21" w:rsidRPr="006A52FE" w:rsidRDefault="00CA5A21" w:rsidP="00CA5A21">
                        <w:pPr>
                          <w:jc w:val="center"/>
                          <w:rPr>
                            <w:b/>
                            <w:bCs/>
                            <w:color w:val="FFFFFF" w:themeColor="background1"/>
                            <w:sz w:val="24"/>
                            <w:szCs w:val="24"/>
                          </w:rPr>
                        </w:pPr>
                        <w:r w:rsidRPr="006A52FE">
                          <w:rPr>
                            <w:b/>
                            <w:bCs/>
                            <w:color w:val="FFFFFF" w:themeColor="background1"/>
                            <w:sz w:val="24"/>
                            <w:szCs w:val="24"/>
                          </w:rPr>
                          <w:t>Vitrine réalisée par les élèves CAP1 EPC</w:t>
                        </w:r>
                      </w:p>
                    </w:txbxContent>
                  </v:textbox>
                </v:shape>
              </v:group>
            </w:pict>
          </mc:Fallback>
        </mc:AlternateContent>
      </w:r>
      <w:r w:rsidR="002A7DEB" w:rsidRPr="0024019B">
        <w:rPr>
          <w:noProof/>
        </w:rPr>
        <w:drawing>
          <wp:anchor distT="0" distB="0" distL="114300" distR="114300" simplePos="0" relativeHeight="251814912" behindDoc="1" locked="0" layoutInCell="1" allowOverlap="1" wp14:anchorId="33C22D29" wp14:editId="26B2F77B">
            <wp:simplePos x="0" y="0"/>
            <wp:positionH relativeFrom="column">
              <wp:posOffset>-110490</wp:posOffset>
            </wp:positionH>
            <wp:positionV relativeFrom="paragraph">
              <wp:posOffset>2358154</wp:posOffset>
            </wp:positionV>
            <wp:extent cx="2971800" cy="1443970"/>
            <wp:effectExtent l="0" t="0" r="0" b="4445"/>
            <wp:wrapTight wrapText="bothSides">
              <wp:wrapPolygon edited="0">
                <wp:start x="0" y="0"/>
                <wp:lineTo x="0" y="21381"/>
                <wp:lineTo x="21462" y="21381"/>
                <wp:lineTo x="21462"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144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DEB" w:rsidRPr="0024019B">
        <w:rPr>
          <w:noProof/>
        </w:rPr>
        <w:drawing>
          <wp:anchor distT="0" distB="0" distL="114300" distR="114300" simplePos="0" relativeHeight="251808768" behindDoc="1" locked="0" layoutInCell="1" allowOverlap="1" wp14:anchorId="634708CF" wp14:editId="6B4CAD5F">
            <wp:simplePos x="0" y="0"/>
            <wp:positionH relativeFrom="margin">
              <wp:posOffset>-65375</wp:posOffset>
            </wp:positionH>
            <wp:positionV relativeFrom="paragraph">
              <wp:posOffset>240931</wp:posOffset>
            </wp:positionV>
            <wp:extent cx="3067050" cy="1489710"/>
            <wp:effectExtent l="0" t="0" r="0" b="0"/>
            <wp:wrapTight wrapText="bothSides">
              <wp:wrapPolygon edited="0">
                <wp:start x="0" y="0"/>
                <wp:lineTo x="0" y="21269"/>
                <wp:lineTo x="21466" y="21269"/>
                <wp:lineTo x="21466"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705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19B" w:rsidRPr="0024019B">
        <w:rPr>
          <w:noProof/>
        </w:rPr>
        <w:drawing>
          <wp:anchor distT="0" distB="0" distL="114300" distR="114300" simplePos="0" relativeHeight="251810816" behindDoc="1" locked="0" layoutInCell="1" allowOverlap="1" wp14:anchorId="5EE0EA0A" wp14:editId="45D7F062">
            <wp:simplePos x="0" y="0"/>
            <wp:positionH relativeFrom="column">
              <wp:posOffset>3076575</wp:posOffset>
            </wp:positionH>
            <wp:positionV relativeFrom="paragraph">
              <wp:posOffset>226060</wp:posOffset>
            </wp:positionV>
            <wp:extent cx="3095625" cy="1503680"/>
            <wp:effectExtent l="0" t="0" r="9525" b="1270"/>
            <wp:wrapTight wrapText="bothSides">
              <wp:wrapPolygon edited="0">
                <wp:start x="0" y="0"/>
                <wp:lineTo x="0" y="21345"/>
                <wp:lineTo x="21534" y="21345"/>
                <wp:lineTo x="21534"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562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21" w:rsidRPr="002A7DEB">
        <w:rPr>
          <w:rFonts w:asciiTheme="majorHAnsi" w:hAnsiTheme="majorHAnsi" w:cstheme="majorHAnsi"/>
          <w:noProof/>
          <w:color w:val="0070C0"/>
        </w:rPr>
        <w:br w:type="page"/>
      </w:r>
      <w:r w:rsidR="0024019B">
        <w:lastRenderedPageBreak/>
        <w:sym w:font="Webdings" w:char="F038"/>
      </w:r>
      <w:r w:rsidR="0024019B" w:rsidRPr="002A7DEB">
        <w:rPr>
          <w:rFonts w:asciiTheme="majorHAnsi" w:hAnsiTheme="majorHAnsi" w:cstheme="majorHAnsi"/>
          <w:b/>
          <w:bCs/>
          <w:sz w:val="24"/>
          <w:szCs w:val="24"/>
        </w:rPr>
        <w:t xml:space="preserve"> </w:t>
      </w:r>
      <w:r w:rsidR="002A7DEB" w:rsidRPr="0012102C">
        <w:rPr>
          <w:rFonts w:asciiTheme="majorHAnsi" w:hAnsiTheme="majorHAnsi" w:cstheme="majorHAnsi"/>
          <w:b/>
          <w:bCs/>
          <w:color w:val="833C0B" w:themeColor="accent2" w:themeShade="80"/>
          <w:sz w:val="24"/>
          <w:szCs w:val="24"/>
          <w:shd w:val="clear" w:color="auto" w:fill="D9D9D9" w:themeFill="background1" w:themeFillShade="D9"/>
        </w:rPr>
        <w:t>C</w:t>
      </w:r>
      <w:r w:rsidR="00CA5A21" w:rsidRPr="0012102C">
        <w:rPr>
          <w:rFonts w:asciiTheme="majorHAnsi" w:hAnsiTheme="majorHAnsi" w:cstheme="majorHAnsi"/>
          <w:b/>
          <w:bCs/>
          <w:color w:val="833C0B" w:themeColor="accent2" w:themeShade="80"/>
          <w:sz w:val="24"/>
          <w:szCs w:val="24"/>
          <w:shd w:val="clear" w:color="auto" w:fill="D9D9D9" w:themeFill="background1" w:themeFillShade="D9"/>
        </w:rPr>
        <w:t>o-intervention français et mathématiques</w:t>
      </w:r>
      <w:r w:rsidR="0012102C" w:rsidRPr="0012102C">
        <w:rPr>
          <w:rFonts w:asciiTheme="majorHAnsi" w:hAnsiTheme="majorHAnsi" w:cstheme="majorHAnsi"/>
          <w:b/>
          <w:bCs/>
          <w:color w:val="833C0B" w:themeColor="accent2" w:themeShade="80"/>
          <w:sz w:val="24"/>
          <w:szCs w:val="24"/>
          <w:shd w:val="clear" w:color="auto" w:fill="D9D9D9" w:themeFill="background1" w:themeFillShade="D9"/>
        </w:rPr>
        <w:t xml:space="preserve"> </w:t>
      </w:r>
      <w:r w:rsidR="00CA5A21" w:rsidRPr="002A7DEB">
        <w:rPr>
          <w:rFonts w:asciiTheme="majorHAnsi" w:hAnsiTheme="majorHAnsi" w:cstheme="majorHAnsi"/>
          <w:b/>
          <w:bCs/>
          <w:sz w:val="24"/>
          <w:szCs w:val="24"/>
        </w:rPr>
        <w:t>en magasin pédagogique ou à l’aide d’un outil numérique :</w:t>
      </w:r>
    </w:p>
    <w:p w14:paraId="7405BAC5" w14:textId="5F70F9A9"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 xml:space="preserve">Créer des fiches produits </w:t>
      </w:r>
    </w:p>
    <w:p w14:paraId="1ADAFC46" w14:textId="5375B20C"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Gérer les stocks (fictifs ou réels)</w:t>
      </w:r>
    </w:p>
    <w:p w14:paraId="5E0CC1B3" w14:textId="1E135525"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 xml:space="preserve">Créer des fiches clients </w:t>
      </w:r>
    </w:p>
    <w:p w14:paraId="2A6FD9AE" w14:textId="066EE61A"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Analyse</w:t>
      </w:r>
      <w:r w:rsidR="0012102C">
        <w:rPr>
          <w:rFonts w:asciiTheme="majorHAnsi" w:hAnsiTheme="majorHAnsi" w:cstheme="majorHAnsi"/>
          <w:bCs/>
          <w:sz w:val="24"/>
          <w:szCs w:val="24"/>
        </w:rPr>
        <w:t>r</w:t>
      </w:r>
      <w:r w:rsidRPr="0024019B">
        <w:rPr>
          <w:rFonts w:asciiTheme="majorHAnsi" w:hAnsiTheme="majorHAnsi" w:cstheme="majorHAnsi"/>
          <w:bCs/>
          <w:sz w:val="24"/>
          <w:szCs w:val="24"/>
        </w:rPr>
        <w:t xml:space="preserve"> les historiques d’achats</w:t>
      </w:r>
    </w:p>
    <w:p w14:paraId="1FFEA009" w14:textId="77777777"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 xml:space="preserve">Créer et mettre à jour des catalogue produits, </w:t>
      </w:r>
    </w:p>
    <w:p w14:paraId="064E391D" w14:textId="77777777"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Réaliser l’inventaire</w:t>
      </w:r>
    </w:p>
    <w:p w14:paraId="01F1B7B9" w14:textId="25A68FA1"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Facturer : déterminer un prix d’achat (PA)</w:t>
      </w:r>
      <w:r w:rsidR="0012102C">
        <w:rPr>
          <w:rFonts w:asciiTheme="majorHAnsi" w:hAnsiTheme="majorHAnsi" w:cstheme="majorHAnsi"/>
          <w:bCs/>
          <w:sz w:val="24"/>
          <w:szCs w:val="24"/>
        </w:rPr>
        <w:t xml:space="preserve"> et</w:t>
      </w:r>
      <w:r w:rsidRPr="0024019B">
        <w:rPr>
          <w:rFonts w:asciiTheme="majorHAnsi" w:hAnsiTheme="majorHAnsi" w:cstheme="majorHAnsi"/>
          <w:bCs/>
          <w:sz w:val="24"/>
          <w:szCs w:val="24"/>
        </w:rPr>
        <w:t xml:space="preserve"> un prix de vente (PV)</w:t>
      </w:r>
    </w:p>
    <w:p w14:paraId="3121F1CD" w14:textId="77777777" w:rsidR="00CA5A21" w:rsidRPr="0024019B" w:rsidRDefault="00CA5A21" w:rsidP="0024019B">
      <w:pPr>
        <w:pStyle w:val="Paragraphedeliste"/>
        <w:numPr>
          <w:ilvl w:val="0"/>
          <w:numId w:val="28"/>
        </w:numPr>
        <w:spacing w:after="160"/>
        <w:jc w:val="both"/>
        <w:rPr>
          <w:rFonts w:asciiTheme="majorHAnsi" w:hAnsiTheme="majorHAnsi" w:cstheme="majorHAnsi"/>
          <w:b/>
          <w:bCs/>
          <w:sz w:val="24"/>
          <w:szCs w:val="24"/>
        </w:rPr>
      </w:pPr>
      <w:r w:rsidRPr="0024019B">
        <w:rPr>
          <w:rFonts w:asciiTheme="majorHAnsi" w:hAnsiTheme="majorHAnsi" w:cstheme="majorHAnsi"/>
          <w:bCs/>
          <w:sz w:val="24"/>
          <w:szCs w:val="24"/>
        </w:rPr>
        <w:t>Créer un programme de fidélité personnalisé</w:t>
      </w:r>
    </w:p>
    <w:p w14:paraId="7E4604C9" w14:textId="73DB3644" w:rsidR="00CA5A21" w:rsidRPr="0024019B" w:rsidRDefault="0024019B" w:rsidP="0012102C">
      <w:pPr>
        <w:jc w:val="both"/>
        <w:rPr>
          <w:rFonts w:asciiTheme="majorHAnsi" w:hAnsiTheme="majorHAnsi" w:cstheme="majorHAnsi"/>
          <w:bCs/>
          <w:i/>
          <w:iCs/>
          <w:sz w:val="24"/>
          <w:szCs w:val="24"/>
        </w:rPr>
      </w:pPr>
      <w:r w:rsidRPr="0024019B">
        <w:rPr>
          <w:rFonts w:asciiTheme="majorHAnsi" w:hAnsiTheme="majorHAnsi" w:cstheme="majorHAnsi"/>
          <w:i/>
          <w:iCs/>
          <w:sz w:val="24"/>
          <w:szCs w:val="24"/>
        </w:rPr>
        <w:t>Il est possible</w:t>
      </w:r>
      <w:r w:rsidR="00CA5A21" w:rsidRPr="0024019B">
        <w:rPr>
          <w:rFonts w:asciiTheme="majorHAnsi" w:hAnsiTheme="majorHAnsi" w:cstheme="majorHAnsi"/>
          <w:i/>
          <w:iCs/>
          <w:sz w:val="24"/>
          <w:szCs w:val="24"/>
        </w:rPr>
        <w:t xml:space="preserve"> d’utiliser </w:t>
      </w:r>
      <w:r w:rsidR="00CA5A21" w:rsidRPr="0024019B">
        <w:rPr>
          <w:rFonts w:asciiTheme="majorHAnsi" w:hAnsiTheme="majorHAnsi" w:cstheme="majorHAnsi"/>
          <w:bCs/>
          <w:i/>
          <w:iCs/>
          <w:sz w:val="24"/>
          <w:szCs w:val="24"/>
        </w:rPr>
        <w:t>RoverCash version gratuite (à installer sur des tablettes : 1 tablette, 1 vendeur-élève) ou tout autre logiciel de caisse</w:t>
      </w:r>
      <w:r w:rsidR="0012102C">
        <w:rPr>
          <w:rFonts w:asciiTheme="majorHAnsi" w:hAnsiTheme="majorHAnsi" w:cstheme="majorHAnsi"/>
          <w:bCs/>
          <w:i/>
          <w:iCs/>
          <w:sz w:val="24"/>
          <w:szCs w:val="24"/>
        </w:rPr>
        <w:t xml:space="preserve"> </w:t>
      </w:r>
      <w:r w:rsidR="00CA5A21" w:rsidRPr="0024019B">
        <w:rPr>
          <w:rFonts w:asciiTheme="majorHAnsi" w:hAnsiTheme="majorHAnsi" w:cstheme="majorHAnsi"/>
          <w:bCs/>
          <w:i/>
          <w:iCs/>
          <w:sz w:val="24"/>
          <w:szCs w:val="24"/>
        </w:rPr>
        <w:t xml:space="preserve">ou application sur ordinateur / tablette / smartphone. </w:t>
      </w:r>
    </w:p>
    <w:p w14:paraId="5F329684" w14:textId="77777777" w:rsidR="00CA5A21" w:rsidRPr="0024019B" w:rsidRDefault="00CA5A21" w:rsidP="00CA5A21">
      <w:pPr>
        <w:rPr>
          <w:rFonts w:asciiTheme="majorHAnsi" w:hAnsiTheme="majorHAnsi" w:cstheme="majorHAnsi"/>
          <w:bCs/>
          <w:sz w:val="24"/>
          <w:szCs w:val="24"/>
        </w:rPr>
      </w:pPr>
    </w:p>
    <w:p w14:paraId="32C53DC4" w14:textId="18D46C21" w:rsidR="00CA5A21" w:rsidRPr="0024019B" w:rsidRDefault="0024019B" w:rsidP="00CA5A21">
      <w:pPr>
        <w:rPr>
          <w:rFonts w:asciiTheme="majorHAnsi" w:hAnsiTheme="majorHAnsi" w:cstheme="majorHAnsi"/>
          <w:b/>
          <w:bCs/>
          <w:sz w:val="24"/>
          <w:szCs w:val="24"/>
        </w:rPr>
      </w:pPr>
      <w:r>
        <w:rPr>
          <w:rFonts w:asciiTheme="majorHAnsi" w:hAnsiTheme="majorHAnsi" w:cstheme="majorHAnsi"/>
          <w:b/>
          <w:bCs/>
          <w:sz w:val="24"/>
          <w:szCs w:val="24"/>
        </w:rPr>
        <w:sym w:font="Webdings" w:char="F038"/>
      </w:r>
      <w:r>
        <w:rPr>
          <w:rFonts w:asciiTheme="majorHAnsi" w:hAnsiTheme="majorHAnsi" w:cstheme="majorHAnsi"/>
          <w:b/>
          <w:bCs/>
          <w:sz w:val="24"/>
          <w:szCs w:val="24"/>
        </w:rPr>
        <w:t xml:space="preserve"> </w:t>
      </w:r>
      <w:r w:rsidR="00CA5A21" w:rsidRPr="0024019B">
        <w:rPr>
          <w:rFonts w:asciiTheme="majorHAnsi" w:hAnsiTheme="majorHAnsi" w:cstheme="majorHAnsi"/>
          <w:b/>
          <w:bCs/>
          <w:sz w:val="24"/>
          <w:szCs w:val="24"/>
        </w:rPr>
        <w:t xml:space="preserve"> Réaliser une infographie : « Le supermarché de demain »</w:t>
      </w:r>
    </w:p>
    <w:p w14:paraId="53DF4CB0" w14:textId="5CA3A353" w:rsidR="00CA5A21" w:rsidRPr="0024019B" w:rsidRDefault="00CA5A21" w:rsidP="00CA5A21">
      <w:pPr>
        <w:spacing w:after="0" w:line="276" w:lineRule="auto"/>
        <w:jc w:val="both"/>
        <w:rPr>
          <w:rFonts w:asciiTheme="majorHAnsi" w:hAnsiTheme="majorHAnsi" w:cstheme="majorHAnsi"/>
          <w:sz w:val="24"/>
          <w:szCs w:val="24"/>
        </w:rPr>
      </w:pPr>
      <w:r w:rsidRPr="0024019B">
        <w:rPr>
          <w:rFonts w:asciiTheme="majorHAnsi" w:hAnsiTheme="majorHAnsi" w:cstheme="majorHAnsi"/>
          <w:sz w:val="24"/>
          <w:szCs w:val="24"/>
        </w:rPr>
        <w:t>Vous allez bientôt visiter l’hypermarché Leclerc proche du lycée. Vous avez préparé la visite et les questions en classe. Vous envisagez également de réaliser une PFMP dans une grande surface alimentaire (GSA) et de poursuivre après la terminale CAP EPC en Mention Complémentaire Vendeur-conseil en alimentation (qui vous a été présentée en accompagnement à l’orientation). Vos précédents tuteurs et vos professeurs vous ont conseillé de faire preuve de curiosité professionnelle et de réaliser très régulièrement une veille informationnelle et commerciale. Vos recherches vous ont permis de trouver un article de presse sur le supermarché de demain.</w:t>
      </w:r>
    </w:p>
    <w:p w14:paraId="388DD687" w14:textId="0CAE178A" w:rsidR="00CA5A21" w:rsidRPr="0024019B" w:rsidRDefault="00CA5A21" w:rsidP="00CA5A21">
      <w:pPr>
        <w:rPr>
          <w:rFonts w:asciiTheme="majorHAnsi" w:hAnsiTheme="majorHAnsi" w:cstheme="majorHAnsi"/>
          <w:b/>
          <w:bCs/>
          <w:sz w:val="24"/>
          <w:szCs w:val="24"/>
        </w:rPr>
      </w:pPr>
    </w:p>
    <w:p w14:paraId="314EB043" w14:textId="642F85B6" w:rsidR="00022CB7" w:rsidRDefault="00CA5A21" w:rsidP="00022CB7">
      <w:pPr>
        <w:spacing w:after="0"/>
        <w:rPr>
          <w:rFonts w:asciiTheme="majorHAnsi" w:hAnsiTheme="majorHAnsi" w:cstheme="majorHAnsi"/>
          <w:b/>
          <w:bCs/>
          <w:sz w:val="24"/>
          <w:szCs w:val="24"/>
        </w:rPr>
      </w:pPr>
      <w:r w:rsidRPr="00022CB7">
        <w:rPr>
          <w:rFonts w:asciiTheme="majorHAnsi" w:hAnsiTheme="majorHAnsi" w:cstheme="majorHAnsi"/>
          <w:b/>
          <w:bCs/>
          <w:color w:val="833C0B" w:themeColor="accent2" w:themeShade="80"/>
          <w:sz w:val="28"/>
          <w:szCs w:val="28"/>
          <w:shd w:val="clear" w:color="auto" w:fill="E7E6E6" w:themeFill="background2"/>
        </w:rPr>
        <w:t>Activité </w:t>
      </w:r>
    </w:p>
    <w:p w14:paraId="346BC3AC" w14:textId="79397B1F" w:rsidR="00CA5A21" w:rsidRDefault="00CA5A21" w:rsidP="00CA5A21">
      <w:pPr>
        <w:rPr>
          <w:rFonts w:asciiTheme="majorHAnsi" w:hAnsiTheme="majorHAnsi" w:cstheme="majorHAnsi"/>
          <w:b/>
          <w:bCs/>
          <w:sz w:val="24"/>
          <w:szCs w:val="24"/>
        </w:rPr>
      </w:pPr>
      <w:r w:rsidRPr="0024019B">
        <w:rPr>
          <w:rFonts w:asciiTheme="majorHAnsi" w:hAnsiTheme="majorHAnsi" w:cstheme="majorHAnsi"/>
          <w:b/>
          <w:bCs/>
          <w:sz w:val="24"/>
          <w:szCs w:val="24"/>
        </w:rPr>
        <w:t>Présenter le supermarché de demain : évolutions, tendances et nouveaux concepts en GSA</w:t>
      </w:r>
    </w:p>
    <w:p w14:paraId="5B620885" w14:textId="0E297E12" w:rsidR="00022CB7" w:rsidRPr="0024019B" w:rsidRDefault="00022CB7" w:rsidP="00CA5A21">
      <w:pPr>
        <w:rPr>
          <w:rFonts w:asciiTheme="majorHAnsi" w:hAnsiTheme="majorHAnsi" w:cstheme="majorHAnsi"/>
          <w:b/>
          <w:bCs/>
          <w:sz w:val="24"/>
          <w:szCs w:val="24"/>
        </w:rPr>
      </w:pPr>
      <w:r w:rsidRPr="00022CB7">
        <w:rPr>
          <w:rFonts w:asciiTheme="majorHAnsi" w:hAnsiTheme="majorHAnsi" w:cstheme="majorHAnsi"/>
          <w:i/>
          <w:iCs/>
          <w:noProof/>
          <w:color w:val="833C0B" w:themeColor="accent2" w:themeShade="80"/>
          <w:sz w:val="28"/>
          <w:szCs w:val="28"/>
          <w:shd w:val="clear" w:color="auto" w:fill="E7E6E6" w:themeFill="background2"/>
        </w:rPr>
        <w:drawing>
          <wp:anchor distT="0" distB="0" distL="114300" distR="114300" simplePos="0" relativeHeight="251815936" behindDoc="0" locked="0" layoutInCell="1" allowOverlap="1" wp14:anchorId="4ADE47BE" wp14:editId="28D43F92">
            <wp:simplePos x="0" y="0"/>
            <wp:positionH relativeFrom="column">
              <wp:posOffset>4681766</wp:posOffset>
            </wp:positionH>
            <wp:positionV relativeFrom="paragraph">
              <wp:posOffset>122467</wp:posOffset>
            </wp:positionV>
            <wp:extent cx="782933" cy="786809"/>
            <wp:effectExtent l="0" t="0" r="0" b="0"/>
            <wp:wrapNone/>
            <wp:docPr id="212" name="Image 2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212">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2933" cy="786809"/>
                    </a:xfrm>
                    <a:prstGeom prst="rect">
                      <a:avLst/>
                    </a:prstGeom>
                  </pic:spPr>
                </pic:pic>
              </a:graphicData>
            </a:graphic>
            <wp14:sizeRelH relativeFrom="margin">
              <wp14:pctWidth>0</wp14:pctWidth>
            </wp14:sizeRelH>
            <wp14:sizeRelV relativeFrom="margin">
              <wp14:pctHeight>0</wp14:pctHeight>
            </wp14:sizeRelV>
          </wp:anchor>
        </w:drawing>
      </w:r>
    </w:p>
    <w:p w14:paraId="30DDCE67" w14:textId="03985085" w:rsidR="00022CB7" w:rsidRPr="00022CB7" w:rsidRDefault="00022CB7" w:rsidP="0012102C">
      <w:pPr>
        <w:pStyle w:val="Paragraphedeliste"/>
        <w:numPr>
          <w:ilvl w:val="0"/>
          <w:numId w:val="16"/>
        </w:numPr>
        <w:spacing w:before="120" w:line="360" w:lineRule="auto"/>
        <w:rPr>
          <w:rFonts w:asciiTheme="majorHAnsi" w:hAnsiTheme="majorHAnsi" w:cstheme="majorHAnsi"/>
          <w:sz w:val="24"/>
          <w:szCs w:val="24"/>
        </w:rPr>
      </w:pPr>
      <w:r>
        <w:rPr>
          <w:rFonts w:asciiTheme="majorHAnsi" w:hAnsiTheme="majorHAnsi" w:cstheme="majorHAnsi"/>
          <w:sz w:val="24"/>
          <w:szCs w:val="24"/>
        </w:rPr>
        <w:t xml:space="preserve">Afficher la page web </w:t>
      </w:r>
      <w:r w:rsidRPr="00022CB7">
        <w:rPr>
          <w:rFonts w:asciiTheme="majorHAnsi" w:hAnsiTheme="majorHAnsi" w:cstheme="majorHAnsi"/>
          <w:i/>
          <w:iCs/>
          <w:sz w:val="24"/>
          <w:szCs w:val="24"/>
        </w:rPr>
        <w:t xml:space="preserve"> </w:t>
      </w:r>
      <w:hyperlink r:id="rId33" w:history="1">
        <w:r w:rsidRPr="00022CB7">
          <w:rPr>
            <w:rStyle w:val="Lienhypertexte"/>
            <w:rFonts w:asciiTheme="majorHAnsi" w:hAnsiTheme="majorHAnsi" w:cstheme="majorHAnsi"/>
            <w:i/>
            <w:iCs/>
            <w:sz w:val="24"/>
            <w:szCs w:val="24"/>
          </w:rPr>
          <w:t>https://dgxy.link/jreXl</w:t>
        </w:r>
      </w:hyperlink>
    </w:p>
    <w:p w14:paraId="67F60283" w14:textId="427DCF66"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Lire le document </w:t>
      </w:r>
      <w:r w:rsidRPr="0024019B">
        <w:rPr>
          <w:rFonts w:asciiTheme="majorHAnsi" w:hAnsiTheme="majorHAnsi" w:cstheme="majorHAnsi"/>
          <w:b/>
          <w:bCs/>
          <w:i/>
          <w:iCs/>
          <w:sz w:val="24"/>
          <w:szCs w:val="24"/>
        </w:rPr>
        <w:t>(une version imprimée est disponible si besoin)</w:t>
      </w:r>
    </w:p>
    <w:p w14:paraId="63CB50DA" w14:textId="61F589B7"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Définir les mots inconnus </w:t>
      </w:r>
    </w:p>
    <w:p w14:paraId="09E99F4E" w14:textId="4BC9BF52"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Citer les principales évolutions </w:t>
      </w:r>
    </w:p>
    <w:p w14:paraId="62911A39" w14:textId="1028B48E"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Lister les tendances et les nouveaux concepts développés par les enseignes </w:t>
      </w:r>
    </w:p>
    <w:p w14:paraId="73A7E0F5" w14:textId="77777777"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Réaliser sur Canva une infographie qui présente le supermarché de demain</w:t>
      </w:r>
    </w:p>
    <w:p w14:paraId="0A6E188F" w14:textId="2DE0BF0C"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Enregistrer votre travail au format Pdf </w:t>
      </w:r>
    </w:p>
    <w:p w14:paraId="3CB0DBAC" w14:textId="17A9B10C" w:rsidR="00CA5A21" w:rsidRPr="0024019B"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 xml:space="preserve">Insérer </w:t>
      </w:r>
      <w:r w:rsidR="00D00976">
        <w:rPr>
          <w:rFonts w:asciiTheme="majorHAnsi" w:hAnsiTheme="majorHAnsi" w:cstheme="majorHAnsi"/>
          <w:sz w:val="24"/>
          <w:szCs w:val="24"/>
        </w:rPr>
        <w:t>l’</w:t>
      </w:r>
      <w:r w:rsidRPr="0024019B">
        <w:rPr>
          <w:rFonts w:asciiTheme="majorHAnsi" w:hAnsiTheme="majorHAnsi" w:cstheme="majorHAnsi"/>
          <w:sz w:val="24"/>
          <w:szCs w:val="24"/>
        </w:rPr>
        <w:t>infographie dans votre portfolio numérique</w:t>
      </w:r>
    </w:p>
    <w:p w14:paraId="7EEFE535" w14:textId="056CCECB" w:rsidR="004F1CAB" w:rsidRPr="0012102C" w:rsidRDefault="00CA5A21" w:rsidP="0012102C">
      <w:pPr>
        <w:pStyle w:val="Paragraphedeliste"/>
        <w:numPr>
          <w:ilvl w:val="0"/>
          <w:numId w:val="16"/>
        </w:numPr>
        <w:spacing w:before="120" w:line="360" w:lineRule="auto"/>
        <w:rPr>
          <w:rFonts w:asciiTheme="majorHAnsi" w:hAnsiTheme="majorHAnsi" w:cstheme="majorHAnsi"/>
          <w:sz w:val="24"/>
          <w:szCs w:val="24"/>
        </w:rPr>
      </w:pPr>
      <w:r w:rsidRPr="0024019B">
        <w:rPr>
          <w:rFonts w:asciiTheme="majorHAnsi" w:hAnsiTheme="majorHAnsi" w:cstheme="majorHAnsi"/>
          <w:sz w:val="24"/>
          <w:szCs w:val="24"/>
        </w:rPr>
        <w:t>Présenter à l’oral « Le supermarché de demain » à l’aide de votre infographie</w:t>
      </w:r>
      <w:r w:rsidR="004F1CAB" w:rsidRPr="0012102C">
        <w:rPr>
          <w:rFonts w:asciiTheme="majorHAnsi" w:hAnsiTheme="majorHAnsi" w:cstheme="majorHAnsi"/>
          <w:noProof/>
          <w:color w:val="0070C0"/>
        </w:rPr>
        <w:br w:type="page"/>
      </w:r>
    </w:p>
    <w:p w14:paraId="552A80D6" w14:textId="77777777" w:rsidR="00A12FF0" w:rsidRPr="00547986" w:rsidRDefault="00A12FF0" w:rsidP="00A12FF0">
      <w:pPr>
        <w:rPr>
          <w:rFonts w:asciiTheme="majorHAnsi" w:hAnsiTheme="majorHAnsi" w:cstheme="majorHAnsi"/>
          <w:b/>
          <w:bCs/>
          <w:sz w:val="24"/>
          <w:szCs w:val="24"/>
        </w:rPr>
      </w:pPr>
      <w:r w:rsidRPr="00547986">
        <w:rPr>
          <w:rFonts w:asciiTheme="majorHAnsi" w:hAnsiTheme="majorHAnsi" w:cstheme="majorHAnsi"/>
          <w:b/>
          <w:bCs/>
          <w:sz w:val="24"/>
          <w:szCs w:val="24"/>
        </w:rPr>
        <w:lastRenderedPageBreak/>
        <w:t>Document 1 : Interview du responsable Maxime GAUTHIER – Boulanger Sarlat.</w:t>
      </w:r>
    </w:p>
    <w:p w14:paraId="3498E450" w14:textId="77777777" w:rsidR="00547986" w:rsidRDefault="00547986" w:rsidP="00A12FF0">
      <w:pPr>
        <w:rPr>
          <w:rFonts w:asciiTheme="majorHAnsi" w:hAnsiTheme="majorHAnsi" w:cstheme="majorHAnsi"/>
        </w:rPr>
      </w:pPr>
    </w:p>
    <w:p w14:paraId="5A9D8175" w14:textId="29B58547" w:rsidR="00A12FF0" w:rsidRPr="00732509" w:rsidRDefault="00A12FF0" w:rsidP="00A12FF0">
      <w:pPr>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30944" behindDoc="1" locked="0" layoutInCell="1" allowOverlap="1" wp14:anchorId="15E76F36" wp14:editId="3DF75FEF">
            <wp:simplePos x="0" y="0"/>
            <wp:positionH relativeFrom="margin">
              <wp:posOffset>-204470</wp:posOffset>
            </wp:positionH>
            <wp:positionV relativeFrom="paragraph">
              <wp:posOffset>266065</wp:posOffset>
            </wp:positionV>
            <wp:extent cx="1271270" cy="847725"/>
            <wp:effectExtent l="0" t="0" r="5080" b="95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27127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C5F09" w14:textId="33C6C93D" w:rsidR="00A12FF0" w:rsidRPr="00732509" w:rsidRDefault="00E83B09" w:rsidP="00A12FF0">
      <w:pPr>
        <w:rPr>
          <w:rFonts w:asciiTheme="majorHAnsi" w:hAnsiTheme="majorHAnsi" w:cstheme="majorHAnsi"/>
        </w:rPr>
      </w:pPr>
      <w:r w:rsidRPr="00732509">
        <w:rPr>
          <w:rFonts w:asciiTheme="majorHAnsi" w:hAnsiTheme="majorHAnsi" w:cstheme="majorHAnsi"/>
          <w:b/>
          <w:bCs/>
          <w:noProof/>
        </w:rPr>
        <mc:AlternateContent>
          <mc:Choice Requires="wps">
            <w:drawing>
              <wp:anchor distT="0" distB="0" distL="114300" distR="114300" simplePos="0" relativeHeight="251729920" behindDoc="0" locked="0" layoutInCell="1" allowOverlap="1" wp14:anchorId="6A3DDB4F" wp14:editId="5E563C8F">
                <wp:simplePos x="0" y="0"/>
                <wp:positionH relativeFrom="column">
                  <wp:posOffset>1163955</wp:posOffset>
                </wp:positionH>
                <wp:positionV relativeFrom="paragraph">
                  <wp:posOffset>37465</wp:posOffset>
                </wp:positionV>
                <wp:extent cx="4814170" cy="2292350"/>
                <wp:effectExtent l="419100" t="0" r="24765" b="1270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4170" cy="2292350"/>
                        </a:xfrm>
                        <a:prstGeom prst="wedgeRoundRectCallout">
                          <a:avLst>
                            <a:gd name="adj1" fmla="val -58427"/>
                            <a:gd name="adj2" fmla="val -36411"/>
                            <a:gd name="adj3" fmla="val 16667"/>
                          </a:avLst>
                        </a:prstGeom>
                        <a:solidFill>
                          <a:srgbClr val="FFFFFF"/>
                        </a:solidFill>
                        <a:ln w="9525">
                          <a:solidFill>
                            <a:srgbClr val="000000"/>
                          </a:solidFill>
                          <a:miter lim="800000"/>
                          <a:headEnd/>
                          <a:tailEnd/>
                        </a:ln>
                      </wps:spPr>
                      <wps:txbx>
                        <w:txbxContent>
                          <w:p w14:paraId="035718BA" w14:textId="45A12375" w:rsidR="00A12FF0" w:rsidRPr="00732509" w:rsidRDefault="00A12FF0" w:rsidP="00E83B09">
                            <w:pPr>
                              <w:spacing w:after="0" w:line="240" w:lineRule="auto"/>
                              <w:ind w:left="284"/>
                              <w:jc w:val="both"/>
                              <w:rPr>
                                <w:rFonts w:ascii="Yu Gothic" w:eastAsia="Yu Gothic" w:hAnsi="Yu Gothic"/>
                                <w:sz w:val="20"/>
                                <w:szCs w:val="20"/>
                              </w:rPr>
                            </w:pPr>
                            <w:r w:rsidRPr="00732509">
                              <w:rPr>
                                <w:rFonts w:ascii="Yu Gothic" w:eastAsia="Yu Gothic" w:hAnsi="Yu Gothic"/>
                                <w:sz w:val="20"/>
                                <w:szCs w:val="20"/>
                              </w:rPr>
                              <w:t>Dans notre magasin Boulanger Sarlat nous n’utilisons pas encore les nouveaux moyens digitaux pour l’encaissement. Nous avons une caisse traditionnelle avec la présence d’Estelle, notre hôtesse de caisse. Nous accompagnons le client jusqu’à la fin de son parcours. Nous pouvons ainsi mettre en place des actions de fidélisation et lutter plus efficacement contre la démarque inconnue (vols). L’inconvénient c’est la file d’attente qui peut parfois être longue le week-end et pendant les vacances d’été. J’aimerais trouver une solution pour améliorer la satisfaction client et le confort d’achat de nos clients en magasin.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DDB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30" type="#_x0000_t62" style="position:absolute;margin-left:91.65pt;margin-top:2.95pt;width:379.05pt;height:1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" adj="-1820,2935">
                <v:textbox>
                  <w:txbxContent>
                    <w:p w14:paraId="035718BA" w14:textId="45A12375" w:rsidR="00A12FF0" w:rsidRPr="00732509" w:rsidRDefault="00A12FF0" w:rsidP="00E83B09">
                      <w:pPr>
                        <w:spacing w:after="0" w:line="240" w:lineRule="auto"/>
                        <w:ind w:left="284"/>
                        <w:jc w:val="both"/>
                        <w:rPr>
                          <w:rFonts w:ascii="Yu Gothic" w:eastAsia="Yu Gothic" w:hAnsi="Yu Gothic"/>
                          <w:sz w:val="20"/>
                          <w:szCs w:val="20"/>
                        </w:rPr>
                      </w:pPr>
                      <w:r w:rsidRPr="00732509">
                        <w:rPr>
                          <w:rFonts w:ascii="Yu Gothic" w:eastAsia="Yu Gothic" w:hAnsi="Yu Gothic"/>
                          <w:sz w:val="20"/>
                          <w:szCs w:val="20"/>
                        </w:rPr>
                        <w:t>Dans notre magasin Boulanger Sarlat nous n’utilisons pas encore les nouveaux moyens digitaux pour l’encaissement. Nous avons une caisse traditionnelle avec la présence d’Estelle, notre hôtesse de caisse. Nous accompagnons le client jusqu’à la fin de son parcours. Nous pouvons ainsi mettre en place des actions de fidélisation et lutter plus efficacement contre la démarque inconnue (vols). L’inconvénient c’est la file d’attente qui peut parfois être longue le week-end et pendant les vacances d’été. J’aimerais trouver une solution pour améliorer la satisfaction client et le confort d’achat de nos clients en magasin.</w:t>
                      </w:r>
                    </w:p>
                  </w:txbxContent>
                </v:textbox>
              </v:shape>
            </w:pict>
          </mc:Fallback>
        </mc:AlternateContent>
      </w:r>
    </w:p>
    <w:p w14:paraId="2956CDF0" w14:textId="77777777" w:rsidR="00A12FF0" w:rsidRPr="00732509" w:rsidRDefault="00A12FF0" w:rsidP="00A12FF0">
      <w:pPr>
        <w:rPr>
          <w:rFonts w:asciiTheme="majorHAnsi" w:hAnsiTheme="majorHAnsi" w:cstheme="majorHAnsi"/>
          <w:noProof/>
          <w:lang w:eastAsia="fr-FR"/>
        </w:rPr>
      </w:pPr>
    </w:p>
    <w:p w14:paraId="022738B9" w14:textId="77777777" w:rsidR="00A12FF0" w:rsidRPr="00732509" w:rsidRDefault="00A12FF0" w:rsidP="00A12FF0">
      <w:pPr>
        <w:rPr>
          <w:rFonts w:asciiTheme="majorHAnsi" w:hAnsiTheme="majorHAnsi" w:cstheme="majorHAnsi"/>
          <w:noProof/>
          <w:lang w:eastAsia="fr-FR"/>
        </w:rPr>
      </w:pPr>
    </w:p>
    <w:p w14:paraId="35B7BE17" w14:textId="77777777" w:rsidR="00A12FF0" w:rsidRPr="00732509" w:rsidRDefault="00A12FF0" w:rsidP="00A12FF0">
      <w:pPr>
        <w:rPr>
          <w:rFonts w:asciiTheme="majorHAnsi" w:hAnsiTheme="majorHAnsi" w:cstheme="majorHAnsi"/>
          <w:noProof/>
          <w:lang w:eastAsia="fr-FR"/>
        </w:rPr>
      </w:pPr>
    </w:p>
    <w:p w14:paraId="65044AA1" w14:textId="77777777" w:rsidR="00A12FF0" w:rsidRPr="00732509" w:rsidRDefault="00A12FF0" w:rsidP="00A12FF0">
      <w:pPr>
        <w:rPr>
          <w:rFonts w:asciiTheme="majorHAnsi" w:hAnsiTheme="majorHAnsi" w:cstheme="majorHAnsi"/>
          <w:noProof/>
          <w:lang w:eastAsia="fr-FR"/>
        </w:rPr>
      </w:pPr>
    </w:p>
    <w:p w14:paraId="25E0B179" w14:textId="0FF6BD2B" w:rsidR="00A12FF0" w:rsidRDefault="00A12FF0" w:rsidP="00A12FF0">
      <w:pPr>
        <w:rPr>
          <w:rFonts w:asciiTheme="majorHAnsi" w:hAnsiTheme="majorHAnsi" w:cstheme="majorHAnsi"/>
        </w:rPr>
      </w:pPr>
    </w:p>
    <w:p w14:paraId="07C3C423" w14:textId="752BBC1B" w:rsidR="00732509" w:rsidRDefault="00732509" w:rsidP="00A12FF0">
      <w:pPr>
        <w:rPr>
          <w:rFonts w:asciiTheme="majorHAnsi" w:hAnsiTheme="majorHAnsi" w:cstheme="majorHAnsi"/>
        </w:rPr>
      </w:pPr>
    </w:p>
    <w:p w14:paraId="63040A73" w14:textId="2D11CEEC" w:rsidR="000A13F5" w:rsidRDefault="000A13F5" w:rsidP="00A12FF0">
      <w:pPr>
        <w:rPr>
          <w:rFonts w:asciiTheme="majorHAnsi" w:hAnsiTheme="majorHAnsi" w:cstheme="majorHAnsi"/>
        </w:rPr>
      </w:pPr>
    </w:p>
    <w:p w14:paraId="1F3BF1DA" w14:textId="59BA01EC" w:rsidR="000A13F5" w:rsidRDefault="000A13F5" w:rsidP="00A12FF0">
      <w:pPr>
        <w:rPr>
          <w:rFonts w:asciiTheme="majorHAnsi" w:hAnsiTheme="majorHAnsi" w:cstheme="majorHAnsi"/>
        </w:rPr>
      </w:pPr>
    </w:p>
    <w:p w14:paraId="6463F321" w14:textId="248D463E" w:rsidR="00732509" w:rsidRDefault="00732509" w:rsidP="00A12FF0">
      <w:pPr>
        <w:rPr>
          <w:rFonts w:asciiTheme="majorHAnsi" w:hAnsiTheme="majorHAnsi" w:cstheme="majorHAnsi"/>
        </w:rPr>
      </w:pPr>
    </w:p>
    <w:p w14:paraId="5ACC7C42" w14:textId="77777777" w:rsidR="00E83B09" w:rsidRDefault="00E83B09" w:rsidP="00A12FF0">
      <w:pPr>
        <w:rPr>
          <w:rFonts w:asciiTheme="majorHAnsi" w:hAnsiTheme="majorHAnsi" w:cstheme="majorHAnsi"/>
        </w:rPr>
      </w:pPr>
    </w:p>
    <w:p w14:paraId="7F5F6899" w14:textId="77777777" w:rsidR="0012102C" w:rsidRPr="00732509" w:rsidRDefault="0012102C" w:rsidP="00A12FF0">
      <w:pPr>
        <w:rPr>
          <w:rFonts w:asciiTheme="majorHAnsi" w:hAnsiTheme="majorHAnsi" w:cstheme="majorHAnsi"/>
        </w:rPr>
      </w:pPr>
    </w:p>
    <w:p w14:paraId="38053E9B" w14:textId="49BFF95E" w:rsidR="00A12FF0" w:rsidRPr="00547986" w:rsidRDefault="00AE22DE" w:rsidP="00A12FF0">
      <w:pPr>
        <w:rPr>
          <w:rFonts w:asciiTheme="majorHAnsi" w:hAnsiTheme="majorHAnsi" w:cstheme="majorHAnsi"/>
          <w:b/>
          <w:bCs/>
          <w:sz w:val="24"/>
          <w:szCs w:val="24"/>
        </w:rPr>
      </w:pPr>
      <w:r w:rsidRPr="00732509">
        <w:rPr>
          <w:rFonts w:asciiTheme="majorHAnsi" w:hAnsiTheme="majorHAnsi" w:cstheme="majorHAnsi"/>
          <w:noProof/>
        </w:rPr>
        <w:drawing>
          <wp:anchor distT="0" distB="0" distL="114300" distR="114300" simplePos="0" relativeHeight="251744256" behindDoc="0" locked="0" layoutInCell="1" allowOverlap="1" wp14:anchorId="0D509A56" wp14:editId="3F63225C">
            <wp:simplePos x="0" y="0"/>
            <wp:positionH relativeFrom="column">
              <wp:posOffset>230372</wp:posOffset>
            </wp:positionH>
            <wp:positionV relativeFrom="paragraph">
              <wp:posOffset>304165</wp:posOffset>
            </wp:positionV>
            <wp:extent cx="297180" cy="297180"/>
            <wp:effectExtent l="0" t="0" r="7620" b="76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509" w:rsidRPr="000A13F5">
        <w:rPr>
          <w:rFonts w:asciiTheme="majorHAnsi" w:hAnsiTheme="majorHAnsi" w:cstheme="majorHAnsi"/>
          <w:noProof/>
          <w:sz w:val="24"/>
          <w:szCs w:val="24"/>
          <w:lang w:eastAsia="fr-FR"/>
        </w:rPr>
        <w:drawing>
          <wp:anchor distT="0" distB="0" distL="114300" distR="114300" simplePos="0" relativeHeight="251723776" behindDoc="0" locked="0" layoutInCell="1" allowOverlap="1" wp14:anchorId="48F80AF9" wp14:editId="368B9061">
            <wp:simplePos x="0" y="0"/>
            <wp:positionH relativeFrom="column">
              <wp:posOffset>5076825</wp:posOffset>
            </wp:positionH>
            <wp:positionV relativeFrom="paragraph">
              <wp:posOffset>13335</wp:posOffset>
            </wp:positionV>
            <wp:extent cx="981075" cy="981075"/>
            <wp:effectExtent l="0" t="0" r="9525" b="9525"/>
            <wp:wrapSquare wrapText="bothSides"/>
            <wp:docPr id="6" name="Image 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F0" w:rsidRPr="000A13F5">
        <w:rPr>
          <w:rFonts w:asciiTheme="majorHAnsi" w:hAnsiTheme="majorHAnsi" w:cstheme="majorHAnsi"/>
          <w:b/>
          <w:bCs/>
          <w:sz w:val="24"/>
          <w:szCs w:val="24"/>
        </w:rPr>
        <w:t>Do</w:t>
      </w:r>
      <w:r w:rsidR="00A12FF0" w:rsidRPr="00547986">
        <w:rPr>
          <w:rFonts w:asciiTheme="majorHAnsi" w:hAnsiTheme="majorHAnsi" w:cstheme="majorHAnsi"/>
          <w:b/>
          <w:bCs/>
          <w:sz w:val="24"/>
          <w:szCs w:val="24"/>
        </w:rPr>
        <w:t>cument 2 : Les caisses automatiques en grande distribution alimentaire.</w:t>
      </w:r>
    </w:p>
    <w:p w14:paraId="3C691552" w14:textId="03CF7B75" w:rsidR="00136BFF" w:rsidRPr="00732509" w:rsidRDefault="00136BFF" w:rsidP="00136BFF">
      <w:pPr>
        <w:rPr>
          <w:rStyle w:val="Lienhypertexte"/>
          <w:rFonts w:asciiTheme="majorHAnsi" w:hAnsiTheme="majorHAnsi" w:cstheme="majorHAnsi"/>
          <w:noProof/>
          <w:color w:val="auto"/>
          <w:u w:val="none"/>
          <w:lang w:eastAsia="fr-FR"/>
        </w:rPr>
      </w:pPr>
      <w:r w:rsidRPr="00732509">
        <w:rPr>
          <w:rFonts w:asciiTheme="majorHAnsi" w:hAnsiTheme="majorHAnsi" w:cstheme="majorHAnsi"/>
          <w:noProof/>
          <w:lang w:eastAsia="fr-FR"/>
        </w:rPr>
        <w:t>Caisses en libre-service : un boom parti pour durer ?</w:t>
      </w:r>
      <w:r w:rsidR="00AE22DE" w:rsidRPr="00AE22DE">
        <w:rPr>
          <w:rFonts w:asciiTheme="majorHAnsi" w:hAnsiTheme="majorHAnsi" w:cstheme="majorHAnsi"/>
          <w:noProof/>
        </w:rPr>
        <w:t xml:space="preserve"> </w:t>
      </w:r>
      <w:r w:rsidRPr="00732509">
        <w:rPr>
          <w:rFonts w:asciiTheme="majorHAnsi" w:hAnsiTheme="majorHAnsi" w:cstheme="majorHAnsi"/>
          <w:noProof/>
          <w:lang w:eastAsia="fr-FR"/>
        </w:rPr>
        <w:t xml:space="preserve"> </w:t>
      </w:r>
      <w:r w:rsidRPr="00732509">
        <w:rPr>
          <w:rStyle w:val="Lienhypertexte"/>
          <w:rFonts w:asciiTheme="majorHAnsi" w:hAnsiTheme="majorHAnsi" w:cstheme="majorHAnsi"/>
        </w:rPr>
        <w:t>https://dgxy.link/U12p8</w:t>
      </w:r>
    </w:p>
    <w:p w14:paraId="7192A1E4" w14:textId="6C22F7D5" w:rsidR="0012102C" w:rsidRDefault="0012102C" w:rsidP="00732509">
      <w:pPr>
        <w:rPr>
          <w:rFonts w:asciiTheme="majorHAnsi" w:hAnsiTheme="majorHAnsi" w:cstheme="majorHAnsi"/>
        </w:rPr>
      </w:pPr>
    </w:p>
    <w:p w14:paraId="148A9BF2" w14:textId="77777777" w:rsidR="00E83B09" w:rsidRDefault="00E83B09" w:rsidP="00732509">
      <w:pPr>
        <w:rPr>
          <w:rFonts w:asciiTheme="majorHAnsi" w:hAnsiTheme="majorHAnsi" w:cstheme="majorHAnsi"/>
        </w:rPr>
      </w:pPr>
    </w:p>
    <w:p w14:paraId="23DB8A21" w14:textId="1C1F231C" w:rsidR="00732509" w:rsidRPr="00732509" w:rsidRDefault="00732509" w:rsidP="00732509">
      <w:pPr>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42208" behindDoc="1" locked="0" layoutInCell="1" allowOverlap="1" wp14:anchorId="61FFE4D1" wp14:editId="132EA072">
            <wp:simplePos x="0" y="0"/>
            <wp:positionH relativeFrom="column">
              <wp:posOffset>5011420</wp:posOffset>
            </wp:positionH>
            <wp:positionV relativeFrom="paragraph">
              <wp:posOffset>229235</wp:posOffset>
            </wp:positionV>
            <wp:extent cx="1031240" cy="1031240"/>
            <wp:effectExtent l="0" t="0" r="0" b="0"/>
            <wp:wrapTight wrapText="bothSides">
              <wp:wrapPolygon edited="0">
                <wp:start x="0" y="0"/>
                <wp:lineTo x="0" y="21148"/>
                <wp:lineTo x="21148" y="21148"/>
                <wp:lineTo x="21148" y="0"/>
                <wp:lineTo x="0" y="0"/>
              </wp:wrapPolygon>
            </wp:wrapTight>
            <wp:docPr id="35" name="Image 3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ED94C" w14:textId="5F2F4E43" w:rsidR="00732509" w:rsidRPr="00547986" w:rsidRDefault="00AE22DE" w:rsidP="00732509">
      <w:pPr>
        <w:rPr>
          <w:rFonts w:asciiTheme="majorHAnsi" w:hAnsiTheme="majorHAnsi" w:cstheme="majorHAnsi"/>
          <w:b/>
          <w:bCs/>
          <w:sz w:val="24"/>
          <w:szCs w:val="24"/>
        </w:rPr>
      </w:pPr>
      <w:r w:rsidRPr="00547986">
        <w:rPr>
          <w:rFonts w:asciiTheme="majorHAnsi" w:hAnsiTheme="majorHAnsi" w:cstheme="majorHAnsi"/>
          <w:b/>
          <w:bCs/>
          <w:noProof/>
        </w:rPr>
        <w:drawing>
          <wp:anchor distT="0" distB="0" distL="114300" distR="114300" simplePos="0" relativeHeight="251746304" behindDoc="0" locked="0" layoutInCell="1" allowOverlap="1" wp14:anchorId="10505125" wp14:editId="5929EF2C">
            <wp:simplePos x="0" y="0"/>
            <wp:positionH relativeFrom="column">
              <wp:posOffset>223269</wp:posOffset>
            </wp:positionH>
            <wp:positionV relativeFrom="paragraph">
              <wp:posOffset>249969</wp:posOffset>
            </wp:positionV>
            <wp:extent cx="301625" cy="301625"/>
            <wp:effectExtent l="0" t="0" r="3175" b="3175"/>
            <wp:wrapThrough wrapText="bothSides">
              <wp:wrapPolygon edited="0">
                <wp:start x="0" y="0"/>
                <wp:lineTo x="0" y="20463"/>
                <wp:lineTo x="20463" y="20463"/>
                <wp:lineTo x="2046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anchor>
        </w:drawing>
      </w:r>
      <w:r w:rsidR="00732509" w:rsidRPr="00547986">
        <w:rPr>
          <w:rFonts w:asciiTheme="majorHAnsi" w:hAnsiTheme="majorHAnsi" w:cstheme="majorHAnsi"/>
          <w:b/>
          <w:bCs/>
          <w:sz w:val="24"/>
          <w:szCs w:val="24"/>
        </w:rPr>
        <w:t>Document 4 : Nespresso, self selection.</w:t>
      </w:r>
    </w:p>
    <w:p w14:paraId="58769989" w14:textId="53CC4992" w:rsidR="00AE22DE" w:rsidRPr="00AE22DE" w:rsidRDefault="00AE22DE" w:rsidP="00B200B7">
      <w:pPr>
        <w:spacing w:after="0"/>
        <w:ind w:left="993"/>
        <w:rPr>
          <w:rFonts w:asciiTheme="majorHAnsi" w:hAnsiTheme="majorHAnsi" w:cstheme="majorHAnsi"/>
          <w:noProof/>
          <w:lang w:eastAsia="fr-FR"/>
        </w:rPr>
      </w:pPr>
      <w:r w:rsidRPr="00AE22DE">
        <w:rPr>
          <w:rFonts w:asciiTheme="majorHAnsi" w:hAnsiTheme="majorHAnsi" w:cstheme="majorHAnsi"/>
          <w:noProof/>
          <w:lang w:eastAsia="fr-FR"/>
        </w:rPr>
        <w:t>New self-service machine for club Members in your Boutique in Bruxelles.</w:t>
      </w:r>
    </w:p>
    <w:p w14:paraId="43F3131F" w14:textId="1545626B" w:rsidR="00732509" w:rsidRPr="00732509" w:rsidRDefault="00000000" w:rsidP="00B200B7">
      <w:pPr>
        <w:spacing w:after="0"/>
        <w:ind w:left="993"/>
        <w:rPr>
          <w:rFonts w:asciiTheme="majorHAnsi" w:hAnsiTheme="majorHAnsi" w:cstheme="majorHAnsi"/>
        </w:rPr>
      </w:pPr>
      <w:hyperlink r:id="rId41" w:history="1">
        <w:r w:rsidR="00732509" w:rsidRPr="00732509">
          <w:rPr>
            <w:rStyle w:val="Lienhypertexte"/>
            <w:rFonts w:asciiTheme="majorHAnsi" w:hAnsiTheme="majorHAnsi" w:cstheme="majorHAnsi"/>
          </w:rPr>
          <w:t>https://dgxy.link/YWDyB</w:t>
        </w:r>
      </w:hyperlink>
    </w:p>
    <w:p w14:paraId="56D7492D" w14:textId="77777777" w:rsidR="0012102C" w:rsidRDefault="0012102C" w:rsidP="00732509">
      <w:pPr>
        <w:rPr>
          <w:rFonts w:asciiTheme="majorHAnsi" w:hAnsiTheme="majorHAnsi" w:cstheme="majorHAnsi"/>
        </w:rPr>
      </w:pPr>
    </w:p>
    <w:p w14:paraId="19C11B27" w14:textId="77777777" w:rsidR="00E83B09" w:rsidRDefault="00E83B09" w:rsidP="00732509">
      <w:pPr>
        <w:rPr>
          <w:rFonts w:asciiTheme="majorHAnsi" w:hAnsiTheme="majorHAnsi" w:cstheme="majorHAnsi"/>
        </w:rPr>
      </w:pPr>
    </w:p>
    <w:p w14:paraId="0793A930" w14:textId="71C7D19B" w:rsidR="00732509" w:rsidRPr="00732509" w:rsidRDefault="00732509" w:rsidP="00732509">
      <w:pPr>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43232" behindDoc="1" locked="0" layoutInCell="1" allowOverlap="1" wp14:anchorId="05EC3FCC" wp14:editId="7ECDFCAB">
            <wp:simplePos x="0" y="0"/>
            <wp:positionH relativeFrom="column">
              <wp:posOffset>5011715</wp:posOffset>
            </wp:positionH>
            <wp:positionV relativeFrom="paragraph">
              <wp:posOffset>271780</wp:posOffset>
            </wp:positionV>
            <wp:extent cx="1009650" cy="1009650"/>
            <wp:effectExtent l="0" t="0" r="0" b="0"/>
            <wp:wrapTight wrapText="bothSides">
              <wp:wrapPolygon edited="0">
                <wp:start x="0" y="0"/>
                <wp:lineTo x="0" y="21192"/>
                <wp:lineTo x="21192" y="21192"/>
                <wp:lineTo x="21192" y="0"/>
                <wp:lineTo x="0" y="0"/>
              </wp:wrapPolygon>
            </wp:wrapTight>
            <wp:docPr id="36" name="Image 3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E41AC" w14:textId="6DE77AAC" w:rsidR="00732509" w:rsidRPr="00547986" w:rsidRDefault="0069704B" w:rsidP="00732509">
      <w:pPr>
        <w:rPr>
          <w:rFonts w:asciiTheme="majorHAnsi" w:hAnsiTheme="majorHAnsi" w:cstheme="majorHAnsi"/>
          <w:b/>
          <w:bCs/>
          <w:sz w:val="24"/>
          <w:szCs w:val="24"/>
        </w:rPr>
      </w:pPr>
      <w:r w:rsidRPr="00732509">
        <w:rPr>
          <w:rFonts w:asciiTheme="majorHAnsi" w:hAnsiTheme="majorHAnsi" w:cstheme="majorHAnsi"/>
          <w:noProof/>
        </w:rPr>
        <w:drawing>
          <wp:anchor distT="0" distB="0" distL="114300" distR="114300" simplePos="0" relativeHeight="251749376" behindDoc="0" locked="0" layoutInCell="1" allowOverlap="1" wp14:anchorId="24F3AFE9" wp14:editId="200E1A09">
            <wp:simplePos x="0" y="0"/>
            <wp:positionH relativeFrom="column">
              <wp:posOffset>297077</wp:posOffset>
            </wp:positionH>
            <wp:positionV relativeFrom="paragraph">
              <wp:posOffset>305435</wp:posOffset>
            </wp:positionV>
            <wp:extent cx="301663" cy="301663"/>
            <wp:effectExtent l="0" t="0" r="3175" b="31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663" cy="301663"/>
                    </a:xfrm>
                    <a:prstGeom prst="rect">
                      <a:avLst/>
                    </a:prstGeom>
                    <a:noFill/>
                    <a:ln>
                      <a:noFill/>
                    </a:ln>
                  </pic:spPr>
                </pic:pic>
              </a:graphicData>
            </a:graphic>
          </wp:anchor>
        </w:drawing>
      </w:r>
      <w:r w:rsidR="00732509" w:rsidRPr="00547986">
        <w:rPr>
          <w:rFonts w:asciiTheme="majorHAnsi" w:hAnsiTheme="majorHAnsi" w:cstheme="majorHAnsi"/>
          <w:b/>
          <w:bCs/>
          <w:sz w:val="24"/>
          <w:szCs w:val="24"/>
        </w:rPr>
        <w:t xml:space="preserve">Document 5 : Decathlon, caisses express RFID. </w:t>
      </w:r>
    </w:p>
    <w:p w14:paraId="71BA35E7" w14:textId="64FD8BC2" w:rsidR="00732509" w:rsidRPr="00732509" w:rsidRDefault="00547986" w:rsidP="0069704B">
      <w:pPr>
        <w:ind w:left="426"/>
        <w:rPr>
          <w:rFonts w:asciiTheme="majorHAnsi" w:hAnsiTheme="majorHAnsi" w:cstheme="majorHAnsi"/>
        </w:rPr>
      </w:pPr>
      <w:r>
        <w:rPr>
          <w:rStyle w:val="a8c37x1j"/>
        </w:rPr>
        <w:t xml:space="preserve">Plus besoin de scanner les caisses RFID sont arrivées !! Ultra rapide et efficace, vous allez gagner un temps fou ! </w:t>
      </w:r>
      <w:hyperlink r:id="rId44" w:history="1">
        <w:r w:rsidRPr="00547986">
          <w:rPr>
            <w:rStyle w:val="Lienhypertexte"/>
            <w:rFonts w:asciiTheme="majorHAnsi" w:hAnsiTheme="majorHAnsi" w:cstheme="majorHAnsi"/>
          </w:rPr>
          <w:t>https://dgxy.link/B4mIx</w:t>
        </w:r>
      </w:hyperlink>
    </w:p>
    <w:p w14:paraId="16FC6710" w14:textId="2E0FD8AA" w:rsidR="00732509" w:rsidRPr="000A13F5" w:rsidRDefault="000A13F5" w:rsidP="000A13F5">
      <w:pPr>
        <w:rPr>
          <w:rStyle w:val="Lienhypertexte"/>
          <w:rFonts w:asciiTheme="majorHAnsi" w:eastAsia="Times New Roman" w:hAnsiTheme="majorHAnsi" w:cstheme="majorHAnsi"/>
          <w:color w:val="auto"/>
          <w:kern w:val="36"/>
          <w:u w:val="none"/>
          <w:lang w:eastAsia="fr-FR"/>
        </w:rPr>
      </w:pPr>
      <w:r>
        <w:rPr>
          <w:rFonts w:asciiTheme="majorHAnsi" w:eastAsia="Times New Roman" w:hAnsiTheme="majorHAnsi" w:cstheme="majorHAnsi"/>
          <w:kern w:val="36"/>
          <w:lang w:eastAsia="fr-FR"/>
        </w:rPr>
        <w:br w:type="page"/>
      </w:r>
    </w:p>
    <w:p w14:paraId="7349CA10" w14:textId="064E795F" w:rsidR="00547986" w:rsidRPr="000A13F5" w:rsidRDefault="00A12FF0" w:rsidP="00732509">
      <w:pPr>
        <w:spacing w:after="160"/>
        <w:jc w:val="both"/>
        <w:rPr>
          <w:rFonts w:asciiTheme="majorHAnsi" w:hAnsiTheme="majorHAnsi" w:cstheme="majorHAnsi"/>
          <w:b/>
          <w:bCs/>
          <w:lang w:eastAsia="fr-FR"/>
        </w:rPr>
      </w:pPr>
      <w:r w:rsidRPr="000A13F5">
        <w:rPr>
          <w:rStyle w:val="Lienhypertexte"/>
          <w:rFonts w:asciiTheme="majorHAnsi" w:hAnsiTheme="majorHAnsi" w:cstheme="majorHAnsi"/>
          <w:b/>
          <w:bCs/>
          <w:color w:val="auto"/>
          <w:sz w:val="24"/>
          <w:szCs w:val="24"/>
          <w:u w:val="none"/>
        </w:rPr>
        <w:lastRenderedPageBreak/>
        <w:t>Document 3</w:t>
      </w:r>
      <w:r w:rsidRPr="000A13F5">
        <w:rPr>
          <w:rStyle w:val="Lienhypertexte"/>
          <w:rFonts w:asciiTheme="majorHAnsi" w:hAnsiTheme="majorHAnsi" w:cstheme="majorHAnsi"/>
          <w:color w:val="auto"/>
          <w:sz w:val="24"/>
          <w:szCs w:val="24"/>
          <w:u w:val="none"/>
        </w:rPr>
        <w:t xml:space="preserve"> : </w:t>
      </w:r>
      <w:r w:rsidRPr="000A13F5">
        <w:rPr>
          <w:rFonts w:asciiTheme="majorHAnsi" w:eastAsia="Times New Roman" w:hAnsiTheme="majorHAnsi" w:cstheme="majorHAnsi"/>
          <w:sz w:val="24"/>
          <w:szCs w:val="24"/>
          <w:lang w:eastAsia="fr-FR"/>
        </w:rPr>
        <w:t>Pour ou contre les caisses automatiques dans les hypermarchés ?</w:t>
      </w:r>
      <w:r w:rsidRPr="000A13F5">
        <w:rPr>
          <w:rFonts w:asciiTheme="majorHAnsi" w:hAnsiTheme="majorHAnsi" w:cstheme="majorHAnsi"/>
          <w:b/>
          <w:bCs/>
          <w:lang w:eastAsia="fr-FR"/>
        </w:rPr>
        <w:t xml:space="preserve"> </w:t>
      </w:r>
    </w:p>
    <w:tbl>
      <w:tblPr>
        <w:tblStyle w:val="Grilledutableau"/>
        <w:tblW w:w="0" w:type="auto"/>
        <w:tblLook w:val="04A0" w:firstRow="1" w:lastRow="0" w:firstColumn="1" w:lastColumn="0" w:noHBand="0" w:noVBand="1"/>
      </w:tblPr>
      <w:tblGrid>
        <w:gridCol w:w="9062"/>
      </w:tblGrid>
      <w:tr w:rsidR="00136BFF" w:rsidRPr="00732509" w14:paraId="4E59E1BB" w14:textId="77777777" w:rsidTr="00136BFF">
        <w:tc>
          <w:tcPr>
            <w:tcW w:w="9062" w:type="dxa"/>
          </w:tcPr>
          <w:p w14:paraId="5DBEE596" w14:textId="77777777" w:rsidR="00136BFF" w:rsidRPr="00732509" w:rsidRDefault="00136BFF" w:rsidP="00136BFF">
            <w:pPr>
              <w:rPr>
                <w:rFonts w:asciiTheme="majorHAnsi" w:hAnsiTheme="majorHAnsi" w:cstheme="majorHAnsi"/>
                <w:b/>
                <w:bCs/>
                <w:lang w:eastAsia="fr-FR"/>
              </w:rPr>
            </w:pPr>
            <w:r w:rsidRPr="00732509">
              <w:rPr>
                <w:rFonts w:asciiTheme="majorHAnsi" w:hAnsiTheme="majorHAnsi" w:cstheme="majorHAnsi"/>
                <w:b/>
                <w:bCs/>
                <w:lang w:eastAsia="fr-FR"/>
              </w:rPr>
              <w:t>Pratique pour les uns. Destructeur d'emplois pour les autres.</w:t>
            </w:r>
          </w:p>
          <w:p w14:paraId="7F7A8614" w14:textId="77777777" w:rsidR="00136BFF" w:rsidRPr="00732509" w:rsidRDefault="00136BFF" w:rsidP="00136BFF">
            <w:pPr>
              <w:spacing w:after="0"/>
              <w:jc w:val="both"/>
              <w:rPr>
                <w:rFonts w:asciiTheme="majorHAnsi" w:eastAsia="Times New Roman" w:hAnsiTheme="majorHAnsi" w:cstheme="majorHAnsi"/>
                <w:lang w:eastAsia="fr-FR"/>
              </w:rPr>
            </w:pPr>
          </w:p>
          <w:p w14:paraId="1A769E43"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 C'est fort de café ! Je fais le travail. Mais ça ne diminue pas le prix de mes courses ! » peste cet homme qui vient de scanner ses achats. Dans les allées de l'Intermarché, aux Longs-Champs, la mise en service des caisses automatiques suscite des réactions diverses.</w:t>
            </w:r>
          </w:p>
          <w:p w14:paraId="53A22085"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Cet hypermarché est en effet le premier, en France, à avoir fait la part belle aux caisses en libre-service : 40 sur un nombre total de 48. Dans l'allée centrale, l'enfilade de machines a de quoi surprendre. « Moi, je n'y vais pas. J'ai peur que les caissières perdent leur travail », milite Soizig, 36 ans. Marie-Christine, une quinquagénaire, est encore plus catégorique. « Je faisais mes courses un midi. Les seules caisses ouvertes étaient les automatiques. Je suis allée voir une responsable et je lui ai dit : soit vous faites venir une caissière, soit je laisse mon chariot sur place et vous remettez tout en rayon ! » Marie-Christine a eu gain de cause.</w:t>
            </w:r>
          </w:p>
          <w:p w14:paraId="0DC6604B"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Mais tous les clients ne réagissent pas ainsi. « Quand il y a beaucoup de monde à faire la queue, je prends les caisses automatiques. Même si je me dis que ce n'est pas bien... », confesse Sylvie, 46 ans. Paul, 22 ans, étudiant, lui, trouve ça « assez utile ». Idem pour Thomas, 24 ans, qui note toutefois que les caisses automatiques sont « surtout pratiques lorsqu'on a peu d'achats. Quand le chariot est plein, c'est plus agréable de passer avec une caissière ».</w:t>
            </w:r>
          </w:p>
          <w:p w14:paraId="0E68C5C9"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Ce n'est pas Catherine, 45 ans, qui dira le contraire. Montre en main, alors qu'elle essayait les nouvelles machines, elle passa près d'un quart d'heure à scanner l'ensemble de ses courses. Et dut faire appel à plusieurs reprises à la caissière. « Je veux bien croire qu'avec ce système, ils auront toujours besoin de personnel. C'est tellement compliqué... », commentait-elle, enfin ravie de pouvoir regagner son véhicule.</w:t>
            </w:r>
          </w:p>
          <w:p w14:paraId="7B179F16" w14:textId="77777777" w:rsidR="00136BFF" w:rsidRPr="00732509" w:rsidRDefault="00136BFF" w:rsidP="00136BFF">
            <w:pPr>
              <w:spacing w:after="0"/>
              <w:jc w:val="both"/>
              <w:rPr>
                <w:rFonts w:asciiTheme="majorHAnsi" w:eastAsia="Times New Roman" w:hAnsiTheme="majorHAnsi" w:cstheme="majorHAnsi"/>
                <w:lang w:eastAsia="fr-FR"/>
              </w:rPr>
            </w:pPr>
          </w:p>
          <w:p w14:paraId="543F199C" w14:textId="77777777" w:rsidR="00136BFF" w:rsidRPr="00732509" w:rsidRDefault="00136BFF" w:rsidP="00136BFF">
            <w:pPr>
              <w:spacing w:after="0"/>
              <w:jc w:val="both"/>
              <w:outlineLvl w:val="1"/>
              <w:rPr>
                <w:rFonts w:asciiTheme="majorHAnsi" w:eastAsia="Times New Roman" w:hAnsiTheme="majorHAnsi" w:cstheme="majorHAnsi"/>
                <w:b/>
                <w:bCs/>
                <w:lang w:eastAsia="fr-FR"/>
              </w:rPr>
            </w:pPr>
            <w:r w:rsidRPr="00732509">
              <w:rPr>
                <w:rFonts w:asciiTheme="majorHAnsi" w:eastAsia="Times New Roman" w:hAnsiTheme="majorHAnsi" w:cstheme="majorHAnsi"/>
                <w:b/>
                <w:bCs/>
                <w:lang w:eastAsia="fr-FR"/>
              </w:rPr>
              <w:t>« Limiter le temps d'attente »</w:t>
            </w:r>
          </w:p>
          <w:p w14:paraId="13C65103"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Très attentive aux remarques, la direction d'Intermarché note qu'actuellement, 65 % des clients utilisent les nouvelles caisses dont chacune a nécessité un investissement de 15 000 €. « Notre objectif est de limiter le temps d'attente des clients. Quand il n'y avait que des caisses traditionnelles, ils étaient aussi nombreux à se plaindre de devoir faire la queue », insiste Virginie Barbey, chargée de communication à Intermarché.</w:t>
            </w:r>
          </w:p>
          <w:p w14:paraId="3A1EA3AD"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A Carrefour Alma, où quatre caisses en libre-service ont été mises en place sur un total de 42, Maxime Soulas, le directeur, relève que ce sont « plutôt les clients masculins qui apprécient le côté pratique et rapide de ces caisses ». Sans compter que certaines personnes « apprécient la confidentialité qu'offre le libre-service ».</w:t>
            </w:r>
          </w:p>
          <w:p w14:paraId="4479F78B"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Tous les achats ne seraient donc pas à mettre entre les mains des caissières ? Pour autant, Carrefour Alma a fait un autre choix : pas question d'augmenter le nombre de ces caisses. « Il ne faut pas imposer un système ou un autre aux clients. Nous avons calculé que quatre caisses répondaient aux besoins de 10 % de nos clients. »</w:t>
            </w:r>
          </w:p>
          <w:p w14:paraId="161A6538" w14:textId="77777777" w:rsidR="00136BFF" w:rsidRPr="00732509" w:rsidRDefault="00136BFF" w:rsidP="00136BFF">
            <w:pPr>
              <w:spacing w:after="0"/>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Une chose est sûre : durant les semaines à venir, les autres enseignes vont observer avec grand intérêt le comportement des clients aux Longs-Champs...</w:t>
            </w:r>
          </w:p>
          <w:p w14:paraId="445EFF69" w14:textId="70D9AFA9" w:rsidR="00136BFF" w:rsidRDefault="00136BFF" w:rsidP="00136BFF">
            <w:pPr>
              <w:jc w:val="both"/>
              <w:rPr>
                <w:rFonts w:asciiTheme="majorHAnsi" w:eastAsia="Times New Roman" w:hAnsiTheme="majorHAnsi" w:cstheme="majorHAnsi"/>
                <w:lang w:eastAsia="fr-FR"/>
              </w:rPr>
            </w:pPr>
            <w:r w:rsidRPr="00732509">
              <w:rPr>
                <w:rFonts w:asciiTheme="majorHAnsi" w:eastAsia="Times New Roman" w:hAnsiTheme="majorHAnsi" w:cstheme="majorHAnsi"/>
                <w:lang w:eastAsia="fr-FR"/>
              </w:rPr>
              <w:t>Dossier réalisé par Pierrick BAUDAIS et Samuel NOHRA.</w:t>
            </w:r>
          </w:p>
          <w:p w14:paraId="6A34DD4E" w14:textId="77777777" w:rsidR="00547986" w:rsidRPr="00732509" w:rsidRDefault="00547986" w:rsidP="00136BFF">
            <w:pPr>
              <w:spacing w:after="0"/>
              <w:jc w:val="both"/>
              <w:rPr>
                <w:rStyle w:val="Date1"/>
                <w:rFonts w:asciiTheme="majorHAnsi" w:eastAsia="Times New Roman" w:hAnsiTheme="majorHAnsi" w:cstheme="majorHAnsi"/>
                <w:lang w:eastAsia="fr-FR"/>
              </w:rPr>
            </w:pPr>
          </w:p>
          <w:p w14:paraId="0B793F22" w14:textId="6709265D" w:rsidR="00136BFF" w:rsidRPr="00732509" w:rsidRDefault="00136BFF" w:rsidP="00136BFF">
            <w:pPr>
              <w:spacing w:after="0"/>
              <w:jc w:val="right"/>
              <w:rPr>
                <w:rStyle w:val="Date1"/>
                <w:rFonts w:asciiTheme="majorHAnsi" w:hAnsiTheme="majorHAnsi" w:cstheme="majorHAnsi"/>
                <w:i/>
                <w:iCs/>
              </w:rPr>
            </w:pPr>
            <w:r w:rsidRPr="00732509">
              <w:rPr>
                <w:rStyle w:val="Date1"/>
                <w:rFonts w:asciiTheme="majorHAnsi" w:hAnsiTheme="majorHAnsi" w:cstheme="majorHAnsi"/>
                <w:i/>
                <w:iCs/>
              </w:rPr>
              <w:t>Publié le 17/09/2019</w:t>
            </w:r>
            <w:r w:rsidR="000A13F5">
              <w:rPr>
                <w:rStyle w:val="Date1"/>
                <w:rFonts w:asciiTheme="majorHAnsi" w:hAnsiTheme="majorHAnsi" w:cstheme="majorHAnsi"/>
                <w:i/>
                <w:iCs/>
              </w:rPr>
              <w:t xml:space="preserve"> </w:t>
            </w:r>
            <w:r w:rsidR="000A13F5" w:rsidRPr="000A13F5">
              <w:rPr>
                <w:rFonts w:asciiTheme="majorHAnsi" w:hAnsiTheme="majorHAnsi" w:cstheme="majorHAnsi"/>
              </w:rPr>
              <w:t>www.ouest-france.fr</w:t>
            </w:r>
          </w:p>
          <w:p w14:paraId="76A73E2D" w14:textId="4522617D" w:rsidR="00136BFF" w:rsidRDefault="000A13F5" w:rsidP="00732509">
            <w:pPr>
              <w:jc w:val="right"/>
              <w:rPr>
                <w:rFonts w:asciiTheme="majorHAnsi" w:hAnsiTheme="majorHAnsi" w:cstheme="majorHAnsi"/>
              </w:rPr>
            </w:pPr>
            <w:r>
              <w:rPr>
                <w:rFonts w:asciiTheme="majorHAnsi" w:hAnsiTheme="majorHAnsi" w:cstheme="majorHAnsi"/>
              </w:rPr>
              <w:t>Voir la publication</w:t>
            </w:r>
            <w:r w:rsidR="00732509" w:rsidRPr="00732509">
              <w:rPr>
                <w:rFonts w:asciiTheme="majorHAnsi" w:hAnsiTheme="majorHAnsi" w:cstheme="majorHAnsi"/>
              </w:rPr>
              <w:t xml:space="preserve"> </w:t>
            </w:r>
            <w:hyperlink r:id="rId45" w:history="1">
              <w:r w:rsidR="00732509" w:rsidRPr="00732509">
                <w:rPr>
                  <w:rStyle w:val="Lienhypertexte"/>
                  <w:rFonts w:asciiTheme="majorHAnsi" w:hAnsiTheme="majorHAnsi" w:cstheme="majorHAnsi"/>
                </w:rPr>
                <w:t>https://dgxy.link/aqpi2</w:t>
              </w:r>
            </w:hyperlink>
          </w:p>
          <w:p w14:paraId="6304E88A" w14:textId="6CA4503E" w:rsidR="000A13F5" w:rsidRPr="00732509" w:rsidRDefault="000A13F5" w:rsidP="00732509">
            <w:pPr>
              <w:spacing w:after="0"/>
              <w:jc w:val="right"/>
              <w:rPr>
                <w:rFonts w:asciiTheme="majorHAnsi" w:eastAsia="Times New Roman" w:hAnsiTheme="majorHAnsi" w:cstheme="majorHAnsi"/>
                <w:lang w:eastAsia="fr-FR"/>
              </w:rPr>
            </w:pPr>
          </w:p>
        </w:tc>
      </w:tr>
    </w:tbl>
    <w:p w14:paraId="24D53513" w14:textId="2261D40D" w:rsidR="00136BFF" w:rsidRPr="00732509" w:rsidRDefault="00136BFF" w:rsidP="00136BFF">
      <w:pPr>
        <w:spacing w:after="0" w:line="240" w:lineRule="auto"/>
        <w:jc w:val="both"/>
        <w:rPr>
          <w:rFonts w:asciiTheme="majorHAnsi" w:eastAsia="Times New Roman" w:hAnsiTheme="majorHAnsi" w:cstheme="majorHAnsi"/>
          <w:lang w:eastAsia="fr-FR"/>
        </w:rPr>
      </w:pPr>
    </w:p>
    <w:p w14:paraId="0ED172C5" w14:textId="78F6154D" w:rsidR="000A13F5" w:rsidRDefault="000A13F5">
      <w:pPr>
        <w:rPr>
          <w:rFonts w:asciiTheme="majorHAnsi" w:eastAsia="Times New Roman" w:hAnsiTheme="majorHAnsi" w:cstheme="majorHAnsi"/>
          <w:kern w:val="36"/>
          <w:lang w:eastAsia="fr-FR"/>
        </w:rPr>
      </w:pPr>
      <w:r>
        <w:rPr>
          <w:rFonts w:asciiTheme="majorHAnsi" w:eastAsia="Times New Roman" w:hAnsiTheme="majorHAnsi" w:cstheme="majorHAnsi"/>
          <w:kern w:val="36"/>
          <w:lang w:eastAsia="fr-FR"/>
        </w:rPr>
        <w:br w:type="page"/>
      </w:r>
    </w:p>
    <w:p w14:paraId="139C2EA0" w14:textId="76412F15" w:rsidR="00A12FF0" w:rsidRPr="000A13F5" w:rsidRDefault="000A13F5" w:rsidP="000A13F5">
      <w:pPr>
        <w:rPr>
          <w:rFonts w:asciiTheme="majorHAnsi" w:hAnsiTheme="majorHAnsi" w:cstheme="majorHAnsi"/>
          <w:sz w:val="24"/>
          <w:szCs w:val="24"/>
          <w:lang w:eastAsia="fr-FR"/>
        </w:rPr>
      </w:pPr>
      <w:r w:rsidRPr="000A13F5">
        <w:rPr>
          <w:rFonts w:asciiTheme="majorHAnsi" w:hAnsiTheme="majorHAnsi" w:cstheme="majorHAnsi"/>
          <w:b/>
          <w:bCs/>
          <w:sz w:val="24"/>
          <w:szCs w:val="24"/>
          <w:lang w:eastAsia="fr-FR"/>
        </w:rPr>
        <w:lastRenderedPageBreak/>
        <w:t>Document 6</w:t>
      </w:r>
      <w:r w:rsidRPr="000A13F5">
        <w:rPr>
          <w:rFonts w:asciiTheme="majorHAnsi" w:hAnsiTheme="majorHAnsi" w:cstheme="majorHAnsi"/>
          <w:sz w:val="24"/>
          <w:szCs w:val="24"/>
          <w:lang w:eastAsia="fr-FR"/>
        </w:rPr>
        <w:t xml:space="preserve"> : Qu’est-ce que le paiement mobile ?</w:t>
      </w:r>
    </w:p>
    <w:tbl>
      <w:tblPr>
        <w:tblStyle w:val="Grilledutableau"/>
        <w:tblW w:w="9351" w:type="dxa"/>
        <w:tblLook w:val="04A0" w:firstRow="1" w:lastRow="0" w:firstColumn="1" w:lastColumn="0" w:noHBand="0" w:noVBand="1"/>
      </w:tblPr>
      <w:tblGrid>
        <w:gridCol w:w="9351"/>
      </w:tblGrid>
      <w:tr w:rsidR="000A13F5" w14:paraId="271D4AB0" w14:textId="77777777" w:rsidTr="000A13F5">
        <w:trPr>
          <w:trHeight w:val="6912"/>
        </w:trPr>
        <w:tc>
          <w:tcPr>
            <w:tcW w:w="9351" w:type="dxa"/>
          </w:tcPr>
          <w:p w14:paraId="7D10C4BA" w14:textId="77777777" w:rsidR="000A13F5" w:rsidRPr="000A13F5" w:rsidRDefault="000A13F5" w:rsidP="000A13F5">
            <w:pPr>
              <w:spacing w:after="0"/>
              <w:rPr>
                <w:rFonts w:asciiTheme="majorHAnsi" w:hAnsiTheme="majorHAnsi" w:cstheme="majorHAnsi"/>
                <w:b/>
                <w:bCs/>
                <w:lang w:eastAsia="fr-FR"/>
              </w:rPr>
            </w:pPr>
            <w:r w:rsidRPr="000A13F5">
              <w:rPr>
                <w:rFonts w:asciiTheme="majorHAnsi" w:hAnsiTheme="majorHAnsi" w:cstheme="majorHAnsi"/>
                <w:b/>
                <w:bCs/>
                <w:lang w:eastAsia="fr-FR"/>
              </w:rPr>
              <w:t>Définition et avantages du paiement mobile</w:t>
            </w:r>
          </w:p>
          <w:p w14:paraId="07580FBB"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Le paiement mobile est une forme de paiement qui peut être réalisé depuis n’importe quel endroit à partir du moment où l’on dispose du matériel et de l’application nécessaires, et bien sûr d’un accès à Internet.</w:t>
            </w:r>
          </w:p>
          <w:p w14:paraId="58602BA9"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Il est désormais possible grâce à ce type de technologie de se passer des lecteurs de carte traditionnels, c’est-à-dire de ces terminaux volumineux qui devaient obligatoirement être connectés à une ligne téléphonique fixe pour fonctionner. Le paiement mobile :</w:t>
            </w:r>
          </w:p>
          <w:p w14:paraId="7C77CB1B"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permet au point de vente d’encaisser un paiement même en dehors de votre lieu de vente habituel</w:t>
            </w:r>
          </w:p>
          <w:p w14:paraId="1AB7CD69"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fonctionne 24h/24, 7j/7</w:t>
            </w:r>
          </w:p>
          <w:p w14:paraId="184FFFB3"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utilise un appareil mobile, comme un lecteur de carte pour smartphone, à la place des terminaux classiques</w:t>
            </w:r>
          </w:p>
          <w:p w14:paraId="5011459A"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est autorisé et effectué grâce à une transmission de données sur Internet qui peut se faire sans wifi : la 3G ou 4G suffisent</w:t>
            </w:r>
          </w:p>
          <w:p w14:paraId="41A7FB0A"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est mis en place rapidement sans formalités administratives compliquées et ne nécessite pas un compte professionnel</w:t>
            </w:r>
          </w:p>
          <w:p w14:paraId="64567D28"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évite aux salariés de se déplacer avec des sommes d’argent liquide trop importantes.</w:t>
            </w:r>
          </w:p>
          <w:p w14:paraId="650C4F28" w14:textId="77777777" w:rsidR="000A13F5" w:rsidRPr="000A13F5" w:rsidRDefault="000A13F5" w:rsidP="000A13F5">
            <w:pPr>
              <w:spacing w:after="0"/>
              <w:rPr>
                <w:rFonts w:asciiTheme="majorHAnsi" w:hAnsiTheme="majorHAnsi" w:cstheme="majorHAnsi"/>
                <w:lang w:eastAsia="fr-FR"/>
              </w:rPr>
            </w:pPr>
          </w:p>
          <w:p w14:paraId="24459364" w14:textId="77777777" w:rsidR="000A13F5" w:rsidRPr="000A13F5" w:rsidRDefault="000A13F5" w:rsidP="000A13F5">
            <w:pPr>
              <w:spacing w:after="0"/>
              <w:rPr>
                <w:rFonts w:asciiTheme="majorHAnsi" w:hAnsiTheme="majorHAnsi" w:cstheme="majorHAnsi"/>
                <w:b/>
                <w:bCs/>
                <w:lang w:eastAsia="fr-FR"/>
              </w:rPr>
            </w:pPr>
            <w:r w:rsidRPr="000A13F5">
              <w:rPr>
                <w:rFonts w:asciiTheme="majorHAnsi" w:hAnsiTheme="majorHAnsi" w:cstheme="majorHAnsi"/>
                <w:b/>
                <w:bCs/>
                <w:lang w:eastAsia="fr-FR"/>
              </w:rPr>
              <w:t>Quels sont les types de paiements mobiles disponibles ?</w:t>
            </w:r>
          </w:p>
          <w:p w14:paraId="1C341F59"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xml:space="preserve"> Les possibilités de paiement mobile sont très nombreuses et les nouveautés ne cessent d’apparaître. Voici quelques-unes d’entre elles :</w:t>
            </w:r>
          </w:p>
          <w:p w14:paraId="16A35FC4"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rPr>
              <w:t xml:space="preserve">- </w:t>
            </w:r>
            <w:hyperlink r:id="rId46" w:history="1">
              <w:r w:rsidRPr="000A13F5">
                <w:rPr>
                  <w:rFonts w:asciiTheme="majorHAnsi" w:hAnsiTheme="majorHAnsi" w:cstheme="majorHAnsi"/>
                  <w:lang w:eastAsia="fr-FR"/>
                </w:rPr>
                <w:t>Lecteurs de cartes bancaires</w:t>
              </w:r>
            </w:hyperlink>
            <w:r w:rsidRPr="000A13F5">
              <w:rPr>
                <w:rFonts w:asciiTheme="majorHAnsi" w:hAnsiTheme="majorHAnsi" w:cstheme="majorHAnsi"/>
                <w:lang w:eastAsia="fr-FR"/>
              </w:rPr>
              <w:t xml:space="preserve"> pour smartphone qui remplace les terminaux classiques.</w:t>
            </w:r>
          </w:p>
          <w:p w14:paraId="149DB228"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 Paiement en ligne grâce à des applications ou des sites, comme PayPal etc.</w:t>
            </w:r>
          </w:p>
          <w:p w14:paraId="00C854BE" w14:textId="77777777"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rPr>
              <w:t xml:space="preserve">- </w:t>
            </w:r>
            <w:hyperlink r:id="rId47" w:history="1">
              <w:r w:rsidRPr="000A13F5">
                <w:rPr>
                  <w:rFonts w:asciiTheme="majorHAnsi" w:hAnsiTheme="majorHAnsi" w:cstheme="majorHAnsi"/>
                  <w:lang w:eastAsia="fr-FR"/>
                </w:rPr>
                <w:t xml:space="preserve">Paiement sans contact </w:t>
              </w:r>
            </w:hyperlink>
            <w:r w:rsidRPr="000A13F5">
              <w:rPr>
                <w:rFonts w:asciiTheme="majorHAnsi" w:hAnsiTheme="majorHAnsi" w:cstheme="majorHAnsi"/>
                <w:lang w:eastAsia="fr-FR"/>
              </w:rPr>
              <w:t>(NFC) comme avec Google Pay, Apple Pay et Samsung Pay.</w:t>
            </w:r>
          </w:p>
          <w:p w14:paraId="2067B6F2" w14:textId="77777777" w:rsidR="000A13F5" w:rsidRPr="000A13F5" w:rsidRDefault="000A13F5" w:rsidP="000A13F5">
            <w:pPr>
              <w:spacing w:after="0"/>
              <w:rPr>
                <w:rFonts w:asciiTheme="majorHAnsi" w:hAnsiTheme="majorHAnsi" w:cstheme="majorHAnsi"/>
                <w:lang w:eastAsia="fr-FR"/>
              </w:rPr>
            </w:pPr>
          </w:p>
          <w:p w14:paraId="45E2250D" w14:textId="77777777" w:rsidR="000A13F5" w:rsidRPr="000A13F5" w:rsidRDefault="000A13F5" w:rsidP="000A13F5">
            <w:pPr>
              <w:spacing w:after="0"/>
              <w:rPr>
                <w:rFonts w:asciiTheme="majorHAnsi" w:hAnsiTheme="majorHAnsi" w:cstheme="majorHAnsi"/>
                <w:b/>
                <w:bCs/>
                <w:lang w:eastAsia="fr-FR"/>
              </w:rPr>
            </w:pPr>
            <w:r w:rsidRPr="000A13F5">
              <w:rPr>
                <w:rFonts w:asciiTheme="majorHAnsi" w:hAnsiTheme="majorHAnsi" w:cstheme="majorHAnsi"/>
                <w:b/>
                <w:bCs/>
                <w:lang w:eastAsia="fr-FR"/>
              </w:rPr>
              <w:t xml:space="preserve">Le paiement mobile est-il fiable ? </w:t>
            </w:r>
          </w:p>
          <w:p w14:paraId="10D2009E" w14:textId="19F6A8A4" w:rsidR="000A13F5" w:rsidRPr="000A13F5" w:rsidRDefault="000A13F5" w:rsidP="000A13F5">
            <w:pPr>
              <w:spacing w:after="0"/>
              <w:rPr>
                <w:rFonts w:asciiTheme="majorHAnsi" w:hAnsiTheme="majorHAnsi" w:cstheme="majorHAnsi"/>
                <w:lang w:eastAsia="fr-FR"/>
              </w:rPr>
            </w:pPr>
            <w:r w:rsidRPr="000A13F5">
              <w:rPr>
                <w:rFonts w:asciiTheme="majorHAnsi" w:hAnsiTheme="majorHAnsi" w:cstheme="majorHAnsi"/>
                <w:lang w:eastAsia="fr-FR"/>
              </w:rPr>
              <w:t>Ces nouveaux moyens de paiement, qui utilisent des cartes bancaires, n’auraient jamais pu être mis en place sans le concours des grands opérateurs comme Visa et Mastercard, qui ne les auraient jamais validés s’ils n’avaient été jugés fiables.</w:t>
            </w:r>
          </w:p>
          <w:p w14:paraId="646F9112" w14:textId="10F3DBBA" w:rsidR="000A13F5" w:rsidRDefault="000A13F5" w:rsidP="000A13F5">
            <w:pPr>
              <w:jc w:val="right"/>
              <w:rPr>
                <w:lang w:eastAsia="fr-FR"/>
              </w:rPr>
            </w:pPr>
            <w:r w:rsidRPr="00732509">
              <w:rPr>
                <w:rFonts w:asciiTheme="majorHAnsi" w:hAnsiTheme="majorHAnsi" w:cstheme="majorHAnsi"/>
                <w:i/>
                <w:iCs/>
              </w:rPr>
              <w:t>Source : https://fr.mobiletransaction.org/le-paiement-mobile/</w:t>
            </w:r>
          </w:p>
        </w:tc>
      </w:tr>
    </w:tbl>
    <w:p w14:paraId="2707BAFB" w14:textId="77777777" w:rsidR="000A13F5" w:rsidRPr="00732509" w:rsidRDefault="000A13F5" w:rsidP="000A13F5">
      <w:pPr>
        <w:spacing w:after="0" w:line="240" w:lineRule="auto"/>
        <w:rPr>
          <w:lang w:eastAsia="fr-FR"/>
        </w:rPr>
      </w:pPr>
    </w:p>
    <w:p w14:paraId="2E03564F" w14:textId="64A51520" w:rsidR="00A12FF0" w:rsidRPr="000A13F5" w:rsidRDefault="000A13F5" w:rsidP="00A12FF0">
      <w:pPr>
        <w:rPr>
          <w:rFonts w:asciiTheme="majorHAnsi" w:hAnsiTheme="majorHAnsi" w:cstheme="majorHAnsi"/>
          <w:b/>
          <w:bCs/>
          <w:sz w:val="24"/>
          <w:szCs w:val="24"/>
        </w:rPr>
      </w:pPr>
      <w:r w:rsidRPr="000A13F5">
        <w:rPr>
          <w:rFonts w:asciiTheme="majorHAnsi" w:hAnsiTheme="majorHAnsi" w:cstheme="majorHAnsi"/>
          <w:noProof/>
          <w:sz w:val="24"/>
          <w:szCs w:val="24"/>
          <w:lang w:eastAsia="fr-FR"/>
        </w:rPr>
        <w:drawing>
          <wp:anchor distT="0" distB="0" distL="114300" distR="114300" simplePos="0" relativeHeight="251725824" behindDoc="1" locked="0" layoutInCell="1" allowOverlap="1" wp14:anchorId="773B9B4D" wp14:editId="5059C64B">
            <wp:simplePos x="0" y="0"/>
            <wp:positionH relativeFrom="column">
              <wp:posOffset>311785</wp:posOffset>
            </wp:positionH>
            <wp:positionV relativeFrom="paragraph">
              <wp:posOffset>266065</wp:posOffset>
            </wp:positionV>
            <wp:extent cx="1807210" cy="1221105"/>
            <wp:effectExtent l="0" t="0" r="2540" b="0"/>
            <wp:wrapTight wrapText="bothSides">
              <wp:wrapPolygon edited="0">
                <wp:start x="911" y="0"/>
                <wp:lineTo x="0" y="674"/>
                <wp:lineTo x="0" y="20892"/>
                <wp:lineTo x="911" y="21229"/>
                <wp:lineTo x="20492" y="21229"/>
                <wp:lineTo x="21403" y="20892"/>
                <wp:lineTo x="21403" y="674"/>
                <wp:lineTo x="20492" y="0"/>
                <wp:lineTo x="911"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7210" cy="1221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A13F5">
        <w:rPr>
          <w:rFonts w:asciiTheme="majorHAnsi" w:hAnsiTheme="majorHAnsi" w:cstheme="majorHAnsi"/>
          <w:noProof/>
          <w:sz w:val="24"/>
          <w:szCs w:val="24"/>
          <w:lang w:eastAsia="fr-FR"/>
        </w:rPr>
        <w:drawing>
          <wp:anchor distT="0" distB="0" distL="114300" distR="114300" simplePos="0" relativeHeight="251724800" behindDoc="1" locked="0" layoutInCell="1" allowOverlap="1" wp14:anchorId="5A8D5257" wp14:editId="232EAAC3">
            <wp:simplePos x="0" y="0"/>
            <wp:positionH relativeFrom="column">
              <wp:posOffset>2715260</wp:posOffset>
            </wp:positionH>
            <wp:positionV relativeFrom="paragraph">
              <wp:posOffset>267335</wp:posOffset>
            </wp:positionV>
            <wp:extent cx="1924050" cy="1139190"/>
            <wp:effectExtent l="0" t="0" r="0" b="3810"/>
            <wp:wrapTight wrapText="bothSides">
              <wp:wrapPolygon edited="0">
                <wp:start x="0" y="0"/>
                <wp:lineTo x="0" y="21311"/>
                <wp:lineTo x="21386" y="21311"/>
                <wp:lineTo x="21386"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405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F0" w:rsidRPr="000A13F5">
        <w:rPr>
          <w:rFonts w:asciiTheme="majorHAnsi" w:hAnsiTheme="majorHAnsi" w:cstheme="majorHAnsi"/>
          <w:b/>
          <w:bCs/>
          <w:sz w:val="24"/>
          <w:szCs w:val="24"/>
        </w:rPr>
        <w:t>Document 7</w:t>
      </w:r>
      <w:r w:rsidR="00A12FF0" w:rsidRPr="000A13F5">
        <w:rPr>
          <w:rFonts w:asciiTheme="majorHAnsi" w:hAnsiTheme="majorHAnsi" w:cstheme="majorHAnsi"/>
          <w:sz w:val="24"/>
          <w:szCs w:val="24"/>
        </w:rPr>
        <w:t> : La file unique eZQ™ installée aux caisses de la Fnac.</w:t>
      </w:r>
    </w:p>
    <w:p w14:paraId="5112D104" w14:textId="28256F07" w:rsidR="00A12FF0" w:rsidRPr="00732509" w:rsidRDefault="00A12FF0" w:rsidP="00A12FF0">
      <w:pPr>
        <w:rPr>
          <w:rFonts w:asciiTheme="majorHAnsi" w:hAnsiTheme="majorHAnsi" w:cstheme="majorHAnsi"/>
        </w:rPr>
      </w:pPr>
    </w:p>
    <w:p w14:paraId="59E968C2" w14:textId="4E68732D" w:rsidR="00A12FF0" w:rsidRPr="00732509" w:rsidRDefault="00A12FF0" w:rsidP="00A12FF0">
      <w:pPr>
        <w:rPr>
          <w:rFonts w:asciiTheme="majorHAnsi" w:hAnsiTheme="majorHAnsi" w:cstheme="majorHAnsi"/>
        </w:rPr>
      </w:pPr>
    </w:p>
    <w:p w14:paraId="6A64C04D" w14:textId="77777777" w:rsidR="00A12FF0" w:rsidRPr="00732509" w:rsidRDefault="00A12FF0" w:rsidP="00A12FF0">
      <w:pPr>
        <w:rPr>
          <w:rFonts w:asciiTheme="majorHAnsi" w:hAnsiTheme="majorHAnsi" w:cstheme="majorHAnsi"/>
        </w:rPr>
      </w:pPr>
    </w:p>
    <w:p w14:paraId="703EB6DD" w14:textId="2C286868" w:rsidR="00A12FF0" w:rsidRDefault="00A12FF0" w:rsidP="00A12FF0">
      <w:pPr>
        <w:rPr>
          <w:rFonts w:asciiTheme="majorHAnsi" w:hAnsiTheme="majorHAnsi" w:cstheme="majorHAnsi"/>
        </w:rPr>
      </w:pPr>
    </w:p>
    <w:p w14:paraId="253A3A52" w14:textId="45DC1BC7" w:rsidR="000A13F5" w:rsidRDefault="000A13F5" w:rsidP="00A12FF0">
      <w:pPr>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A13F5" w14:paraId="32E1AE84" w14:textId="77777777" w:rsidTr="000A13F5">
        <w:tc>
          <w:tcPr>
            <w:tcW w:w="9062" w:type="dxa"/>
          </w:tcPr>
          <w:p w14:paraId="661AF2CE" w14:textId="7DC56423" w:rsidR="000A13F5" w:rsidRDefault="000A13F5" w:rsidP="00547986">
            <w:pPr>
              <w:spacing w:line="276" w:lineRule="auto"/>
              <w:jc w:val="both"/>
              <w:rPr>
                <w:rFonts w:asciiTheme="majorHAnsi" w:hAnsiTheme="majorHAnsi" w:cstheme="majorHAnsi"/>
              </w:rPr>
            </w:pPr>
            <w:r w:rsidRPr="00732509">
              <w:rPr>
                <w:rFonts w:asciiTheme="majorHAnsi" w:hAnsiTheme="majorHAnsi" w:cstheme="majorHAnsi"/>
              </w:rPr>
              <w:t>Le passage en caisse est le dernier acte du client, c’est ce qu’il retiendra le plus de son parcours. C’est pour cela que la Fnac a choisi eZQ™, notre solution de file unique qui permet d’accélérer le passage en caisse pour améliorer le service client. La solution eZq™ a été installée dans une dizaine de magasins Fnac de plusieurs grandes villes de France dont Paris, Lille, Lyon ainsi qu’en Belgique à Bruxelles. La solution permet une meilleure orientation des clients ainsi qu’un passage plus rapide en caisse. Dès qu’une caisse est libre, le client suivant est appelé grâce à l’écran et à l’annonce sonore. La visualisation de la caisse libre est très simple pour les clients grâce au plan d’orientation. Testée et approuvée par plusieurs enseignes, eZQ™ permet de réduire le temps d’attente et d’augmenter ainsi la satisfaction client</w:t>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00547986">
              <w:rPr>
                <w:rFonts w:asciiTheme="majorHAnsi" w:hAnsiTheme="majorHAnsi" w:cstheme="majorHAnsi"/>
              </w:rPr>
              <w:tab/>
            </w:r>
            <w:r w:rsidRPr="00732509">
              <w:rPr>
                <w:rFonts w:asciiTheme="majorHAnsi" w:hAnsiTheme="majorHAnsi" w:cstheme="majorHAnsi"/>
                <w:i/>
                <w:iCs/>
              </w:rPr>
              <w:t xml:space="preserve">Source : esii.com </w:t>
            </w:r>
          </w:p>
        </w:tc>
      </w:tr>
    </w:tbl>
    <w:p w14:paraId="6549F6CC" w14:textId="7D1FC466" w:rsidR="00A12FF0" w:rsidRDefault="00547986" w:rsidP="00A12FF0">
      <w:pPr>
        <w:spacing w:after="0" w:line="240" w:lineRule="auto"/>
        <w:rPr>
          <w:rFonts w:asciiTheme="majorHAnsi" w:hAnsiTheme="majorHAnsi" w:cstheme="majorHAnsi"/>
          <w:b/>
          <w:bCs/>
          <w:sz w:val="24"/>
          <w:szCs w:val="24"/>
        </w:rPr>
      </w:pPr>
      <w:r w:rsidRPr="00732509">
        <w:rPr>
          <w:rFonts w:asciiTheme="majorHAnsi" w:hAnsiTheme="majorHAnsi" w:cstheme="majorHAnsi"/>
          <w:b/>
          <w:bCs/>
          <w:noProof/>
          <w:lang w:eastAsia="fr-FR"/>
        </w:rPr>
        <w:lastRenderedPageBreak/>
        <w:drawing>
          <wp:anchor distT="0" distB="0" distL="114300" distR="114300" simplePos="0" relativeHeight="251727872" behindDoc="0" locked="0" layoutInCell="1" allowOverlap="1" wp14:anchorId="48C3042C" wp14:editId="1F1901B7">
            <wp:simplePos x="0" y="0"/>
            <wp:positionH relativeFrom="column">
              <wp:posOffset>4685798</wp:posOffset>
            </wp:positionH>
            <wp:positionV relativeFrom="paragraph">
              <wp:posOffset>61595</wp:posOffset>
            </wp:positionV>
            <wp:extent cx="1057275" cy="1057275"/>
            <wp:effectExtent l="0" t="0" r="9525" b="9525"/>
            <wp:wrapSquare wrapText="bothSides"/>
            <wp:docPr id="13" name="Image 1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FF0" w:rsidRPr="00547986">
        <w:rPr>
          <w:rFonts w:asciiTheme="majorHAnsi" w:hAnsiTheme="majorHAnsi" w:cstheme="majorHAnsi"/>
          <w:b/>
          <w:bCs/>
          <w:sz w:val="24"/>
          <w:szCs w:val="24"/>
        </w:rPr>
        <w:t>Document 8 : Amazon Go : sans caisse et sans paiement ?</w:t>
      </w:r>
    </w:p>
    <w:p w14:paraId="46BE8A85" w14:textId="77777777" w:rsidR="0069704B" w:rsidRPr="00547986" w:rsidRDefault="0069704B" w:rsidP="00A12FF0">
      <w:pPr>
        <w:spacing w:after="0" w:line="240" w:lineRule="auto"/>
        <w:rPr>
          <w:rFonts w:asciiTheme="majorHAnsi" w:hAnsiTheme="majorHAnsi" w:cstheme="majorHAnsi"/>
          <w:b/>
          <w:bCs/>
          <w:sz w:val="24"/>
          <w:szCs w:val="24"/>
        </w:rPr>
      </w:pPr>
    </w:p>
    <w:p w14:paraId="76AA0FB5" w14:textId="038DD061" w:rsidR="0069704B" w:rsidRPr="00732509" w:rsidRDefault="0069704B" w:rsidP="00273230">
      <w:pPr>
        <w:spacing w:after="0" w:line="240" w:lineRule="auto"/>
        <w:ind w:left="851"/>
        <w:rPr>
          <w:rStyle w:val="Lienhypertexte"/>
          <w:rFonts w:asciiTheme="majorHAnsi" w:hAnsiTheme="majorHAnsi" w:cstheme="majorHAnsi"/>
        </w:rPr>
      </w:pPr>
      <w:r w:rsidRPr="00732509">
        <w:rPr>
          <w:rFonts w:asciiTheme="majorHAnsi" w:hAnsiTheme="majorHAnsi" w:cstheme="majorHAnsi"/>
          <w:noProof/>
        </w:rPr>
        <w:drawing>
          <wp:anchor distT="0" distB="0" distL="114300" distR="114300" simplePos="0" relativeHeight="251748352" behindDoc="0" locked="0" layoutInCell="1" allowOverlap="1" wp14:anchorId="28ADDD93" wp14:editId="38C95D53">
            <wp:simplePos x="0" y="0"/>
            <wp:positionH relativeFrom="column">
              <wp:posOffset>130972</wp:posOffset>
            </wp:positionH>
            <wp:positionV relativeFrom="paragraph">
              <wp:posOffset>38735</wp:posOffset>
            </wp:positionV>
            <wp:extent cx="297180" cy="297180"/>
            <wp:effectExtent l="0" t="0" r="7620" b="762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w:t>
      </w:r>
      <w:r w:rsidR="00273230">
        <w:rPr>
          <w:rFonts w:asciiTheme="majorHAnsi" w:hAnsiTheme="majorHAnsi" w:cstheme="majorHAnsi"/>
        </w:rPr>
        <w:t>…</w:t>
      </w:r>
      <w:r>
        <w:rPr>
          <w:rStyle w:val="style-scope"/>
        </w:rPr>
        <w:t>le client n'aura qu'à choisir ses produits et sortir sans passer par la caisse. Il recevra par mail la facture de ses achats </w:t>
      </w:r>
      <w:r w:rsidR="00273230">
        <w:rPr>
          <w:rStyle w:val="style-scope"/>
        </w:rPr>
        <w:t>…</w:t>
      </w:r>
      <w:r>
        <w:rPr>
          <w:rStyle w:val="style-scope"/>
        </w:rPr>
        <w:t>»</w:t>
      </w:r>
      <w:r w:rsidRPr="0069704B">
        <w:rPr>
          <w:rStyle w:val="Lienhypertexte"/>
          <w:rFonts w:asciiTheme="majorHAnsi" w:hAnsiTheme="majorHAnsi" w:cstheme="majorHAnsi"/>
        </w:rPr>
        <w:t xml:space="preserve"> https://dgxy.link/EZMFn</w:t>
      </w:r>
    </w:p>
    <w:p w14:paraId="1BEF66C0" w14:textId="791D0112" w:rsidR="006144BF" w:rsidRDefault="006144BF" w:rsidP="00A12FF0">
      <w:pPr>
        <w:spacing w:after="0" w:line="240" w:lineRule="auto"/>
        <w:rPr>
          <w:rStyle w:val="Lienhypertexte"/>
          <w:rFonts w:asciiTheme="majorHAnsi" w:hAnsiTheme="majorHAnsi" w:cstheme="majorHAnsi"/>
        </w:rPr>
      </w:pPr>
    </w:p>
    <w:p w14:paraId="68BF07A6" w14:textId="77777777" w:rsidR="006144BF" w:rsidRPr="00732509" w:rsidRDefault="006144BF" w:rsidP="00A12FF0">
      <w:pPr>
        <w:spacing w:after="0" w:line="240" w:lineRule="auto"/>
        <w:rPr>
          <w:rStyle w:val="Lienhypertexte"/>
          <w:rFonts w:asciiTheme="majorHAnsi" w:hAnsiTheme="majorHAnsi" w:cstheme="majorHAnsi"/>
        </w:rPr>
      </w:pPr>
    </w:p>
    <w:p w14:paraId="2D3FE0E4" w14:textId="77777777" w:rsidR="00A12FF0" w:rsidRPr="00732509" w:rsidRDefault="00A12FF0" w:rsidP="00A12FF0">
      <w:pPr>
        <w:spacing w:after="0" w:line="240" w:lineRule="auto"/>
        <w:rPr>
          <w:rStyle w:val="Lienhypertexte"/>
          <w:rFonts w:asciiTheme="majorHAnsi" w:hAnsiTheme="majorHAnsi" w:cstheme="majorHAnsi"/>
        </w:rPr>
      </w:pPr>
    </w:p>
    <w:p w14:paraId="06A34414" w14:textId="557AA4B0" w:rsidR="00A12FF0" w:rsidRDefault="0069704B" w:rsidP="0069704B">
      <w:pPr>
        <w:rPr>
          <w:rFonts w:cs="Calibri Light"/>
          <w:b/>
          <w:bCs/>
          <w:sz w:val="24"/>
          <w:szCs w:val="24"/>
        </w:rPr>
      </w:pPr>
      <w:r w:rsidRPr="00732509">
        <w:rPr>
          <w:rFonts w:asciiTheme="majorHAnsi" w:hAnsiTheme="majorHAnsi" w:cstheme="majorHAnsi"/>
          <w:noProof/>
        </w:rPr>
        <w:drawing>
          <wp:anchor distT="0" distB="0" distL="114300" distR="114300" simplePos="0" relativeHeight="251736064" behindDoc="1" locked="0" layoutInCell="1" allowOverlap="1" wp14:anchorId="6B599E38" wp14:editId="225B6BE8">
            <wp:simplePos x="0" y="0"/>
            <wp:positionH relativeFrom="column">
              <wp:posOffset>4830770</wp:posOffset>
            </wp:positionH>
            <wp:positionV relativeFrom="paragraph">
              <wp:posOffset>253321</wp:posOffset>
            </wp:positionV>
            <wp:extent cx="807720" cy="1159510"/>
            <wp:effectExtent l="0" t="0" r="0" b="2540"/>
            <wp:wrapTight wrapText="bothSides">
              <wp:wrapPolygon edited="0">
                <wp:start x="0" y="0"/>
                <wp:lineTo x="0" y="21292"/>
                <wp:lineTo x="20887" y="21292"/>
                <wp:lineTo x="20887" y="0"/>
                <wp:lineTo x="0" y="0"/>
              </wp:wrapPolygon>
            </wp:wrapTight>
            <wp:docPr id="62" name="Image 6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77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FF0" w:rsidRPr="0069704B">
        <w:rPr>
          <w:rFonts w:cs="Calibri Light"/>
          <w:b/>
          <w:bCs/>
          <w:sz w:val="24"/>
          <w:szCs w:val="24"/>
        </w:rPr>
        <w:t>Documents 9 : Komet, mini-boutique connectée sans caisse ni vendeur.</w:t>
      </w:r>
    </w:p>
    <w:p w14:paraId="5D0CDCFC" w14:textId="77777777" w:rsidR="006144BF" w:rsidRPr="0069704B" w:rsidRDefault="006144BF" w:rsidP="00273230">
      <w:pPr>
        <w:ind w:left="851"/>
        <w:rPr>
          <w:rFonts w:cs="Calibri Light"/>
          <w:b/>
          <w:bCs/>
          <w:sz w:val="24"/>
          <w:szCs w:val="24"/>
        </w:rPr>
      </w:pPr>
    </w:p>
    <w:p w14:paraId="40775E0D" w14:textId="4D64B63F" w:rsidR="00A12FF0" w:rsidRPr="0069704B" w:rsidRDefault="0069704B" w:rsidP="00273230">
      <w:pPr>
        <w:spacing w:after="160"/>
        <w:ind w:left="851"/>
      </w:pPr>
      <w:r>
        <w:rPr>
          <w:rStyle w:val="Lienhypertexte"/>
          <w:rFonts w:asciiTheme="majorHAnsi" w:hAnsiTheme="majorHAnsi" w:cstheme="majorHAnsi"/>
          <w:noProof/>
        </w:rPr>
        <w:drawing>
          <wp:anchor distT="0" distB="0" distL="114300" distR="114300" simplePos="0" relativeHeight="251750400" behindDoc="0" locked="0" layoutInCell="1" allowOverlap="1" wp14:anchorId="3E3C5A5A" wp14:editId="58099FCA">
            <wp:simplePos x="0" y="0"/>
            <wp:positionH relativeFrom="column">
              <wp:posOffset>131402</wp:posOffset>
            </wp:positionH>
            <wp:positionV relativeFrom="paragraph">
              <wp:posOffset>48408</wp:posOffset>
            </wp:positionV>
            <wp:extent cx="287020" cy="287020"/>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anchor>
        </w:drawing>
      </w:r>
      <w:r>
        <w:t>« Un</w:t>
      </w:r>
      <w:r w:rsidRPr="0069704B">
        <w:t xml:space="preserve"> espace showroom de 18 mètres carrés, sans caisse ni vendeur, propose aux visiteurs d’essayer seuls des vêtements, et d’effectuer un achat en autonomie</w:t>
      </w:r>
      <w:r>
        <w:t> »</w:t>
      </w:r>
      <w:r w:rsidR="00150E41">
        <w:t xml:space="preserve"> </w:t>
      </w:r>
      <w:hyperlink r:id="rId55" w:history="1">
        <w:r w:rsidR="00150E41" w:rsidRPr="00150E41">
          <w:rPr>
            <w:rStyle w:val="Lienhypertexte"/>
          </w:rPr>
          <w:t>https://dgxy.link/MnQmk</w:t>
        </w:r>
      </w:hyperlink>
    </w:p>
    <w:p w14:paraId="6B416CA2" w14:textId="29CCD4A9" w:rsidR="006144BF" w:rsidRDefault="006144BF" w:rsidP="00273230">
      <w:pPr>
        <w:spacing w:after="0" w:line="240" w:lineRule="auto"/>
        <w:ind w:left="851"/>
        <w:rPr>
          <w:rStyle w:val="Lienhypertexte"/>
          <w:rFonts w:asciiTheme="majorHAnsi" w:hAnsiTheme="majorHAnsi" w:cstheme="majorHAnsi"/>
        </w:rPr>
      </w:pPr>
    </w:p>
    <w:p w14:paraId="320719EF" w14:textId="2D76BBC9" w:rsidR="006144BF" w:rsidRDefault="006144BF" w:rsidP="00273230">
      <w:pPr>
        <w:spacing w:after="0" w:line="240" w:lineRule="auto"/>
        <w:ind w:left="851"/>
        <w:rPr>
          <w:rStyle w:val="Lienhypertexte"/>
          <w:rFonts w:asciiTheme="majorHAnsi" w:hAnsiTheme="majorHAnsi" w:cstheme="majorHAnsi"/>
        </w:rPr>
      </w:pPr>
      <w:r w:rsidRPr="00732509">
        <w:rPr>
          <w:rFonts w:asciiTheme="majorHAnsi" w:hAnsiTheme="majorHAnsi" w:cstheme="majorHAnsi"/>
          <w:noProof/>
        </w:rPr>
        <w:drawing>
          <wp:anchor distT="0" distB="0" distL="114300" distR="114300" simplePos="0" relativeHeight="251738112" behindDoc="1" locked="0" layoutInCell="1" allowOverlap="1" wp14:anchorId="7063D567" wp14:editId="583C0F95">
            <wp:simplePos x="0" y="0"/>
            <wp:positionH relativeFrom="column">
              <wp:posOffset>4804410</wp:posOffset>
            </wp:positionH>
            <wp:positionV relativeFrom="paragraph">
              <wp:posOffset>142240</wp:posOffset>
            </wp:positionV>
            <wp:extent cx="830580" cy="1031240"/>
            <wp:effectExtent l="0" t="0" r="7620" b="0"/>
            <wp:wrapTight wrapText="bothSides">
              <wp:wrapPolygon edited="0">
                <wp:start x="0" y="0"/>
                <wp:lineTo x="0" y="21148"/>
                <wp:lineTo x="21303" y="21148"/>
                <wp:lineTo x="21303" y="0"/>
                <wp:lineTo x="0" y="0"/>
              </wp:wrapPolygon>
            </wp:wrapTight>
            <wp:docPr id="192" name="Image 19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058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C55C9" w14:textId="0ED6E0BD" w:rsidR="00A12FF0" w:rsidRPr="006144BF" w:rsidRDefault="00273230" w:rsidP="00273230">
      <w:pPr>
        <w:spacing w:after="160"/>
        <w:ind w:left="851"/>
      </w:pPr>
      <w:r w:rsidRPr="006144BF">
        <w:rPr>
          <w:noProof/>
        </w:rPr>
        <w:drawing>
          <wp:anchor distT="0" distB="0" distL="114300" distR="114300" simplePos="0" relativeHeight="251752448" behindDoc="0" locked="0" layoutInCell="1" allowOverlap="1" wp14:anchorId="4E719A44" wp14:editId="0443DE08">
            <wp:simplePos x="0" y="0"/>
            <wp:positionH relativeFrom="column">
              <wp:posOffset>147955</wp:posOffset>
            </wp:positionH>
            <wp:positionV relativeFrom="paragraph">
              <wp:posOffset>42545</wp:posOffset>
            </wp:positionV>
            <wp:extent cx="297180" cy="297180"/>
            <wp:effectExtent l="0" t="0" r="7620" b="762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4BF">
        <w:t>U</w:t>
      </w:r>
      <w:r w:rsidR="006144BF" w:rsidRPr="006144BF">
        <w:t>n magasin éphémère et expérimental ouvre dans une galerie commerciale. Les clients, seuls, prennent rendez-vous, essaient et paient avec leur téléphone. Tout est automatisé.</w:t>
      </w:r>
      <w:r w:rsidR="006144BF">
        <w:t xml:space="preserve"> </w:t>
      </w:r>
      <w:hyperlink r:id="rId58" w:history="1">
        <w:r w:rsidR="006144BF" w:rsidRPr="00735620">
          <w:rPr>
            <w:rStyle w:val="Lienhypertexte"/>
            <w:rFonts w:asciiTheme="majorHAnsi" w:hAnsiTheme="majorHAnsi" w:cstheme="majorHAnsi"/>
          </w:rPr>
          <w:t>https://dgxy.link/ymIYC</w:t>
        </w:r>
      </w:hyperlink>
    </w:p>
    <w:p w14:paraId="52040B03" w14:textId="55CCCE33" w:rsidR="00A12FF0" w:rsidRPr="00732509" w:rsidRDefault="00A12FF0" w:rsidP="00A12FF0">
      <w:pPr>
        <w:rPr>
          <w:rFonts w:asciiTheme="majorHAnsi" w:hAnsiTheme="majorHAnsi" w:cstheme="majorHAnsi"/>
          <w:b/>
          <w:bCs/>
        </w:rPr>
      </w:pPr>
      <w:r w:rsidRPr="00732509">
        <w:rPr>
          <w:rFonts w:asciiTheme="majorHAnsi" w:hAnsiTheme="majorHAnsi" w:cstheme="majorHAnsi"/>
          <w:noProof/>
          <w:lang w:eastAsia="fr-FR"/>
        </w:rPr>
        <w:drawing>
          <wp:anchor distT="0" distB="0" distL="114300" distR="114300" simplePos="0" relativeHeight="251737088" behindDoc="0" locked="0" layoutInCell="1" allowOverlap="1" wp14:anchorId="071DFD8D" wp14:editId="2847740E">
            <wp:simplePos x="0" y="0"/>
            <wp:positionH relativeFrom="margin">
              <wp:posOffset>-137795</wp:posOffset>
            </wp:positionH>
            <wp:positionV relativeFrom="paragraph">
              <wp:posOffset>-8195945</wp:posOffset>
            </wp:positionV>
            <wp:extent cx="754380" cy="652780"/>
            <wp:effectExtent l="0" t="0" r="0" b="0"/>
            <wp:wrapNone/>
            <wp:docPr id="63" name="Image 5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75438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B572F" w14:textId="77777777" w:rsidR="006144BF" w:rsidRDefault="006144BF" w:rsidP="00150E41">
      <w:pPr>
        <w:spacing w:after="0" w:line="240" w:lineRule="auto"/>
        <w:rPr>
          <w:rFonts w:asciiTheme="majorHAnsi" w:hAnsiTheme="majorHAnsi" w:cstheme="majorHAnsi"/>
        </w:rPr>
      </w:pPr>
    </w:p>
    <w:p w14:paraId="0D2439ED" w14:textId="77777777" w:rsidR="006144BF" w:rsidRPr="00150E41" w:rsidRDefault="006144BF" w:rsidP="00150E41">
      <w:pPr>
        <w:spacing w:after="0" w:line="240" w:lineRule="auto"/>
        <w:rPr>
          <w:rFonts w:asciiTheme="majorHAnsi" w:hAnsiTheme="majorHAnsi" w:cstheme="majorHAnsi"/>
        </w:rPr>
      </w:pPr>
    </w:p>
    <w:p w14:paraId="66C5A357" w14:textId="77777777" w:rsidR="006144BF" w:rsidRPr="006144BF" w:rsidRDefault="006144BF" w:rsidP="006144BF">
      <w:pPr>
        <w:jc w:val="both"/>
        <w:rPr>
          <w:b/>
          <w:bCs/>
          <w:sz w:val="24"/>
          <w:szCs w:val="24"/>
        </w:rPr>
      </w:pPr>
      <w:r w:rsidRPr="006144BF">
        <w:rPr>
          <w:b/>
          <w:bCs/>
          <w:sz w:val="24"/>
          <w:szCs w:val="24"/>
        </w:rPr>
        <w:t>Document 10 : Les 3 principaux moyens de paiement dans un commerce physique.</w:t>
      </w:r>
    </w:p>
    <w:tbl>
      <w:tblPr>
        <w:tblStyle w:val="Grilledutableau"/>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none" w:sz="0" w:space="0" w:color="auto"/>
          <w:insideV w:val="none" w:sz="0" w:space="0" w:color="auto"/>
        </w:tblBorders>
        <w:tblLook w:val="04A0" w:firstRow="1" w:lastRow="0" w:firstColumn="1" w:lastColumn="0" w:noHBand="0" w:noVBand="1"/>
      </w:tblPr>
      <w:tblGrid>
        <w:gridCol w:w="9062"/>
      </w:tblGrid>
      <w:tr w:rsidR="006144BF" w14:paraId="31B59CE4" w14:textId="77777777" w:rsidTr="006144BF">
        <w:trPr>
          <w:trHeight w:val="6702"/>
        </w:trPr>
        <w:tc>
          <w:tcPr>
            <w:tcW w:w="9062" w:type="dxa"/>
          </w:tcPr>
          <w:p w14:paraId="589F99F2" w14:textId="60A442BF" w:rsidR="006144BF" w:rsidRPr="006144BF" w:rsidRDefault="006144BF" w:rsidP="006144BF">
            <w:pPr>
              <w:pStyle w:val="NormalWeb"/>
              <w:shd w:val="clear" w:color="auto" w:fill="FFFFFF"/>
              <w:spacing w:before="0" w:beforeAutospacing="0" w:after="0" w:afterAutospacing="0"/>
              <w:jc w:val="both"/>
              <w:rPr>
                <w:rFonts w:asciiTheme="majorHAnsi" w:eastAsia="Yu Gothic" w:hAnsiTheme="majorHAnsi" w:cstheme="majorHAnsi"/>
                <w:color w:val="000000"/>
                <w:sz w:val="22"/>
                <w:szCs w:val="22"/>
              </w:rPr>
            </w:pPr>
            <w:r w:rsidRPr="006144BF">
              <w:rPr>
                <w:rFonts w:asciiTheme="majorHAnsi" w:eastAsia="Yu Gothic" w:hAnsiTheme="majorHAnsi" w:cstheme="majorHAnsi"/>
                <w:color w:val="000000"/>
                <w:sz w:val="22"/>
                <w:szCs w:val="22"/>
              </w:rPr>
              <w:t>La majorité des paiements réalisés au sein d’un commerce physique le sont en espèces, par carte bancaire ou par chèque. Il existe d’autres moyens de paiement comme les tickets restaurants, les cartes ou chèques cadeaux, etc. Mais ils restent minoritaires. Un point de vente n’est cependant pas obligé d’accepter ces 3 modes de paiement.</w:t>
            </w:r>
          </w:p>
          <w:p w14:paraId="7DE1C316" w14:textId="77777777" w:rsidR="006144BF" w:rsidRPr="006144BF" w:rsidRDefault="006144BF" w:rsidP="006144BF">
            <w:pPr>
              <w:pStyle w:val="Titre2"/>
              <w:shd w:val="clear" w:color="auto" w:fill="FFFFFF"/>
              <w:spacing w:before="0"/>
              <w:jc w:val="both"/>
              <w:outlineLvl w:val="1"/>
              <w:rPr>
                <w:rFonts w:eastAsia="Yu Gothic" w:cstheme="majorHAnsi"/>
                <w:b/>
                <w:bCs/>
                <w:color w:val="22314E"/>
                <w:sz w:val="22"/>
                <w:szCs w:val="22"/>
              </w:rPr>
            </w:pPr>
            <w:r w:rsidRPr="006144BF">
              <w:rPr>
                <w:rFonts w:eastAsia="Yu Gothic" w:cstheme="majorHAnsi"/>
                <w:b/>
                <w:bCs/>
                <w:color w:val="22314E"/>
                <w:sz w:val="22"/>
                <w:szCs w:val="22"/>
              </w:rPr>
              <w:t>Les espèces</w:t>
            </w:r>
          </w:p>
          <w:p w14:paraId="57F78F93" w14:textId="18A18416" w:rsidR="006144BF" w:rsidRPr="006144BF" w:rsidRDefault="006144BF" w:rsidP="006144BF">
            <w:pPr>
              <w:pStyle w:val="NormalWeb"/>
              <w:shd w:val="clear" w:color="auto" w:fill="FFFFFF"/>
              <w:spacing w:before="0" w:beforeAutospacing="0" w:after="0" w:afterAutospacing="0"/>
              <w:jc w:val="both"/>
              <w:rPr>
                <w:rFonts w:asciiTheme="majorHAnsi" w:eastAsia="Yu Gothic" w:hAnsiTheme="majorHAnsi" w:cstheme="majorHAnsi"/>
                <w:sz w:val="22"/>
                <w:szCs w:val="22"/>
              </w:rPr>
            </w:pPr>
            <w:r w:rsidRPr="006144BF">
              <w:rPr>
                <w:rFonts w:asciiTheme="majorHAnsi" w:eastAsia="Yu Gothic" w:hAnsiTheme="majorHAnsi" w:cstheme="majorHAnsi"/>
                <w:color w:val="000000"/>
                <w:sz w:val="22"/>
                <w:szCs w:val="22"/>
              </w:rPr>
              <w:t>C’est le seul mode de règlement qu’un commerçant n’est pas en droit de refuser. Néanmoins, il est encadré et il n’est pas possible de tout régler en espèces pour éviter le blanchiment d’argent. Il est ainsi interdit d’effectuer un paiement de plus de 1 000 € en espèces ; de payer en espèces avec plus de 50 pièces de monnaie ; de verser un salaire de plus de 1 500 € en espèces.</w:t>
            </w:r>
          </w:p>
          <w:p w14:paraId="4F4BCD92" w14:textId="77777777" w:rsidR="006144BF" w:rsidRPr="006144BF" w:rsidRDefault="006144BF" w:rsidP="006144BF">
            <w:pPr>
              <w:pStyle w:val="Titre2"/>
              <w:shd w:val="clear" w:color="auto" w:fill="FFFFFF"/>
              <w:spacing w:before="0"/>
              <w:jc w:val="both"/>
              <w:outlineLvl w:val="1"/>
              <w:rPr>
                <w:rFonts w:eastAsia="Yu Gothic" w:cstheme="majorHAnsi"/>
                <w:b/>
                <w:bCs/>
                <w:color w:val="auto"/>
                <w:sz w:val="22"/>
                <w:szCs w:val="22"/>
              </w:rPr>
            </w:pPr>
            <w:r w:rsidRPr="006144BF">
              <w:rPr>
                <w:rFonts w:eastAsia="Yu Gothic" w:cstheme="majorHAnsi"/>
                <w:b/>
                <w:bCs/>
                <w:color w:val="auto"/>
                <w:sz w:val="22"/>
                <w:szCs w:val="22"/>
              </w:rPr>
              <w:t>La carte bancaire</w:t>
            </w:r>
          </w:p>
          <w:p w14:paraId="4DD72749" w14:textId="07550CA6" w:rsidR="006144BF" w:rsidRPr="006144BF" w:rsidRDefault="006144BF" w:rsidP="006144BF">
            <w:pPr>
              <w:pStyle w:val="NormalWeb"/>
              <w:shd w:val="clear" w:color="auto" w:fill="FFFFFF"/>
              <w:spacing w:before="0" w:beforeAutospacing="0" w:after="0" w:afterAutospacing="0"/>
              <w:jc w:val="both"/>
              <w:rPr>
                <w:rFonts w:asciiTheme="majorHAnsi" w:eastAsia="Yu Gothic" w:hAnsiTheme="majorHAnsi" w:cstheme="majorHAnsi"/>
                <w:sz w:val="22"/>
                <w:szCs w:val="22"/>
              </w:rPr>
            </w:pPr>
            <w:r w:rsidRPr="006144BF">
              <w:rPr>
                <w:rFonts w:asciiTheme="majorHAnsi" w:eastAsia="Yu Gothic" w:hAnsiTheme="majorHAnsi" w:cstheme="majorHAnsi"/>
                <w:sz w:val="22"/>
                <w:szCs w:val="22"/>
              </w:rPr>
              <w:t>La carte bancaire est </w:t>
            </w:r>
            <w:hyperlink r:id="rId60" w:tgtFrame="_blank" w:history="1">
              <w:r w:rsidRPr="006144BF">
                <w:rPr>
                  <w:rStyle w:val="Lienhypertexte"/>
                  <w:rFonts w:asciiTheme="majorHAnsi" w:eastAsia="Yu Gothic" w:hAnsiTheme="majorHAnsi" w:cstheme="majorHAnsi"/>
                  <w:color w:val="auto"/>
                  <w:sz w:val="22"/>
                  <w:szCs w:val="22"/>
                  <w:u w:val="none"/>
                </w:rPr>
                <w:t>le mode de règlement préféré des français</w:t>
              </w:r>
            </w:hyperlink>
            <w:r w:rsidRPr="006144BF">
              <w:rPr>
                <w:rFonts w:asciiTheme="majorHAnsi" w:eastAsia="Yu Gothic" w:hAnsiTheme="majorHAnsi" w:cstheme="majorHAnsi"/>
                <w:sz w:val="22"/>
                <w:szCs w:val="22"/>
              </w:rPr>
              <w:t>, notamment avec le développement du paiement sans contact. Il faudra un </w:t>
            </w:r>
            <w:hyperlink r:id="rId61" w:history="1">
              <w:r w:rsidRPr="006144BF">
                <w:rPr>
                  <w:rStyle w:val="Lienhypertexte"/>
                  <w:rFonts w:asciiTheme="majorHAnsi" w:eastAsia="Yu Gothic" w:hAnsiTheme="majorHAnsi" w:cstheme="majorHAnsi"/>
                  <w:color w:val="auto"/>
                  <w:sz w:val="22"/>
                  <w:szCs w:val="22"/>
                  <w:u w:val="none"/>
                </w:rPr>
                <w:t>terminal de paiement électronique</w:t>
              </w:r>
            </w:hyperlink>
            <w:r w:rsidRPr="006144BF">
              <w:rPr>
                <w:rFonts w:asciiTheme="majorHAnsi" w:eastAsia="Yu Gothic" w:hAnsiTheme="majorHAnsi" w:cstheme="majorHAnsi"/>
                <w:sz w:val="22"/>
                <w:szCs w:val="22"/>
              </w:rPr>
              <w:t xml:space="preserve"> fixe ou mobile. Un commerçant n’est pas obligé d’accepter le paiement par carte bancaire. Mais cela est vivement recommandé pour ne pas perdre des clients. En raison des commissions pratiquées par les banques, il est possible de subordonner le paiement par CB à un montant minimum à la condition que cette information soit communiquée de façon claire et visible au public (à l’aide d’un petit panneau par exemple).</w:t>
            </w:r>
          </w:p>
          <w:p w14:paraId="520AEEC4" w14:textId="77777777" w:rsidR="006144BF" w:rsidRPr="006144BF" w:rsidRDefault="006144BF" w:rsidP="006144BF">
            <w:pPr>
              <w:pStyle w:val="Titre2"/>
              <w:shd w:val="clear" w:color="auto" w:fill="FFFFFF"/>
              <w:spacing w:before="0"/>
              <w:jc w:val="both"/>
              <w:outlineLvl w:val="1"/>
              <w:rPr>
                <w:rFonts w:eastAsia="Yu Gothic" w:cstheme="majorHAnsi"/>
                <w:b/>
                <w:bCs/>
                <w:color w:val="22314E"/>
                <w:sz w:val="22"/>
                <w:szCs w:val="22"/>
              </w:rPr>
            </w:pPr>
            <w:r w:rsidRPr="006144BF">
              <w:rPr>
                <w:rFonts w:eastAsia="Yu Gothic" w:cstheme="majorHAnsi"/>
                <w:b/>
                <w:bCs/>
                <w:color w:val="22314E"/>
                <w:sz w:val="22"/>
                <w:szCs w:val="22"/>
              </w:rPr>
              <w:t>Le chèque</w:t>
            </w:r>
          </w:p>
          <w:p w14:paraId="504B20DE" w14:textId="6D38C4DB" w:rsidR="006144BF" w:rsidRPr="006144BF" w:rsidRDefault="006144BF" w:rsidP="006144BF">
            <w:pPr>
              <w:pStyle w:val="NormalWeb"/>
              <w:shd w:val="clear" w:color="auto" w:fill="FFFFFF"/>
              <w:spacing w:before="0" w:beforeAutospacing="0" w:after="120" w:afterAutospacing="0"/>
              <w:jc w:val="both"/>
              <w:rPr>
                <w:rFonts w:asciiTheme="majorHAnsi" w:eastAsia="Yu Gothic" w:hAnsiTheme="majorHAnsi" w:cstheme="majorHAnsi"/>
                <w:color w:val="000000"/>
                <w:sz w:val="22"/>
                <w:szCs w:val="22"/>
              </w:rPr>
            </w:pPr>
            <w:r w:rsidRPr="006144BF">
              <w:rPr>
                <w:rFonts w:asciiTheme="majorHAnsi" w:eastAsia="Yu Gothic" w:hAnsiTheme="majorHAnsi" w:cstheme="majorHAnsi"/>
                <w:color w:val="000000"/>
                <w:sz w:val="22"/>
                <w:szCs w:val="22"/>
              </w:rPr>
              <w:t>Le chèque est un peu en perte de vitesse par rapport à la carte bancaire. Néanmoins, il reste utilisé. Un commerçant n’a aucune obligation de l’accepter comme moyen de paiement. Tout comme pour la carte bancaire, il doit simplement informer sa clientèle de façon claire du refus des paiements par chèque. Il a également la possibilité de soumettre ce mode de règlement à un montant minimum et à la présentation d’une ou deux pièces d’identité.</w:t>
            </w:r>
          </w:p>
          <w:p w14:paraId="31129A48" w14:textId="396C7533" w:rsidR="006144BF" w:rsidRPr="006144BF" w:rsidRDefault="006144BF" w:rsidP="006144BF">
            <w:pPr>
              <w:spacing w:after="0"/>
              <w:jc w:val="right"/>
              <w:rPr>
                <w:rFonts w:asciiTheme="majorHAnsi" w:eastAsia="Yu Gothic" w:hAnsiTheme="majorHAnsi" w:cstheme="majorHAnsi"/>
                <w:i/>
                <w:iCs/>
              </w:rPr>
            </w:pPr>
            <w:r w:rsidRPr="006144BF">
              <w:rPr>
                <w:rFonts w:asciiTheme="majorHAnsi" w:eastAsia="Yu Gothic" w:hAnsiTheme="majorHAnsi" w:cstheme="majorHAnsi"/>
                <w:i/>
                <w:iCs/>
              </w:rPr>
              <w:t xml:space="preserve">Source : </w:t>
            </w:r>
            <w:hyperlink r:id="rId62" w:history="1">
              <w:r w:rsidRPr="006144BF">
                <w:rPr>
                  <w:rStyle w:val="Lienhypertexte"/>
                  <w:rFonts w:asciiTheme="majorHAnsi" w:eastAsia="Yu Gothic" w:hAnsiTheme="majorHAnsi" w:cstheme="majorHAnsi"/>
                  <w:i/>
                  <w:iCs/>
                </w:rPr>
                <w:t>https://www.jdc.fr/blog/principaux-moyens-de-paiement-acceptes-commercants/</w:t>
              </w:r>
            </w:hyperlink>
          </w:p>
        </w:tc>
      </w:tr>
    </w:tbl>
    <w:p w14:paraId="656C7CA9" w14:textId="77777777" w:rsidR="006144BF" w:rsidRDefault="006144BF" w:rsidP="006144BF">
      <w:pPr>
        <w:rPr>
          <w:b/>
          <w:bCs/>
          <w:sz w:val="24"/>
          <w:szCs w:val="24"/>
        </w:rPr>
      </w:pPr>
      <w:r>
        <w:rPr>
          <w:b/>
          <w:bCs/>
          <w:sz w:val="24"/>
          <w:szCs w:val="24"/>
        </w:rPr>
        <w:br w:type="page"/>
      </w:r>
    </w:p>
    <w:p w14:paraId="0DF75436" w14:textId="35E4E817" w:rsidR="006144BF" w:rsidRDefault="006144BF" w:rsidP="006144BF">
      <w:pPr>
        <w:rPr>
          <w:b/>
          <w:bCs/>
          <w:sz w:val="24"/>
          <w:szCs w:val="24"/>
          <w:lang w:eastAsia="fr-FR"/>
        </w:rPr>
      </w:pPr>
      <w:r w:rsidRPr="006144BF">
        <w:rPr>
          <w:b/>
          <w:bCs/>
          <w:sz w:val="24"/>
          <w:szCs w:val="24"/>
        </w:rPr>
        <w:lastRenderedPageBreak/>
        <w:t xml:space="preserve">Document 11 : </w:t>
      </w:r>
      <w:r w:rsidRPr="006144BF">
        <w:rPr>
          <w:b/>
          <w:bCs/>
          <w:sz w:val="24"/>
          <w:szCs w:val="24"/>
          <w:lang w:eastAsia="fr-FR"/>
        </w:rPr>
        <w:t>Quels sont les moyens de paiement des Français ?</w:t>
      </w:r>
    </w:p>
    <w:p w14:paraId="29A88ECD" w14:textId="77777777" w:rsidR="006144BF" w:rsidRPr="006144BF" w:rsidRDefault="006144BF" w:rsidP="006144BF">
      <w:pPr>
        <w:rPr>
          <w:lang w:eastAsia="fr-FR"/>
        </w:rPr>
      </w:pPr>
    </w:p>
    <w:p w14:paraId="646655E9" w14:textId="77777777" w:rsidR="006144BF" w:rsidRDefault="006144BF" w:rsidP="006144BF">
      <w:r w:rsidRPr="0015293C">
        <w:rPr>
          <w:rFonts w:ascii="Roboto" w:eastAsia="Times New Roman" w:hAnsi="Roboto" w:cs="Times New Roman"/>
          <w:b/>
          <w:bCs/>
          <w:noProof/>
          <w:color w:val="316BF2"/>
          <w:sz w:val="47"/>
          <w:szCs w:val="47"/>
          <w:lang w:eastAsia="fr-FR"/>
        </w:rPr>
        <w:drawing>
          <wp:anchor distT="0" distB="0" distL="114300" distR="114300" simplePos="0" relativeHeight="251765760" behindDoc="1" locked="0" layoutInCell="1" allowOverlap="1" wp14:anchorId="41817611" wp14:editId="0861D0B7">
            <wp:simplePos x="0" y="0"/>
            <wp:positionH relativeFrom="margin">
              <wp:posOffset>2967355</wp:posOffset>
            </wp:positionH>
            <wp:positionV relativeFrom="paragraph">
              <wp:posOffset>5080</wp:posOffset>
            </wp:positionV>
            <wp:extent cx="2453640" cy="7829550"/>
            <wp:effectExtent l="0" t="0" r="3810" b="0"/>
            <wp:wrapTight wrapText="bothSides">
              <wp:wrapPolygon edited="0">
                <wp:start x="0" y="0"/>
                <wp:lineTo x="0" y="21547"/>
                <wp:lineTo x="21466" y="21547"/>
                <wp:lineTo x="21466" y="0"/>
                <wp:lineTo x="0" y="0"/>
              </wp:wrapPolygon>
            </wp:wrapTight>
            <wp:docPr id="57" name="Image 57" descr="Modes-paiements-francais-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s-paiements-francais-infographi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4479" b="5122"/>
                    <a:stretch/>
                  </pic:blipFill>
                  <pic:spPr bwMode="auto">
                    <a:xfrm>
                      <a:off x="0" y="0"/>
                      <a:ext cx="2453640" cy="782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93C">
        <w:rPr>
          <w:rFonts w:ascii="Roboto" w:eastAsia="Times New Roman" w:hAnsi="Roboto" w:cs="Times New Roman"/>
          <w:b/>
          <w:bCs/>
          <w:noProof/>
          <w:color w:val="316BF2"/>
          <w:sz w:val="47"/>
          <w:szCs w:val="47"/>
          <w:lang w:eastAsia="fr-FR"/>
        </w:rPr>
        <w:drawing>
          <wp:anchor distT="0" distB="0" distL="114300" distR="114300" simplePos="0" relativeHeight="251766784" behindDoc="1" locked="0" layoutInCell="1" allowOverlap="1" wp14:anchorId="47EBA3D6" wp14:editId="2B90C038">
            <wp:simplePos x="0" y="0"/>
            <wp:positionH relativeFrom="margin">
              <wp:posOffset>256540</wp:posOffset>
            </wp:positionH>
            <wp:positionV relativeFrom="paragraph">
              <wp:posOffset>0</wp:posOffset>
            </wp:positionV>
            <wp:extent cx="2701925" cy="7629525"/>
            <wp:effectExtent l="0" t="0" r="3175" b="9525"/>
            <wp:wrapTight wrapText="bothSides">
              <wp:wrapPolygon edited="0">
                <wp:start x="0" y="0"/>
                <wp:lineTo x="0" y="21573"/>
                <wp:lineTo x="21473" y="21573"/>
                <wp:lineTo x="21473" y="0"/>
                <wp:lineTo x="0" y="0"/>
              </wp:wrapPolygon>
            </wp:wrapTight>
            <wp:docPr id="58" name="Image 58" descr="Modes-paiements-francais-inf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s-paiements-francais-infographi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55401"/>
                    <a:stretch/>
                  </pic:blipFill>
                  <pic:spPr bwMode="auto">
                    <a:xfrm>
                      <a:off x="0" y="0"/>
                      <a:ext cx="2701925" cy="762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AB19F" w14:textId="77777777" w:rsidR="006144BF" w:rsidRDefault="006144BF" w:rsidP="006144BF"/>
    <w:p w14:paraId="607D02C4" w14:textId="77777777" w:rsidR="006144BF" w:rsidRDefault="006144BF" w:rsidP="006144BF"/>
    <w:p w14:paraId="36E00986" w14:textId="77777777" w:rsidR="006144BF" w:rsidRDefault="006144BF" w:rsidP="006144BF"/>
    <w:p w14:paraId="4BDA17DF" w14:textId="77777777" w:rsidR="006144BF" w:rsidRDefault="006144BF" w:rsidP="006144BF"/>
    <w:p w14:paraId="08D296B7" w14:textId="77777777" w:rsidR="006144BF" w:rsidRDefault="006144BF" w:rsidP="006144BF"/>
    <w:p w14:paraId="11EC8FA6" w14:textId="77777777" w:rsidR="006144BF" w:rsidRDefault="006144BF" w:rsidP="006144BF"/>
    <w:p w14:paraId="3B4F8A61" w14:textId="77777777" w:rsidR="006144BF" w:rsidRDefault="006144BF" w:rsidP="006144BF"/>
    <w:p w14:paraId="757C721E" w14:textId="77777777" w:rsidR="006144BF" w:rsidRDefault="006144BF" w:rsidP="006144BF"/>
    <w:p w14:paraId="4232E2A8" w14:textId="77777777" w:rsidR="006144BF" w:rsidRDefault="006144BF" w:rsidP="006144BF"/>
    <w:p w14:paraId="352E2751" w14:textId="77777777" w:rsidR="006144BF" w:rsidRDefault="006144BF" w:rsidP="006144BF"/>
    <w:p w14:paraId="46A71190" w14:textId="77777777" w:rsidR="006144BF" w:rsidRDefault="006144BF" w:rsidP="006144BF"/>
    <w:p w14:paraId="12599190" w14:textId="77777777" w:rsidR="006144BF" w:rsidRDefault="006144BF" w:rsidP="006144BF"/>
    <w:p w14:paraId="11320966" w14:textId="77777777" w:rsidR="006144BF" w:rsidRDefault="006144BF" w:rsidP="006144BF"/>
    <w:p w14:paraId="479F377D" w14:textId="77777777" w:rsidR="006144BF" w:rsidRDefault="006144BF" w:rsidP="006144BF"/>
    <w:p w14:paraId="4220A168" w14:textId="77777777" w:rsidR="006144BF" w:rsidRDefault="006144BF" w:rsidP="006144BF"/>
    <w:p w14:paraId="78DCFB4E" w14:textId="77777777" w:rsidR="006144BF" w:rsidRDefault="006144BF" w:rsidP="006144BF"/>
    <w:p w14:paraId="50A1C816" w14:textId="77777777" w:rsidR="006144BF" w:rsidRDefault="006144BF" w:rsidP="006144BF"/>
    <w:p w14:paraId="6985CB6E" w14:textId="77777777" w:rsidR="006144BF" w:rsidRDefault="006144BF" w:rsidP="006144BF">
      <w:r>
        <w:rPr>
          <w:noProof/>
        </w:rPr>
        <w:drawing>
          <wp:anchor distT="0" distB="0" distL="114300" distR="114300" simplePos="0" relativeHeight="251767808" behindDoc="1" locked="0" layoutInCell="1" allowOverlap="1" wp14:anchorId="338ACA77" wp14:editId="6B2ADF9C">
            <wp:simplePos x="0" y="0"/>
            <wp:positionH relativeFrom="margin">
              <wp:posOffset>5177155</wp:posOffset>
            </wp:positionH>
            <wp:positionV relativeFrom="paragraph">
              <wp:posOffset>635635</wp:posOffset>
            </wp:positionV>
            <wp:extent cx="965200" cy="1200150"/>
            <wp:effectExtent l="0" t="0" r="6350" b="0"/>
            <wp:wrapTight wrapText="bothSides">
              <wp:wrapPolygon edited="0">
                <wp:start x="0" y="0"/>
                <wp:lineTo x="0" y="21257"/>
                <wp:lineTo x="21316" y="21257"/>
                <wp:lineTo x="21316"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5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A3A30" w14:textId="77777777" w:rsidR="006144BF" w:rsidRPr="00CA1333" w:rsidRDefault="006144BF" w:rsidP="006144BF">
      <w:pPr>
        <w:jc w:val="both"/>
        <w:rPr>
          <w:sz w:val="28"/>
          <w:szCs w:val="28"/>
        </w:rPr>
      </w:pPr>
    </w:p>
    <w:p w14:paraId="6AF72D9C" w14:textId="77777777" w:rsidR="006144BF" w:rsidRDefault="006144BF" w:rsidP="006144BF">
      <w:pPr>
        <w:rPr>
          <w:b/>
          <w:bCs/>
          <w:sz w:val="28"/>
          <w:szCs w:val="28"/>
        </w:rPr>
      </w:pPr>
    </w:p>
    <w:p w14:paraId="279DA246" w14:textId="77777777" w:rsidR="006144BF" w:rsidRDefault="006144BF" w:rsidP="006144BF">
      <w:pPr>
        <w:rPr>
          <w:b/>
          <w:bCs/>
          <w:sz w:val="28"/>
          <w:szCs w:val="28"/>
        </w:rPr>
      </w:pPr>
    </w:p>
    <w:p w14:paraId="656720C8" w14:textId="6A9A19A2" w:rsidR="006144BF" w:rsidRDefault="006144BF" w:rsidP="006144BF">
      <w:pPr>
        <w:rPr>
          <w:b/>
          <w:bCs/>
          <w:sz w:val="28"/>
          <w:szCs w:val="28"/>
        </w:rPr>
      </w:pPr>
    </w:p>
    <w:p w14:paraId="34D6595C" w14:textId="1E2EDB6A" w:rsidR="006144BF" w:rsidRDefault="006144BF" w:rsidP="006144BF">
      <w:pPr>
        <w:rPr>
          <w:b/>
          <w:bCs/>
          <w:sz w:val="28"/>
          <w:szCs w:val="28"/>
        </w:rPr>
      </w:pPr>
    </w:p>
    <w:p w14:paraId="06A445CE" w14:textId="77777777" w:rsidR="006144BF" w:rsidRDefault="006144BF" w:rsidP="006144BF"/>
    <w:p w14:paraId="06D35219" w14:textId="77777777" w:rsidR="006144BF" w:rsidRDefault="006144BF" w:rsidP="006144BF">
      <w:pPr>
        <w:jc w:val="right"/>
        <w:rPr>
          <w:i/>
          <w:iCs/>
          <w:sz w:val="20"/>
          <w:szCs w:val="20"/>
        </w:rPr>
      </w:pPr>
      <w:r w:rsidRPr="00EA2F58">
        <w:rPr>
          <w:i/>
          <w:iCs/>
          <w:sz w:val="20"/>
          <w:szCs w:val="20"/>
        </w:rPr>
        <w:t xml:space="preserve">Source : </w:t>
      </w:r>
      <w:hyperlink r:id="rId65" w:history="1">
        <w:r w:rsidRPr="00735620">
          <w:rPr>
            <w:rStyle w:val="Lienhypertexte"/>
            <w:i/>
            <w:iCs/>
            <w:sz w:val="20"/>
            <w:szCs w:val="20"/>
          </w:rPr>
          <w:t>https://www.assoconnect.com/blog/infographie-francais-moyens-paiement/</w:t>
        </w:r>
      </w:hyperlink>
    </w:p>
    <w:p w14:paraId="40619231" w14:textId="64D97E68" w:rsidR="006144BF" w:rsidRPr="00EA2F58" w:rsidRDefault="006144BF" w:rsidP="006144BF">
      <w:pPr>
        <w:rPr>
          <w:i/>
          <w:iCs/>
          <w:sz w:val="20"/>
          <w:szCs w:val="20"/>
        </w:rPr>
      </w:pPr>
      <w:r w:rsidRPr="00EA2F58">
        <w:rPr>
          <w:i/>
          <w:iCs/>
          <w:sz w:val="20"/>
          <w:szCs w:val="20"/>
        </w:rPr>
        <w:br w:type="page"/>
      </w:r>
    </w:p>
    <w:p w14:paraId="7A322D1A" w14:textId="77777777" w:rsidR="006144BF" w:rsidRPr="006144BF" w:rsidRDefault="006144BF" w:rsidP="006144BF">
      <w:pPr>
        <w:rPr>
          <w:rFonts w:asciiTheme="majorHAnsi" w:hAnsiTheme="majorHAnsi" w:cstheme="majorHAnsi"/>
          <w:b/>
          <w:bCs/>
          <w:sz w:val="24"/>
          <w:szCs w:val="24"/>
        </w:rPr>
      </w:pPr>
      <w:r w:rsidRPr="006144BF">
        <w:rPr>
          <w:rFonts w:asciiTheme="majorHAnsi" w:hAnsiTheme="majorHAnsi" w:cstheme="majorHAnsi"/>
          <w:b/>
          <w:bCs/>
          <w:sz w:val="24"/>
          <w:szCs w:val="24"/>
        </w:rPr>
        <w:lastRenderedPageBreak/>
        <w:t>Document 12 : les nouveaux moyens de paiement.</w:t>
      </w:r>
    </w:p>
    <w:p w14:paraId="71F92D56" w14:textId="77777777" w:rsidR="006144BF" w:rsidRPr="006144BF" w:rsidRDefault="006144BF" w:rsidP="006144BF">
      <w:pPr>
        <w:pBdr>
          <w:top w:val="single" w:sz="4" w:space="1" w:color="auto"/>
          <w:left w:val="single" w:sz="4" w:space="4" w:color="auto"/>
          <w:bottom w:val="single" w:sz="4" w:space="8" w:color="auto"/>
          <w:right w:val="single" w:sz="4" w:space="4" w:color="auto"/>
        </w:pBdr>
        <w:spacing w:line="240" w:lineRule="auto"/>
        <w:jc w:val="both"/>
        <w:rPr>
          <w:rFonts w:asciiTheme="majorHAnsi" w:hAnsiTheme="majorHAnsi" w:cstheme="majorHAnsi"/>
          <w:color w:val="312F2F"/>
          <w:shd w:val="clear" w:color="auto" w:fill="FFFFFF"/>
        </w:rPr>
      </w:pPr>
      <w:r w:rsidRPr="006144BF">
        <w:rPr>
          <w:rFonts w:asciiTheme="majorHAnsi" w:hAnsiTheme="majorHAnsi" w:cstheme="majorHAnsi"/>
          <w:color w:val="312F2F"/>
          <w:shd w:val="clear" w:color="auto" w:fill="FFFFFF"/>
        </w:rPr>
        <w:t>Paiement sans contact, par carte ou via le téléphone mobile, porte-monnaie et porte-feuilles électroniques ou « e-wallets », applications de paiement mobile, paiement par email ou par sms…De nouveaux moyens de paiement se développent grâce aux nouvelles technologies. Ils répondent aux nouveaux besoins des consommateurs, qui achètent sur internet (l’e-commerce) et sur leur mobile (le m-commerce).</w:t>
      </w:r>
      <w:r w:rsidRPr="006144BF">
        <w:rPr>
          <w:rFonts w:asciiTheme="majorHAnsi" w:hAnsiTheme="majorHAnsi" w:cstheme="majorHAnsi"/>
          <w:color w:val="2D2D2D"/>
        </w:rPr>
        <w:t xml:space="preserve"> </w:t>
      </w:r>
    </w:p>
    <w:p w14:paraId="7F4D35D9" w14:textId="77777777" w:rsidR="006144BF" w:rsidRPr="006144BF" w:rsidRDefault="006144BF" w:rsidP="006144BF">
      <w:pPr>
        <w:pBdr>
          <w:top w:val="single" w:sz="4" w:space="1" w:color="auto"/>
          <w:left w:val="single" w:sz="4" w:space="4" w:color="auto"/>
          <w:bottom w:val="single" w:sz="4" w:space="8" w:color="auto"/>
          <w:right w:val="single" w:sz="4" w:space="4" w:color="auto"/>
        </w:pBdr>
        <w:spacing w:line="240" w:lineRule="auto"/>
        <w:jc w:val="both"/>
        <w:rPr>
          <w:rFonts w:asciiTheme="majorHAnsi" w:hAnsiTheme="majorHAnsi" w:cstheme="majorHAnsi"/>
          <w:color w:val="312F2F"/>
          <w:shd w:val="clear" w:color="auto" w:fill="FFFFFF"/>
        </w:rPr>
      </w:pPr>
      <w:r w:rsidRPr="006144BF">
        <w:rPr>
          <w:rFonts w:asciiTheme="majorHAnsi" w:hAnsiTheme="majorHAnsi" w:cstheme="majorHAnsi"/>
          <w:color w:val="2D2D2D"/>
        </w:rPr>
        <w:t>Le mobile a changé la donne et des solutions comme </w:t>
      </w:r>
      <w:r w:rsidRPr="006144BF">
        <w:rPr>
          <w:rStyle w:val="lev"/>
          <w:rFonts w:asciiTheme="majorHAnsi" w:eastAsiaTheme="majorEastAsia" w:hAnsiTheme="majorHAnsi" w:cstheme="majorHAnsi"/>
          <w:b w:val="0"/>
          <w:bCs w:val="0"/>
          <w:color w:val="2D2D2D"/>
        </w:rPr>
        <w:t>le paiement par QR Code, le paiement par SMS, la carte prépayée rechargeable ou</w:t>
      </w:r>
      <w:r w:rsidRPr="006144BF">
        <w:rPr>
          <w:rStyle w:val="lev"/>
          <w:rFonts w:asciiTheme="majorHAnsi" w:eastAsiaTheme="majorEastAsia" w:hAnsiTheme="majorHAnsi" w:cstheme="majorHAnsi"/>
          <w:color w:val="2D2D2D"/>
        </w:rPr>
        <w:t> </w:t>
      </w:r>
      <w:hyperlink r:id="rId66" w:history="1">
        <w:r w:rsidRPr="006144BF">
          <w:rPr>
            <w:rStyle w:val="Lienhypertexte"/>
            <w:rFonts w:asciiTheme="majorHAnsi" w:hAnsiTheme="majorHAnsi" w:cstheme="majorHAnsi"/>
            <w:color w:val="2D2D2D"/>
            <w:u w:val="none"/>
          </w:rPr>
          <w:t>la carte titre restaurant</w:t>
        </w:r>
      </w:hyperlink>
      <w:r w:rsidRPr="006144BF">
        <w:rPr>
          <w:rFonts w:asciiTheme="majorHAnsi" w:hAnsiTheme="majorHAnsi" w:cstheme="majorHAnsi"/>
          <w:color w:val="2D2D2D"/>
        </w:rPr>
        <w:t> sont arrivées sur le marché. Parmi toutes ces innovations, </w:t>
      </w:r>
      <w:r w:rsidRPr="006144BF">
        <w:rPr>
          <w:rStyle w:val="lev"/>
          <w:rFonts w:asciiTheme="majorHAnsi" w:eastAsiaTheme="majorEastAsia" w:hAnsiTheme="majorHAnsi" w:cstheme="majorHAnsi"/>
          <w:b w:val="0"/>
          <w:bCs w:val="0"/>
          <w:color w:val="2D2D2D"/>
        </w:rPr>
        <w:t>le sans contact semble toutefois tirer son épingle du jeu</w:t>
      </w:r>
      <w:r w:rsidRPr="006144BF">
        <w:rPr>
          <w:rFonts w:asciiTheme="majorHAnsi" w:hAnsiTheme="majorHAnsi" w:cstheme="majorHAnsi"/>
          <w:b/>
          <w:bCs/>
          <w:color w:val="2D2D2D"/>
        </w:rPr>
        <w:t>.</w:t>
      </w:r>
      <w:r w:rsidRPr="006144BF">
        <w:rPr>
          <w:rFonts w:asciiTheme="majorHAnsi" w:hAnsiTheme="majorHAnsi" w:cstheme="majorHAnsi"/>
          <w:color w:val="312F2F"/>
          <w:shd w:val="clear" w:color="auto" w:fill="FFFFFF"/>
        </w:rPr>
        <w:t xml:space="preserve"> </w:t>
      </w:r>
      <w:r w:rsidRPr="006144BF">
        <w:rPr>
          <w:rFonts w:asciiTheme="majorHAnsi" w:hAnsiTheme="majorHAnsi" w:cstheme="majorHAnsi"/>
          <w:color w:val="2D2D2D"/>
        </w:rPr>
        <w:t xml:space="preserve">Intégrée à une carte bancaire, la technologie NFC permet au consommateur de gagner du temps au moment du passage en caisse. Il lui suffit d’approcher sa carte du terminal du commerçant pour effectuer son paiement, limité à 50 euros en France actuellement depuis 2020. </w:t>
      </w:r>
      <w:r w:rsidRPr="006144BF">
        <w:rPr>
          <w:rStyle w:val="lev"/>
          <w:rFonts w:asciiTheme="majorHAnsi" w:eastAsiaTheme="majorEastAsia" w:hAnsiTheme="majorHAnsi" w:cstheme="majorHAnsi"/>
          <w:b w:val="0"/>
          <w:bCs w:val="0"/>
          <w:color w:val="2D2D2D"/>
        </w:rPr>
        <w:t>Les Français ont très rapidement adopté cette technologie</w:t>
      </w:r>
      <w:r w:rsidRPr="006144BF">
        <w:rPr>
          <w:rFonts w:asciiTheme="majorHAnsi" w:hAnsiTheme="majorHAnsi" w:cstheme="majorHAnsi"/>
          <w:b/>
          <w:bCs/>
          <w:color w:val="2D2D2D"/>
        </w:rPr>
        <w:t>.</w:t>
      </w:r>
      <w:r w:rsidRPr="006144BF">
        <w:rPr>
          <w:rFonts w:asciiTheme="majorHAnsi" w:hAnsiTheme="majorHAnsi" w:cstheme="majorHAnsi"/>
          <w:color w:val="2D2D2D"/>
        </w:rPr>
        <w:t xml:space="preserve"> En effet, les transactions, au nombre de 10 milliards en 2018, ont augmenté de 97% en un an selon une étude Mastercard.</w:t>
      </w:r>
    </w:p>
    <w:p w14:paraId="5017BE8A" w14:textId="77777777" w:rsidR="006144BF" w:rsidRPr="006144BF" w:rsidRDefault="006144BF" w:rsidP="006144BF">
      <w:pPr>
        <w:jc w:val="right"/>
        <w:rPr>
          <w:rFonts w:asciiTheme="majorHAnsi" w:hAnsiTheme="majorHAnsi" w:cstheme="majorHAnsi"/>
          <w:i/>
          <w:iCs/>
          <w:sz w:val="18"/>
          <w:szCs w:val="18"/>
        </w:rPr>
      </w:pPr>
      <w:r w:rsidRPr="006144BF">
        <w:rPr>
          <w:rFonts w:asciiTheme="majorHAnsi" w:hAnsiTheme="majorHAnsi" w:cstheme="majorHAnsi"/>
          <w:i/>
          <w:iCs/>
          <w:sz w:val="18"/>
          <w:szCs w:val="18"/>
        </w:rPr>
        <w:t>Source : https://www.lafinancepourtous.com/pratique/banque/moyens-de-paiement/les-nouveaux-moyens-de-paiement/</w:t>
      </w:r>
    </w:p>
    <w:p w14:paraId="59878ED6" w14:textId="77777777" w:rsidR="006144BF" w:rsidRDefault="006144BF" w:rsidP="006144BF">
      <w:pPr>
        <w:rPr>
          <w:rFonts w:asciiTheme="majorHAnsi" w:hAnsiTheme="majorHAnsi" w:cstheme="majorHAnsi"/>
          <w:b/>
          <w:bCs/>
          <w:sz w:val="24"/>
          <w:szCs w:val="24"/>
        </w:rPr>
      </w:pPr>
    </w:p>
    <w:p w14:paraId="791EE5D4" w14:textId="77777777" w:rsidR="006144BF" w:rsidRDefault="006144BF" w:rsidP="006144BF">
      <w:pPr>
        <w:rPr>
          <w:rFonts w:asciiTheme="majorHAnsi" w:hAnsiTheme="majorHAnsi" w:cstheme="majorHAnsi"/>
          <w:b/>
          <w:bCs/>
          <w:sz w:val="24"/>
          <w:szCs w:val="24"/>
        </w:rPr>
      </w:pPr>
    </w:p>
    <w:p w14:paraId="433D3764" w14:textId="3163F35F" w:rsidR="006144BF" w:rsidRDefault="006144BF" w:rsidP="006144BF">
      <w:pPr>
        <w:rPr>
          <w:rFonts w:asciiTheme="majorHAnsi" w:eastAsia="Times New Roman" w:hAnsiTheme="majorHAnsi" w:cstheme="majorHAnsi"/>
          <w:b/>
          <w:bCs/>
          <w:color w:val="312F2F"/>
          <w:kern w:val="36"/>
          <w:sz w:val="24"/>
          <w:szCs w:val="24"/>
          <w:lang w:eastAsia="fr-FR"/>
        </w:rPr>
      </w:pPr>
      <w:r w:rsidRPr="006144BF">
        <w:rPr>
          <w:rFonts w:asciiTheme="majorHAnsi" w:hAnsiTheme="majorHAnsi" w:cstheme="majorHAnsi"/>
          <w:b/>
          <w:bCs/>
          <w:sz w:val="24"/>
          <w:szCs w:val="24"/>
        </w:rPr>
        <w:t xml:space="preserve">Document 13 : </w:t>
      </w:r>
      <w:r w:rsidRPr="006144BF">
        <w:rPr>
          <w:rFonts w:asciiTheme="majorHAnsi" w:eastAsia="Times New Roman" w:hAnsiTheme="majorHAnsi" w:cstheme="majorHAnsi"/>
          <w:b/>
          <w:bCs/>
          <w:color w:val="312F2F"/>
          <w:kern w:val="36"/>
          <w:sz w:val="24"/>
          <w:szCs w:val="24"/>
          <w:lang w:eastAsia="fr-FR"/>
        </w:rPr>
        <w:t>Payer sans contact avec une carte ou un téléphone.</w:t>
      </w:r>
    </w:p>
    <w:p w14:paraId="627C5901" w14:textId="77777777" w:rsidR="006144BF" w:rsidRPr="006144BF" w:rsidRDefault="006144BF" w:rsidP="006144BF">
      <w:pPr>
        <w:rPr>
          <w:rFonts w:asciiTheme="majorHAnsi" w:hAnsiTheme="majorHAnsi" w:cstheme="majorHAnsi"/>
          <w:b/>
          <w:bCs/>
          <w:sz w:val="24"/>
          <w:szCs w:val="24"/>
        </w:rPr>
      </w:pPr>
    </w:p>
    <w:p w14:paraId="1E82CA5A" w14:textId="77777777" w:rsidR="006144BF" w:rsidRPr="006144BF" w:rsidRDefault="006144BF" w:rsidP="006144BF">
      <w:pPr>
        <w:jc w:val="both"/>
        <w:rPr>
          <w:rFonts w:asciiTheme="majorHAnsi" w:hAnsiTheme="majorHAnsi" w:cstheme="majorHAnsi"/>
        </w:rPr>
      </w:pPr>
      <w:r w:rsidRPr="006144BF">
        <w:rPr>
          <w:rFonts w:asciiTheme="majorHAnsi" w:hAnsiTheme="majorHAnsi" w:cstheme="majorHAnsi"/>
          <w:b/>
          <w:bCs/>
          <w:color w:val="312F2F"/>
          <w:shd w:val="clear" w:color="auto" w:fill="FFFFFF"/>
        </w:rPr>
        <w:t xml:space="preserve">De nouvelles technologies de paiement vous permettent de régler vos achats en utilisant votre téléphone portable ou en approchant votre carte bancaire d’une borne spécifique pour enregistrer votre paiement chez un commerçant. </w:t>
      </w:r>
      <w:r w:rsidRPr="006144BF">
        <w:rPr>
          <w:rFonts w:asciiTheme="majorHAnsi" w:hAnsiTheme="majorHAnsi" w:cstheme="majorHAnsi"/>
          <w:b/>
          <w:bCs/>
          <w:shd w:val="clear" w:color="auto" w:fill="FFFFFF"/>
        </w:rPr>
        <w:t>Le principe du paiement « sans contact » se développe à vive allure chez les commerçants. Et pour les cartes bancaires, le plafond de paiement est passé de 30 à 50 € depuis le 11 mai 2020.</w:t>
      </w:r>
    </w:p>
    <w:p w14:paraId="1A999C10" w14:textId="77777777" w:rsidR="006144BF" w:rsidRPr="006144BF" w:rsidRDefault="006144BF" w:rsidP="006144BF">
      <w:r w:rsidRPr="006144BF">
        <w:t>La technologie du paiement sans contact</w:t>
      </w:r>
    </w:p>
    <w:p w14:paraId="1204E297"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Le paiement sans contact utilise des ondes radio à courte distance entre le capteur et le récepteur. Il s’agit de la technologie « NFC » (Near Field Communication).</w:t>
      </w:r>
    </w:p>
    <w:p w14:paraId="607566FD" w14:textId="77777777" w:rsidR="006144BF" w:rsidRPr="006144BF" w:rsidRDefault="006144BF" w:rsidP="006144BF">
      <w:pPr>
        <w:pStyle w:val="NormalWeb"/>
        <w:shd w:val="clear" w:color="auto" w:fill="FFFFFF"/>
        <w:spacing w:before="0" w:beforeAutospacing="0" w:after="0" w:afterAutospacing="0"/>
        <w:ind w:left="567"/>
        <w:jc w:val="both"/>
        <w:rPr>
          <w:rFonts w:asciiTheme="majorHAnsi" w:hAnsiTheme="majorHAnsi" w:cstheme="majorHAnsi"/>
          <w:color w:val="312F2F"/>
          <w:sz w:val="22"/>
          <w:szCs w:val="22"/>
        </w:rPr>
      </w:pPr>
      <w:r w:rsidRPr="006144BF">
        <w:rPr>
          <w:rFonts w:asciiTheme="majorHAnsi" w:hAnsiTheme="majorHAnsi" w:cstheme="majorHAnsi"/>
          <w:noProof/>
          <w:color w:val="312F2F"/>
          <w:sz w:val="22"/>
          <w:szCs w:val="22"/>
        </w:rPr>
        <w:drawing>
          <wp:anchor distT="0" distB="0" distL="0" distR="0" simplePos="0" relativeHeight="251754496" behindDoc="0" locked="0" layoutInCell="1" allowOverlap="0" wp14:anchorId="240E01F8" wp14:editId="3AA97D9F">
            <wp:simplePos x="0" y="0"/>
            <wp:positionH relativeFrom="column">
              <wp:posOffset>14605</wp:posOffset>
            </wp:positionH>
            <wp:positionV relativeFrom="line">
              <wp:posOffset>188595</wp:posOffset>
            </wp:positionV>
            <wp:extent cx="247650" cy="309245"/>
            <wp:effectExtent l="0" t="0" r="0" b="0"/>
            <wp:wrapSquare wrapText="bothSides"/>
            <wp:docPr id="2" name="Image 2" descr="Logo 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FC"/>
                    <pic:cNvPicPr>
                      <a:picLocks noChangeAspect="1" noChangeArrowheads="1"/>
                    </pic:cNvPicPr>
                  </pic:nvPicPr>
                  <pic:blipFill>
                    <a:blip r:embed="rId67" cstate="print"/>
                    <a:srcRect/>
                    <a:stretch>
                      <a:fillRect/>
                    </a:stretch>
                  </pic:blipFill>
                  <pic:spPr bwMode="auto">
                    <a:xfrm>
                      <a:off x="0" y="0"/>
                      <a:ext cx="247650" cy="30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FCD13A" w14:textId="1C4770B1" w:rsidR="006144BF" w:rsidRPr="006144BF" w:rsidRDefault="006144BF" w:rsidP="006144BF">
      <w:pPr>
        <w:pStyle w:val="NormalWeb"/>
        <w:shd w:val="clear" w:color="auto" w:fill="FFFFFF"/>
        <w:spacing w:before="0" w:beforeAutospacing="0" w:after="0" w:afterAutospacing="0"/>
        <w:ind w:left="567"/>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Ces deux appareils échangent des données par simple rapprochement d’une carte ou d’un téléphone près de la borne d’un terminal de paiement et ce sans contact physique.</w:t>
      </w:r>
    </w:p>
    <w:p w14:paraId="6BFE1531" w14:textId="77777777" w:rsid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07F36555" w14:textId="1F787A71"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color w:val="312F2F"/>
          <w:sz w:val="22"/>
          <w:szCs w:val="22"/>
        </w:rPr>
        <w:drawing>
          <wp:anchor distT="0" distB="0" distL="0" distR="0" simplePos="0" relativeHeight="251755520" behindDoc="0" locked="0" layoutInCell="1" allowOverlap="0" wp14:anchorId="4A986461" wp14:editId="134516C1">
            <wp:simplePos x="0" y="0"/>
            <wp:positionH relativeFrom="column">
              <wp:posOffset>0</wp:posOffset>
            </wp:positionH>
            <wp:positionV relativeFrom="line">
              <wp:posOffset>34345</wp:posOffset>
            </wp:positionV>
            <wp:extent cx="1524000" cy="733425"/>
            <wp:effectExtent l="0" t="0" r="0" b="0"/>
            <wp:wrapSquare wrapText="bothSides"/>
            <wp:docPr id="3" name="Image 3" descr="Paiement sans cont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ement sans contact "/>
                    <pic:cNvPicPr>
                      <a:picLocks noChangeAspect="1" noChangeArrowheads="1"/>
                    </pic:cNvPicPr>
                  </pic:nvPicPr>
                  <pic:blipFill>
                    <a:blip r:embed="rId68" cstate="print"/>
                    <a:srcRect/>
                    <a:stretch>
                      <a:fillRect/>
                    </a:stretch>
                  </pic:blipFill>
                  <pic:spPr bwMode="auto">
                    <a:xfrm>
                      <a:off x="0" y="0"/>
                      <a:ext cx="1524000" cy="733425"/>
                    </a:xfrm>
                    <a:prstGeom prst="rect">
                      <a:avLst/>
                    </a:prstGeom>
                    <a:noFill/>
                    <a:ln w="9525">
                      <a:noFill/>
                      <a:miter lim="800000"/>
                      <a:headEnd/>
                      <a:tailEnd/>
                    </a:ln>
                  </pic:spPr>
                </pic:pic>
              </a:graphicData>
            </a:graphic>
          </wp:anchor>
        </w:drawing>
      </w:r>
    </w:p>
    <w:p w14:paraId="1F831764"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 xml:space="preserve">    Logo affiché à l’entrée du magasin et sur le terminal de paiement.</w:t>
      </w:r>
    </w:p>
    <w:p w14:paraId="032522EF"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42B9E8DD" w14:textId="1B28821A" w:rsid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7C13D251"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71274F69"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Le commerçant doit être équipé d’un terminal de paiement utilisant la technologie NFC.  Le client doit être équipé :</w:t>
      </w:r>
    </w:p>
    <w:p w14:paraId="0C1E59EC" w14:textId="77777777" w:rsidR="006144BF" w:rsidRPr="006144BF" w:rsidRDefault="006144BF" w:rsidP="006144BF">
      <w:pPr>
        <w:pStyle w:val="NormalWeb"/>
        <w:numPr>
          <w:ilvl w:val="0"/>
          <w:numId w:val="2"/>
        </w:numPr>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Soit d’une carte bancaire dotée de la technologie NFC. De plus en plus de banques intègrent cette technologie dans leurs nouvelles cartes bancaires. Lorsque la carte est compatible, un logo NFC est présent sur la carte ; </w:t>
      </w:r>
    </w:p>
    <w:p w14:paraId="036C6012" w14:textId="77777777" w:rsidR="006144BF" w:rsidRPr="006144BF" w:rsidRDefault="006144BF" w:rsidP="006144BF">
      <w:pPr>
        <w:pStyle w:val="NormalWeb"/>
        <w:numPr>
          <w:ilvl w:val="0"/>
          <w:numId w:val="2"/>
        </w:numPr>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Soit d’un téléphone mobile NFC équipé d’une carte SIM dotée de la technologie NFC et avoir souscrit et téléchargé une application « paiement sans contact ».</w:t>
      </w:r>
    </w:p>
    <w:p w14:paraId="6FAE41E4" w14:textId="2AD0E6C8" w:rsidR="006144BF" w:rsidRDefault="006144BF">
      <w:pPr>
        <w:spacing w:after="160"/>
        <w:rPr>
          <w:rFonts w:asciiTheme="majorHAnsi" w:hAnsiTheme="majorHAnsi" w:cstheme="majorHAnsi"/>
        </w:rPr>
      </w:pPr>
      <w:r>
        <w:rPr>
          <w:rFonts w:asciiTheme="majorHAnsi" w:hAnsiTheme="majorHAnsi" w:cstheme="majorHAnsi"/>
        </w:rPr>
        <w:br w:type="page"/>
      </w:r>
    </w:p>
    <w:p w14:paraId="0B22C03E" w14:textId="6353685C" w:rsidR="006144BF" w:rsidRPr="006144BF" w:rsidRDefault="006144BF" w:rsidP="006144BF">
      <w:pPr>
        <w:rPr>
          <w:b/>
          <w:bCs/>
        </w:rPr>
      </w:pPr>
      <w:r w:rsidRPr="006144BF">
        <w:rPr>
          <w:b/>
          <w:bCs/>
        </w:rPr>
        <w:lastRenderedPageBreak/>
        <w:sym w:font="Webdings" w:char="F038"/>
      </w:r>
      <w:r w:rsidRPr="006144BF">
        <w:rPr>
          <w:b/>
          <w:bCs/>
        </w:rPr>
        <w:t xml:space="preserve"> Pour des paiements inférieurs à 50 euros</w:t>
      </w:r>
    </w:p>
    <w:p w14:paraId="4F35BA1A"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sz w:val="22"/>
          <w:szCs w:val="22"/>
        </w:rPr>
        <w:drawing>
          <wp:anchor distT="0" distB="0" distL="0" distR="0" simplePos="0" relativeHeight="251756544" behindDoc="0" locked="0" layoutInCell="1" allowOverlap="0" wp14:anchorId="34F2C325" wp14:editId="5C86A35B">
            <wp:simplePos x="0" y="0"/>
            <wp:positionH relativeFrom="column">
              <wp:posOffset>19050</wp:posOffset>
            </wp:positionH>
            <wp:positionV relativeFrom="line">
              <wp:posOffset>83185</wp:posOffset>
            </wp:positionV>
            <wp:extent cx="1524000" cy="1000125"/>
            <wp:effectExtent l="19050" t="0" r="0" b="0"/>
            <wp:wrapSquare wrapText="bothSides"/>
            <wp:docPr id="7" name="Image 7" descr="Payer sans contact avec une carte ou un tele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yer sans contact avec une carte ou un telephone "/>
                    <pic:cNvPicPr>
                      <a:picLocks noChangeAspect="1" noChangeArrowheads="1"/>
                    </pic:cNvPicPr>
                  </pic:nvPicPr>
                  <pic:blipFill>
                    <a:blip r:embed="rId69" cstate="print"/>
                    <a:srcRect/>
                    <a:stretch>
                      <a:fillRect/>
                    </a:stretch>
                  </pic:blipFill>
                  <pic:spPr bwMode="auto">
                    <a:xfrm>
                      <a:off x="0" y="0"/>
                      <a:ext cx="1524000" cy="1000125"/>
                    </a:xfrm>
                    <a:prstGeom prst="rect">
                      <a:avLst/>
                    </a:prstGeom>
                    <a:noFill/>
                    <a:ln w="9525">
                      <a:noFill/>
                      <a:miter lim="800000"/>
                      <a:headEnd/>
                      <a:tailEnd/>
                    </a:ln>
                  </pic:spPr>
                </pic:pic>
              </a:graphicData>
            </a:graphic>
          </wp:anchor>
        </w:drawing>
      </w:r>
      <w:r w:rsidRPr="006144BF">
        <w:rPr>
          <w:rFonts w:asciiTheme="majorHAnsi" w:hAnsiTheme="majorHAnsi" w:cstheme="majorHAnsi"/>
          <w:color w:val="312F2F"/>
          <w:sz w:val="22"/>
          <w:szCs w:val="22"/>
        </w:rPr>
        <w:t>Pour les petits montants, le passage de sa carte bancaire ou de son téléphone mobile près de la borne sans contact suffit. Il n’y a pas de code confidentiel à saisir. Après quelques secondes, le paiement est signalé comme accepté par des signaux lumineux et sonores et un ticket de paiement est édité.</w:t>
      </w:r>
    </w:p>
    <w:p w14:paraId="5B315E65" w14:textId="77777777" w:rsidR="006144BF" w:rsidRPr="006144BF" w:rsidRDefault="006144BF" w:rsidP="006144BF">
      <w:pPr>
        <w:pStyle w:val="Titre3"/>
        <w:shd w:val="clear" w:color="auto" w:fill="FFFFFF"/>
        <w:spacing w:before="0" w:line="240" w:lineRule="auto"/>
        <w:jc w:val="both"/>
        <w:rPr>
          <w:rFonts w:cstheme="majorHAnsi"/>
        </w:rPr>
      </w:pPr>
    </w:p>
    <w:p w14:paraId="0FFF3890" w14:textId="77777777" w:rsidR="006144BF" w:rsidRPr="006144BF" w:rsidRDefault="006144BF" w:rsidP="006144BF"/>
    <w:p w14:paraId="4D29A70E" w14:textId="4FF3D79B" w:rsidR="006144BF" w:rsidRPr="006144BF" w:rsidRDefault="006144BF" w:rsidP="006144BF">
      <w:pPr>
        <w:rPr>
          <w:b/>
          <w:bCs/>
        </w:rPr>
      </w:pPr>
      <w:r w:rsidRPr="006144BF">
        <w:rPr>
          <w:b/>
          <w:bCs/>
        </w:rPr>
        <w:sym w:font="Webdings" w:char="F038"/>
      </w:r>
      <w:r w:rsidRPr="006144BF">
        <w:rPr>
          <w:b/>
          <w:bCs/>
        </w:rPr>
        <w:t xml:space="preserve"> Pour des paiements supérieurs à 50 euros</w:t>
      </w:r>
    </w:p>
    <w:p w14:paraId="51FAAD82"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sz w:val="22"/>
          <w:szCs w:val="22"/>
        </w:rPr>
        <w:drawing>
          <wp:anchor distT="0" distB="0" distL="0" distR="0" simplePos="0" relativeHeight="251757568" behindDoc="0" locked="0" layoutInCell="1" allowOverlap="0" wp14:anchorId="7384BCC7" wp14:editId="3435D192">
            <wp:simplePos x="0" y="0"/>
            <wp:positionH relativeFrom="column">
              <wp:align>left</wp:align>
            </wp:positionH>
            <wp:positionV relativeFrom="line">
              <wp:posOffset>0</wp:posOffset>
            </wp:positionV>
            <wp:extent cx="1524000" cy="1114425"/>
            <wp:effectExtent l="19050" t="0" r="0" b="0"/>
            <wp:wrapSquare wrapText="bothSides"/>
            <wp:docPr id="5" name="Image 5" descr="Paiement sans conta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ement sans contact  1"/>
                    <pic:cNvPicPr>
                      <a:picLocks noChangeAspect="1" noChangeArrowheads="1"/>
                    </pic:cNvPicPr>
                  </pic:nvPicPr>
                  <pic:blipFill>
                    <a:blip r:embed="rId70" cstate="print"/>
                    <a:srcRect/>
                    <a:stretch>
                      <a:fillRect/>
                    </a:stretch>
                  </pic:blipFill>
                  <pic:spPr bwMode="auto">
                    <a:xfrm>
                      <a:off x="0" y="0"/>
                      <a:ext cx="1524000" cy="1114425"/>
                    </a:xfrm>
                    <a:prstGeom prst="rect">
                      <a:avLst/>
                    </a:prstGeom>
                    <a:noFill/>
                    <a:ln w="9525">
                      <a:noFill/>
                      <a:miter lim="800000"/>
                      <a:headEnd/>
                      <a:tailEnd/>
                    </a:ln>
                  </pic:spPr>
                </pic:pic>
              </a:graphicData>
            </a:graphic>
          </wp:anchor>
        </w:drawing>
      </w:r>
      <w:r w:rsidRPr="006144BF">
        <w:rPr>
          <w:rStyle w:val="lev"/>
          <w:rFonts w:asciiTheme="majorHAnsi" w:hAnsiTheme="majorHAnsi" w:cstheme="majorHAnsi"/>
          <w:color w:val="312F2F"/>
          <w:sz w:val="22"/>
          <w:szCs w:val="22"/>
        </w:rPr>
        <w:t>Avec une carte bancaire</w:t>
      </w:r>
      <w:r w:rsidRPr="006144BF">
        <w:rPr>
          <w:rFonts w:asciiTheme="majorHAnsi" w:hAnsiTheme="majorHAnsi" w:cstheme="majorHAnsi"/>
          <w:color w:val="312F2F"/>
          <w:sz w:val="22"/>
          <w:szCs w:val="22"/>
        </w:rPr>
        <w:t>, il est nécessaire de l’insérer dans le lecteur de carte du commerçant et de saisir son code confidentiel sur le clavier, comme un paiement carte bancaire classique. </w:t>
      </w:r>
    </w:p>
    <w:p w14:paraId="18DF43DF"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483B8E37" w14:textId="5E4D706B"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Style w:val="lev"/>
          <w:rFonts w:asciiTheme="majorHAnsi" w:hAnsiTheme="majorHAnsi" w:cstheme="majorHAnsi"/>
          <w:color w:val="312F2F"/>
          <w:sz w:val="22"/>
          <w:szCs w:val="22"/>
        </w:rPr>
        <w:t>Avec un téléphone portable</w:t>
      </w:r>
      <w:r w:rsidRPr="006144BF">
        <w:rPr>
          <w:rFonts w:asciiTheme="majorHAnsi" w:hAnsiTheme="majorHAnsi" w:cstheme="majorHAnsi"/>
          <w:color w:val="312F2F"/>
          <w:sz w:val="22"/>
          <w:szCs w:val="22"/>
        </w:rPr>
        <w:t>, il faut saisir un code confidentiel ou s’identifier à l’aide de son empreinte digitale (spécifique au service de paiement mobile) sur le téléphone mobile, puis de passer le téléphone mobile devant la borne pour valider le paiement. Un signal lumineux et sonore indique la validation du paiement et un ticket de paiement est édité.</w:t>
      </w:r>
    </w:p>
    <w:p w14:paraId="2FCBA368" w14:textId="5BDEA18B"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noProof/>
          <w:color w:val="312F2F"/>
          <w:sz w:val="22"/>
          <w:szCs w:val="22"/>
        </w:rPr>
        <w:drawing>
          <wp:anchor distT="0" distB="0" distL="114300" distR="114300" simplePos="0" relativeHeight="251760640" behindDoc="0" locked="0" layoutInCell="1" allowOverlap="1" wp14:anchorId="475CE83C" wp14:editId="4555672A">
            <wp:simplePos x="0" y="0"/>
            <wp:positionH relativeFrom="column">
              <wp:posOffset>19050</wp:posOffset>
            </wp:positionH>
            <wp:positionV relativeFrom="paragraph">
              <wp:posOffset>138223</wp:posOffset>
            </wp:positionV>
            <wp:extent cx="4572000" cy="1717675"/>
            <wp:effectExtent l="0" t="0" r="0" b="0"/>
            <wp:wrapSquare wrapText="bothSides"/>
            <wp:docPr id="1" name="Image 1" descr="Paiement sans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ement sans conta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1717675"/>
                    </a:xfrm>
                    <a:prstGeom prst="rect">
                      <a:avLst/>
                    </a:prstGeom>
                    <a:noFill/>
                    <a:ln w="9525">
                      <a:noFill/>
                      <a:miter lim="800000"/>
                      <a:headEnd/>
                      <a:tailEnd/>
                    </a:ln>
                  </pic:spPr>
                </pic:pic>
              </a:graphicData>
            </a:graphic>
          </wp:anchor>
        </w:drawing>
      </w:r>
      <w:r w:rsidRPr="006144BF">
        <w:rPr>
          <w:rFonts w:asciiTheme="majorHAnsi" w:hAnsiTheme="majorHAnsi" w:cstheme="majorHAnsi"/>
          <w:color w:val="312F2F"/>
          <w:sz w:val="22"/>
          <w:szCs w:val="22"/>
        </w:rPr>
        <w:br w:type="textWrapping" w:clear="all"/>
        <w:t>Le paiement sans contact avec le téléphone mobile est plafonné à 300 €.</w:t>
      </w:r>
    </w:p>
    <w:p w14:paraId="324894F0"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258691F5"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Pour limiter les utilisations abusives du paiement sans contact, notamment en cas de vol de la carte et de fraude, les banques ont défini différents plafonds ;</w:t>
      </w:r>
    </w:p>
    <w:p w14:paraId="369A2485"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  soit un </w:t>
      </w:r>
      <w:r w:rsidRPr="006144BF">
        <w:rPr>
          <w:rFonts w:asciiTheme="majorHAnsi" w:eastAsia="Times New Roman" w:hAnsiTheme="majorHAnsi" w:cstheme="majorHAnsi"/>
          <w:b/>
          <w:bCs/>
          <w:color w:val="312F2F"/>
          <w:lang w:eastAsia="fr-FR"/>
        </w:rPr>
        <w:t>nombre maximum</w:t>
      </w:r>
      <w:r w:rsidRPr="006144BF">
        <w:rPr>
          <w:rFonts w:asciiTheme="majorHAnsi" w:eastAsia="Times New Roman" w:hAnsiTheme="majorHAnsi" w:cstheme="majorHAnsi"/>
          <w:color w:val="312F2F"/>
          <w:lang w:eastAsia="fr-FR"/>
        </w:rPr>
        <w:t> de paiement sans contact consécutifs,</w:t>
      </w:r>
    </w:p>
    <w:p w14:paraId="5277C4DA"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 soit un </w:t>
      </w:r>
      <w:r w:rsidRPr="006144BF">
        <w:rPr>
          <w:rFonts w:asciiTheme="majorHAnsi" w:eastAsia="Times New Roman" w:hAnsiTheme="majorHAnsi" w:cstheme="majorHAnsi"/>
          <w:b/>
          <w:bCs/>
          <w:color w:val="312F2F"/>
          <w:lang w:eastAsia="fr-FR"/>
        </w:rPr>
        <w:t>montant maximum</w:t>
      </w:r>
      <w:r w:rsidRPr="006144BF">
        <w:rPr>
          <w:rFonts w:asciiTheme="majorHAnsi" w:eastAsia="Times New Roman" w:hAnsiTheme="majorHAnsi" w:cstheme="majorHAnsi"/>
          <w:color w:val="312F2F"/>
          <w:lang w:eastAsia="fr-FR"/>
        </w:rPr>
        <w:t> de paiements sans contacts consécutifs,</w:t>
      </w:r>
    </w:p>
    <w:p w14:paraId="57C7C46C"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color w:val="312F2F"/>
          <w:lang w:eastAsia="fr-FR"/>
        </w:rPr>
      </w:pPr>
      <w:r w:rsidRPr="006144BF">
        <w:rPr>
          <w:rFonts w:asciiTheme="majorHAnsi" w:eastAsia="Times New Roman" w:hAnsiTheme="majorHAnsi" w:cstheme="majorHAnsi"/>
          <w:color w:val="312F2F"/>
          <w:lang w:eastAsia="fr-FR"/>
        </w:rPr>
        <w:t>– soit un montant maximum de paiements sans contacts sur </w:t>
      </w:r>
      <w:r w:rsidRPr="006144BF">
        <w:rPr>
          <w:rFonts w:asciiTheme="majorHAnsi" w:eastAsia="Times New Roman" w:hAnsiTheme="majorHAnsi" w:cstheme="majorHAnsi"/>
          <w:b/>
          <w:bCs/>
          <w:color w:val="312F2F"/>
          <w:lang w:eastAsia="fr-FR"/>
        </w:rPr>
        <w:t>une période donnée</w:t>
      </w:r>
      <w:r w:rsidRPr="006144BF">
        <w:rPr>
          <w:rFonts w:asciiTheme="majorHAnsi" w:eastAsia="Times New Roman" w:hAnsiTheme="majorHAnsi" w:cstheme="majorHAnsi"/>
          <w:color w:val="312F2F"/>
          <w:lang w:eastAsia="fr-FR"/>
        </w:rPr>
        <w:t>.</w:t>
      </w:r>
    </w:p>
    <w:p w14:paraId="25C74C49"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p>
    <w:p w14:paraId="69C65952" w14:textId="77777777" w:rsidR="006144BF" w:rsidRPr="006144BF" w:rsidRDefault="006144BF" w:rsidP="006144BF">
      <w:pPr>
        <w:jc w:val="both"/>
        <w:rPr>
          <w:rFonts w:asciiTheme="majorHAnsi" w:hAnsiTheme="majorHAnsi" w:cstheme="majorHAnsi"/>
        </w:rPr>
      </w:pPr>
      <w:r w:rsidRPr="006144BF">
        <w:rPr>
          <w:rFonts w:asciiTheme="majorHAnsi" w:hAnsiTheme="majorHAnsi" w:cstheme="majorHAnsi"/>
          <w:i/>
          <w:iCs/>
          <w:noProof/>
        </w:rPr>
        <w:drawing>
          <wp:anchor distT="0" distB="0" distL="114300" distR="114300" simplePos="0" relativeHeight="251761664" behindDoc="1" locked="0" layoutInCell="1" allowOverlap="1" wp14:anchorId="6569B6B5" wp14:editId="78637F62">
            <wp:simplePos x="0" y="0"/>
            <wp:positionH relativeFrom="column">
              <wp:posOffset>4681855</wp:posOffset>
            </wp:positionH>
            <wp:positionV relativeFrom="paragraph">
              <wp:posOffset>132080</wp:posOffset>
            </wp:positionV>
            <wp:extent cx="1095375" cy="767715"/>
            <wp:effectExtent l="0" t="0" r="9525" b="0"/>
            <wp:wrapTight wrapText="bothSides">
              <wp:wrapPolygon edited="0">
                <wp:start x="0" y="0"/>
                <wp:lineTo x="0" y="20903"/>
                <wp:lineTo x="21412" y="20903"/>
                <wp:lineTo x="21412"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rotWithShape="1">
                    <a:blip r:embed="rId72" cstate="print">
                      <a:extLst>
                        <a:ext uri="{28A0092B-C50C-407E-A947-70E740481C1C}">
                          <a14:useLocalDpi xmlns:a14="http://schemas.microsoft.com/office/drawing/2010/main" val="0"/>
                        </a:ext>
                      </a:extLst>
                    </a:blip>
                    <a:srcRect l="11409" r="11409"/>
                    <a:stretch/>
                  </pic:blipFill>
                  <pic:spPr bwMode="auto">
                    <a:xfrm>
                      <a:off x="0" y="0"/>
                      <a:ext cx="1095375"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4BF">
        <w:rPr>
          <w:rFonts w:asciiTheme="majorHAnsi" w:hAnsiTheme="majorHAnsi" w:cstheme="majorHAnsi"/>
        </w:rPr>
        <w:t xml:space="preserve">En parallèle du système NFC, des applications gratuites ont été lancées pour payer avec un smartphone. Lors du paiement, un ticket sur lequel figure un QR Code (sorte de code barre permettant de stocker des informations numériques) est émis. L’application scanne le code et propose le paiement depuis le smartphone. Un code est demandé pour activer effectivement le paiement. </w:t>
      </w:r>
    </w:p>
    <w:p w14:paraId="795D7F98" w14:textId="0843E530" w:rsidR="006144BF" w:rsidRPr="006144BF" w:rsidRDefault="006144BF" w:rsidP="006144BF">
      <w:pPr>
        <w:rPr>
          <w:b/>
          <w:bCs/>
        </w:rPr>
      </w:pPr>
      <w:r w:rsidRPr="006144BF">
        <w:rPr>
          <w:b/>
          <w:bCs/>
        </w:rPr>
        <w:sym w:font="Webdings" w:char="F038"/>
      </w:r>
      <w:r w:rsidRPr="006144BF">
        <w:rPr>
          <w:b/>
          <w:bCs/>
        </w:rPr>
        <w:t xml:space="preserve"> Le téléphone mobile du commerçant devient le terminal de paiement</w:t>
      </w:r>
    </w:p>
    <w:p w14:paraId="12F4DE23"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sz w:val="22"/>
          <w:szCs w:val="22"/>
        </w:rPr>
      </w:pPr>
      <w:r w:rsidRPr="006144BF">
        <w:rPr>
          <w:rFonts w:asciiTheme="majorHAnsi" w:hAnsiTheme="majorHAnsi" w:cstheme="majorHAnsi"/>
          <w:color w:val="312F2F"/>
          <w:sz w:val="22"/>
          <w:szCs w:val="22"/>
        </w:rPr>
        <w:t>Autre nouveau système de paiement sans contact en cours de développement : le téléphone mobile ou la tablette du commerçant est doté d’une application de caisse et d’un mini terminal de paiement.</w:t>
      </w:r>
    </w:p>
    <w:p w14:paraId="56FA9831" w14:textId="77777777" w:rsidR="006144BF" w:rsidRPr="006144BF" w:rsidRDefault="006144BF" w:rsidP="006144BF">
      <w:pPr>
        <w:pStyle w:val="NormalWeb"/>
        <w:shd w:val="clear" w:color="auto" w:fill="FFFFFF"/>
        <w:spacing w:before="0" w:beforeAutospacing="0" w:after="0" w:afterAutospacing="0"/>
        <w:jc w:val="both"/>
        <w:rPr>
          <w:rFonts w:asciiTheme="majorHAnsi" w:hAnsiTheme="majorHAnsi" w:cstheme="majorHAnsi"/>
          <w:color w:val="312F2F"/>
        </w:rPr>
      </w:pPr>
    </w:p>
    <w:p w14:paraId="66AD6178" w14:textId="77777777" w:rsidR="006144BF" w:rsidRPr="006144BF" w:rsidRDefault="006144BF" w:rsidP="006144BF">
      <w:pPr>
        <w:jc w:val="right"/>
        <w:rPr>
          <w:rFonts w:asciiTheme="majorHAnsi" w:hAnsiTheme="majorHAnsi" w:cstheme="majorHAnsi"/>
          <w:i/>
          <w:iCs/>
          <w:sz w:val="18"/>
          <w:szCs w:val="18"/>
        </w:rPr>
      </w:pPr>
      <w:r w:rsidRPr="006144BF">
        <w:rPr>
          <w:rFonts w:asciiTheme="majorHAnsi" w:hAnsiTheme="majorHAnsi" w:cstheme="majorHAnsi"/>
          <w:i/>
          <w:iCs/>
          <w:sz w:val="18"/>
          <w:szCs w:val="18"/>
        </w:rPr>
        <w:t>Source : https://www.lafinancepourtous.com/pratique/banque/moyens-de-paiement/les-nouveaux-moyens-de-paiement/payer-sans-contact-avec-une-carte-ou-un-telephone/</w:t>
      </w:r>
    </w:p>
    <w:p w14:paraId="24813859" w14:textId="1EF11D21" w:rsidR="006144BF" w:rsidRPr="006144BF" w:rsidRDefault="00C84389" w:rsidP="006144BF">
      <w:pPr>
        <w:rPr>
          <w:rFonts w:asciiTheme="majorHAnsi" w:hAnsiTheme="majorHAnsi" w:cstheme="majorHAnsi"/>
          <w:b/>
          <w:bCs/>
          <w:sz w:val="24"/>
          <w:szCs w:val="24"/>
        </w:rPr>
      </w:pPr>
      <w:r w:rsidRPr="0093135B">
        <w:rPr>
          <w:rFonts w:asciiTheme="majorHAnsi" w:hAnsiTheme="majorHAnsi" w:cstheme="majorHAnsi"/>
          <w:b/>
          <w:bCs/>
          <w:noProof/>
          <w:sz w:val="20"/>
          <w:szCs w:val="20"/>
          <w:lang w:eastAsia="fr-FR"/>
        </w:rPr>
        <w:lastRenderedPageBreak/>
        <w:drawing>
          <wp:anchor distT="0" distB="0" distL="114300" distR="114300" simplePos="0" relativeHeight="251759616" behindDoc="0" locked="0" layoutInCell="1" allowOverlap="1" wp14:anchorId="5E9DC123" wp14:editId="54D87B3E">
            <wp:simplePos x="0" y="0"/>
            <wp:positionH relativeFrom="column">
              <wp:posOffset>4775200</wp:posOffset>
            </wp:positionH>
            <wp:positionV relativeFrom="paragraph">
              <wp:posOffset>0</wp:posOffset>
            </wp:positionV>
            <wp:extent cx="885825" cy="885825"/>
            <wp:effectExtent l="0" t="0" r="9525"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4BF" w:rsidRPr="0093135B">
        <w:rPr>
          <w:rFonts w:asciiTheme="majorHAnsi" w:hAnsiTheme="majorHAnsi" w:cstheme="majorHAnsi"/>
          <w:b/>
          <w:bCs/>
          <w:sz w:val="24"/>
          <w:szCs w:val="24"/>
        </w:rPr>
        <w:t>Document 14 : Paiement sans contact : carte bancaire et téléphone.</w:t>
      </w:r>
    </w:p>
    <w:p w14:paraId="2CC645B4" w14:textId="30543273" w:rsidR="006144BF" w:rsidRPr="006144BF" w:rsidRDefault="00000000" w:rsidP="006144BF">
      <w:pPr>
        <w:rPr>
          <w:rFonts w:asciiTheme="majorHAnsi" w:hAnsiTheme="majorHAnsi" w:cstheme="majorHAnsi"/>
          <w:color w:val="0000FF"/>
          <w:u w:val="single"/>
          <w:lang w:val="en-US"/>
        </w:rPr>
      </w:pPr>
      <w:hyperlink r:id="rId74" w:history="1">
        <w:r w:rsidR="0093135B" w:rsidRPr="0093135B">
          <w:rPr>
            <w:rStyle w:val="Lienhypertexte"/>
          </w:rPr>
          <w:t>https://www.capital.fr/votre-argent/paiement-sans-contact-carte-bancaire-et-telephone-1345123</w:t>
        </w:r>
      </w:hyperlink>
    </w:p>
    <w:p w14:paraId="4D6CD65E" w14:textId="75A29E41" w:rsidR="006144BF" w:rsidRPr="006144BF" w:rsidRDefault="006144BF" w:rsidP="006144BF">
      <w:pPr>
        <w:rPr>
          <w:rFonts w:asciiTheme="majorHAnsi" w:hAnsiTheme="majorHAnsi" w:cstheme="majorHAnsi"/>
          <w:color w:val="0000FF"/>
          <w:u w:val="single"/>
          <w:lang w:val="en-US"/>
        </w:rPr>
      </w:pPr>
    </w:p>
    <w:p w14:paraId="6368B507" w14:textId="7A9E1FEB" w:rsidR="006144BF" w:rsidRPr="006144BF" w:rsidRDefault="0093135B" w:rsidP="006144BF">
      <w:pPr>
        <w:rPr>
          <w:rFonts w:asciiTheme="majorHAnsi" w:hAnsiTheme="majorHAnsi" w:cstheme="majorHAnsi"/>
          <w:b/>
          <w:bCs/>
          <w:sz w:val="24"/>
          <w:szCs w:val="24"/>
        </w:rPr>
      </w:pPr>
      <w:r w:rsidRPr="006144BF">
        <w:rPr>
          <w:rFonts w:asciiTheme="majorHAnsi" w:hAnsiTheme="majorHAnsi" w:cstheme="majorHAnsi"/>
          <w:b/>
          <w:bCs/>
          <w:noProof/>
          <w:sz w:val="24"/>
          <w:szCs w:val="24"/>
        </w:rPr>
        <w:drawing>
          <wp:anchor distT="0" distB="0" distL="114300" distR="114300" simplePos="0" relativeHeight="251769856" behindDoc="1" locked="0" layoutInCell="1" allowOverlap="1" wp14:anchorId="75185228" wp14:editId="301C0A3D">
            <wp:simplePos x="0" y="0"/>
            <wp:positionH relativeFrom="margin">
              <wp:posOffset>4775200</wp:posOffset>
            </wp:positionH>
            <wp:positionV relativeFrom="paragraph">
              <wp:posOffset>38735</wp:posOffset>
            </wp:positionV>
            <wp:extent cx="861060" cy="1069340"/>
            <wp:effectExtent l="0" t="0" r="0" b="0"/>
            <wp:wrapTight wrapText="bothSides">
              <wp:wrapPolygon edited="0">
                <wp:start x="0" y="0"/>
                <wp:lineTo x="0" y="21164"/>
                <wp:lineTo x="21027" y="21164"/>
                <wp:lineTo x="21027" y="0"/>
                <wp:lineTo x="0" y="0"/>
              </wp:wrapPolygon>
            </wp:wrapTight>
            <wp:docPr id="61" name="Image 6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106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389" w:rsidRPr="00732509">
        <w:rPr>
          <w:rFonts w:asciiTheme="majorHAnsi" w:hAnsiTheme="majorHAnsi" w:cstheme="majorHAnsi"/>
          <w:noProof/>
        </w:rPr>
        <w:drawing>
          <wp:anchor distT="0" distB="0" distL="114300" distR="114300" simplePos="0" relativeHeight="251771904" behindDoc="0" locked="0" layoutInCell="1" allowOverlap="1" wp14:anchorId="773ABF34" wp14:editId="08170F8A">
            <wp:simplePos x="0" y="0"/>
            <wp:positionH relativeFrom="column">
              <wp:posOffset>308330</wp:posOffset>
            </wp:positionH>
            <wp:positionV relativeFrom="paragraph">
              <wp:posOffset>238760</wp:posOffset>
            </wp:positionV>
            <wp:extent cx="297180" cy="297180"/>
            <wp:effectExtent l="0" t="0" r="7620" b="7620"/>
            <wp:wrapThrough wrapText="bothSides">
              <wp:wrapPolygon edited="0">
                <wp:start x="0" y="0"/>
                <wp:lineTo x="0" y="20769"/>
                <wp:lineTo x="20769" y="20769"/>
                <wp:lineTo x="20769" y="0"/>
                <wp:lineTo x="0" y="0"/>
              </wp:wrapPolygon>
            </wp:wrapThrough>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4BF" w:rsidRPr="006144BF">
        <w:rPr>
          <w:rFonts w:asciiTheme="majorHAnsi" w:hAnsiTheme="majorHAnsi" w:cstheme="majorHAnsi"/>
          <w:b/>
          <w:bCs/>
          <w:sz w:val="24"/>
          <w:szCs w:val="24"/>
        </w:rPr>
        <w:t xml:space="preserve">Document 15 : </w:t>
      </w:r>
      <w:r w:rsidR="00C84389">
        <w:rPr>
          <w:rFonts w:asciiTheme="majorHAnsi" w:hAnsiTheme="majorHAnsi" w:cstheme="majorHAnsi"/>
          <w:b/>
          <w:bCs/>
          <w:sz w:val="24"/>
          <w:szCs w:val="24"/>
        </w:rPr>
        <w:t>L</w:t>
      </w:r>
      <w:r w:rsidR="006144BF" w:rsidRPr="006144BF">
        <w:rPr>
          <w:rFonts w:asciiTheme="majorHAnsi" w:hAnsiTheme="majorHAnsi" w:cstheme="majorHAnsi"/>
          <w:b/>
          <w:bCs/>
          <w:sz w:val="24"/>
          <w:szCs w:val="24"/>
        </w:rPr>
        <w:t>e paiement biométrique.</w:t>
      </w:r>
    </w:p>
    <w:p w14:paraId="6A16D33D" w14:textId="71A4D739" w:rsidR="006144BF" w:rsidRPr="00C84389" w:rsidRDefault="00C84389" w:rsidP="006144BF">
      <w:pPr>
        <w:rPr>
          <w:rFonts w:ascii="Times New Roman" w:hAnsi="Times New Roman"/>
        </w:rPr>
      </w:pPr>
      <w:r>
        <w:t>Innovez avec nous : Biometric</w:t>
      </w:r>
      <w:r>
        <w:rPr>
          <w:rFonts w:ascii="Times New Roman" w:hAnsi="Times New Roman"/>
        </w:rPr>
        <w:t xml:space="preserve"> </w:t>
      </w:r>
      <w:r>
        <w:rPr>
          <w:rFonts w:asciiTheme="majorHAnsi" w:hAnsiTheme="majorHAnsi" w:cstheme="majorHAnsi"/>
          <w:color w:val="312F2F"/>
        </w:rPr>
        <w:t xml:space="preserve"> </w:t>
      </w:r>
      <w:hyperlink r:id="rId77" w:history="1">
        <w:r w:rsidRPr="00735620">
          <w:rPr>
            <w:rStyle w:val="Lienhypertexte"/>
            <w:rFonts w:asciiTheme="majorHAnsi" w:hAnsiTheme="majorHAnsi" w:cstheme="majorHAnsi"/>
          </w:rPr>
          <w:t>https://dgxy.link/Li9bq</w:t>
        </w:r>
      </w:hyperlink>
    </w:p>
    <w:p w14:paraId="08B2BC9B" w14:textId="4B56C4A4" w:rsidR="006144BF" w:rsidRPr="00C84389" w:rsidRDefault="006144BF" w:rsidP="006144BF">
      <w:pPr>
        <w:rPr>
          <w:rFonts w:asciiTheme="majorHAnsi" w:eastAsia="Times New Roman" w:hAnsiTheme="majorHAnsi" w:cstheme="majorHAnsi"/>
          <w:b/>
          <w:bCs/>
          <w:color w:val="312F2F"/>
          <w:sz w:val="24"/>
          <w:szCs w:val="24"/>
          <w:lang w:eastAsia="fr-FR"/>
        </w:rPr>
      </w:pPr>
    </w:p>
    <w:p w14:paraId="5AC2A9CF" w14:textId="7FF7C607" w:rsidR="006144BF" w:rsidRDefault="006144BF" w:rsidP="006144BF">
      <w:pPr>
        <w:rPr>
          <w:rFonts w:asciiTheme="majorHAnsi" w:eastAsia="Times New Roman" w:hAnsiTheme="majorHAnsi" w:cstheme="majorHAnsi"/>
          <w:b/>
          <w:bCs/>
          <w:color w:val="312F2F"/>
          <w:sz w:val="24"/>
          <w:szCs w:val="24"/>
          <w:lang w:eastAsia="fr-FR"/>
        </w:rPr>
      </w:pPr>
    </w:p>
    <w:p w14:paraId="5F750246" w14:textId="77777777" w:rsidR="00C84389" w:rsidRPr="00C84389" w:rsidRDefault="00C84389" w:rsidP="006144BF">
      <w:pPr>
        <w:rPr>
          <w:rFonts w:asciiTheme="majorHAnsi" w:eastAsia="Times New Roman" w:hAnsiTheme="majorHAnsi" w:cstheme="majorHAnsi"/>
          <w:b/>
          <w:bCs/>
          <w:color w:val="312F2F"/>
          <w:sz w:val="24"/>
          <w:szCs w:val="24"/>
          <w:lang w:eastAsia="fr-FR"/>
        </w:rPr>
      </w:pPr>
    </w:p>
    <w:p w14:paraId="598D656E" w14:textId="0DF80C2D" w:rsidR="006144BF" w:rsidRPr="006144BF" w:rsidRDefault="006144BF" w:rsidP="006144BF">
      <w:pPr>
        <w:rPr>
          <w:rFonts w:eastAsia="Times New Roman"/>
          <w:b/>
          <w:bCs/>
          <w:sz w:val="24"/>
          <w:szCs w:val="24"/>
          <w:lang w:eastAsia="fr-FR"/>
        </w:rPr>
      </w:pPr>
      <w:r w:rsidRPr="006144BF">
        <w:rPr>
          <w:b/>
          <w:bCs/>
          <w:sz w:val="24"/>
          <w:szCs w:val="24"/>
        </w:rPr>
        <w:t xml:space="preserve">Document 16 : </w:t>
      </w:r>
      <w:r w:rsidR="00C84389">
        <w:rPr>
          <w:b/>
          <w:bCs/>
          <w:sz w:val="24"/>
          <w:szCs w:val="24"/>
        </w:rPr>
        <w:t>L</w:t>
      </w:r>
      <w:r w:rsidRPr="006144BF">
        <w:rPr>
          <w:b/>
          <w:bCs/>
          <w:sz w:val="24"/>
          <w:szCs w:val="24"/>
        </w:rPr>
        <w:t>es moyens de paiement sur internet (commerce électronique).</w:t>
      </w:r>
    </w:p>
    <w:p w14:paraId="20792479" w14:textId="77777777" w:rsidR="006144BF" w:rsidRPr="006144BF" w:rsidRDefault="006144BF" w:rsidP="006144BF">
      <w:pPr>
        <w:rPr>
          <w:rFonts w:asciiTheme="majorHAnsi" w:hAnsiTheme="majorHAnsi" w:cstheme="majorHAnsi"/>
        </w:rPr>
      </w:pPr>
      <w:r w:rsidRPr="006144BF">
        <w:rPr>
          <w:rFonts w:asciiTheme="majorHAnsi" w:hAnsiTheme="majorHAnsi" w:cstheme="majorHAnsi"/>
          <w:noProof/>
          <w:lang w:eastAsia="fr-FR"/>
        </w:rPr>
        <w:drawing>
          <wp:anchor distT="0" distB="0" distL="114300" distR="114300" simplePos="0" relativeHeight="251762688" behindDoc="0" locked="0" layoutInCell="1" allowOverlap="1" wp14:anchorId="1C86BE9D" wp14:editId="1C1ADD99">
            <wp:simplePos x="0" y="0"/>
            <wp:positionH relativeFrom="column">
              <wp:posOffset>3713480</wp:posOffset>
            </wp:positionH>
            <wp:positionV relativeFrom="paragraph">
              <wp:posOffset>1395095</wp:posOffset>
            </wp:positionV>
            <wp:extent cx="2541270" cy="1990725"/>
            <wp:effectExtent l="0" t="0" r="0" b="9525"/>
            <wp:wrapThrough wrapText="bothSides">
              <wp:wrapPolygon edited="0">
                <wp:start x="0" y="0"/>
                <wp:lineTo x="0" y="21497"/>
                <wp:lineTo x="21373" y="21497"/>
                <wp:lineTo x="21373" y="0"/>
                <wp:lineTo x="0" y="0"/>
              </wp:wrapPolygon>
            </wp:wrapThrough>
            <wp:docPr id="4" name="Image 4" descr="Statistiques des moyens de paiement utilisÃ©s sur un site ecommerce (boutiqu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stiques des moyens de paiement utilisÃ©s sur un site ecommerce (boutique en lign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1270" cy="1990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44BF">
        <w:rPr>
          <w:rFonts w:asciiTheme="majorHAnsi" w:hAnsiTheme="majorHAnsi" w:cstheme="majorHAnsi"/>
          <w:noProof/>
          <w:lang w:eastAsia="fr-FR"/>
        </w:rPr>
        <w:drawing>
          <wp:anchor distT="0" distB="0" distL="114300" distR="114300" simplePos="0" relativeHeight="251763712" behindDoc="1" locked="0" layoutInCell="1" allowOverlap="1" wp14:anchorId="7B75020F" wp14:editId="4DB3E7F6">
            <wp:simplePos x="0" y="0"/>
            <wp:positionH relativeFrom="margin">
              <wp:align>left</wp:align>
            </wp:positionH>
            <wp:positionV relativeFrom="paragraph">
              <wp:posOffset>2564765</wp:posOffset>
            </wp:positionV>
            <wp:extent cx="3543300" cy="2087880"/>
            <wp:effectExtent l="0" t="0" r="0" b="762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76426"/>
                    <a:stretch/>
                  </pic:blipFill>
                  <pic:spPr bwMode="auto">
                    <a:xfrm>
                      <a:off x="0" y="0"/>
                      <a:ext cx="3547378" cy="2090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4BF">
        <w:rPr>
          <w:rFonts w:asciiTheme="majorHAnsi" w:hAnsiTheme="majorHAnsi" w:cstheme="majorHAnsi"/>
          <w:noProof/>
          <w:lang w:eastAsia="fr-FR"/>
        </w:rPr>
        <w:drawing>
          <wp:inline distT="0" distB="0" distL="0" distR="0" wp14:anchorId="00AD6114" wp14:editId="1671DC7D">
            <wp:extent cx="3556852" cy="256222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71184"/>
                    <a:stretch/>
                  </pic:blipFill>
                  <pic:spPr bwMode="auto">
                    <a:xfrm>
                      <a:off x="0" y="0"/>
                      <a:ext cx="3556852"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627904EE" w14:textId="77777777" w:rsidR="006144BF" w:rsidRPr="006144BF" w:rsidRDefault="006144BF" w:rsidP="006144BF">
      <w:pPr>
        <w:rPr>
          <w:rFonts w:asciiTheme="majorHAnsi" w:hAnsiTheme="majorHAnsi" w:cstheme="majorHAnsi"/>
          <w:color w:val="0000FF"/>
          <w:u w:val="single"/>
          <w:lang w:val="en-US"/>
        </w:rPr>
      </w:pPr>
    </w:p>
    <w:p w14:paraId="57BF0988" w14:textId="77777777" w:rsidR="006144BF" w:rsidRPr="006144BF" w:rsidRDefault="006144BF" w:rsidP="006144BF">
      <w:pPr>
        <w:rPr>
          <w:rFonts w:asciiTheme="majorHAnsi" w:hAnsiTheme="majorHAnsi" w:cstheme="majorHAnsi"/>
          <w:color w:val="0000FF"/>
          <w:u w:val="single"/>
          <w:lang w:val="en-US"/>
        </w:rPr>
      </w:pPr>
    </w:p>
    <w:p w14:paraId="56DD95E6" w14:textId="77777777" w:rsidR="006144BF" w:rsidRPr="006144BF" w:rsidRDefault="006144BF" w:rsidP="006144BF">
      <w:pPr>
        <w:rPr>
          <w:rFonts w:asciiTheme="majorHAnsi" w:hAnsiTheme="majorHAnsi" w:cstheme="majorHAnsi"/>
          <w:color w:val="0000FF"/>
          <w:u w:val="single"/>
          <w:lang w:val="en-US"/>
        </w:rPr>
      </w:pPr>
    </w:p>
    <w:p w14:paraId="0DCC7D30" w14:textId="77777777" w:rsidR="006144BF" w:rsidRPr="006144BF" w:rsidRDefault="006144BF" w:rsidP="006144BF">
      <w:pPr>
        <w:rPr>
          <w:rFonts w:asciiTheme="majorHAnsi" w:hAnsiTheme="majorHAnsi" w:cstheme="majorHAnsi"/>
          <w:color w:val="0000FF"/>
          <w:u w:val="single"/>
          <w:lang w:val="en-US"/>
        </w:rPr>
      </w:pPr>
    </w:p>
    <w:p w14:paraId="78EB4BBD" w14:textId="77777777" w:rsidR="006144BF" w:rsidRPr="006144BF" w:rsidRDefault="006144BF" w:rsidP="006144BF">
      <w:pPr>
        <w:jc w:val="right"/>
        <w:rPr>
          <w:rFonts w:asciiTheme="majorHAnsi" w:hAnsiTheme="majorHAnsi" w:cstheme="majorHAnsi"/>
          <w:i/>
          <w:iCs/>
          <w:sz w:val="20"/>
          <w:szCs w:val="20"/>
          <w:lang w:val="en-US"/>
        </w:rPr>
      </w:pPr>
    </w:p>
    <w:p w14:paraId="75C57F6D" w14:textId="77777777" w:rsidR="006144BF" w:rsidRPr="006144BF" w:rsidRDefault="006144BF" w:rsidP="006144BF">
      <w:pPr>
        <w:jc w:val="right"/>
        <w:rPr>
          <w:rFonts w:asciiTheme="majorHAnsi" w:hAnsiTheme="majorHAnsi" w:cstheme="majorHAnsi"/>
          <w:i/>
          <w:iCs/>
          <w:color w:val="0000FF"/>
          <w:sz w:val="20"/>
          <w:szCs w:val="20"/>
          <w:lang w:val="en-US"/>
        </w:rPr>
      </w:pPr>
      <w:r w:rsidRPr="006144BF">
        <w:rPr>
          <w:rFonts w:asciiTheme="majorHAnsi" w:hAnsiTheme="majorHAnsi" w:cstheme="majorHAnsi"/>
          <w:i/>
          <w:iCs/>
          <w:sz w:val="18"/>
          <w:szCs w:val="18"/>
          <w:lang w:val="en-US"/>
        </w:rPr>
        <w:t xml:space="preserve"> Source: https://www.neomag.fr/article/5793/quels-modes-de-paiement-en-magasin-et-sur-internet</w:t>
      </w:r>
      <w:r w:rsidRPr="006144BF">
        <w:rPr>
          <w:rFonts w:asciiTheme="majorHAnsi" w:hAnsiTheme="majorHAnsi" w:cstheme="majorHAnsi"/>
          <w:i/>
          <w:iCs/>
          <w:color w:val="0000FF"/>
          <w:sz w:val="20"/>
          <w:szCs w:val="20"/>
          <w:lang w:val="en-US"/>
        </w:rPr>
        <w:br w:type="page"/>
      </w:r>
    </w:p>
    <w:p w14:paraId="34B67CD9" w14:textId="77777777" w:rsidR="006144BF" w:rsidRPr="00C84389" w:rsidRDefault="006144BF" w:rsidP="00C84389">
      <w:pPr>
        <w:rPr>
          <w:b/>
          <w:bCs/>
          <w:sz w:val="24"/>
          <w:szCs w:val="24"/>
          <w:lang w:eastAsia="fr-FR"/>
        </w:rPr>
      </w:pPr>
      <w:r w:rsidRPr="00C84389">
        <w:rPr>
          <w:b/>
          <w:bCs/>
          <w:sz w:val="24"/>
          <w:szCs w:val="24"/>
        </w:rPr>
        <w:lastRenderedPageBreak/>
        <w:t xml:space="preserve">Document 17 : </w:t>
      </w:r>
      <w:r w:rsidRPr="00C84389">
        <w:rPr>
          <w:b/>
          <w:bCs/>
          <w:sz w:val="24"/>
          <w:szCs w:val="24"/>
          <w:lang w:eastAsia="fr-FR"/>
        </w:rPr>
        <w:t>Les moyens de paiement du futur.</w:t>
      </w:r>
    </w:p>
    <w:p w14:paraId="57E05B3C" w14:textId="77777777" w:rsidR="006144BF" w:rsidRPr="006144BF" w:rsidRDefault="006144BF" w:rsidP="00C84389"/>
    <w:p w14:paraId="5518F4CC"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spacing w:val="3"/>
          <w:lang w:eastAsia="fr-FR"/>
        </w:rPr>
        <w:t>56% des sondés pensent que la monnaie va à terme disparaître. Alors quels moyens de paiement utiliserons-nous ?</w:t>
      </w:r>
    </w:p>
    <w:p w14:paraId="39741472"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35412731"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Le paiement mobile est l’avenir</w:t>
      </w:r>
      <w:r w:rsidRPr="00C84389">
        <w:rPr>
          <w:rFonts w:asciiTheme="majorHAnsi" w:eastAsia="Times New Roman" w:hAnsiTheme="majorHAnsi" w:cstheme="majorHAnsi"/>
          <w:spacing w:val="3"/>
          <w:lang w:eastAsia="fr-FR"/>
        </w:rPr>
        <w:t> pour 42% des personnes interrogées. Il est vrai que le paiement sans contact est un premier pas pour nous habituer à payer sans taper de code. Avant l’avènement du paiement sur mobile ! Cependant, le développement de ces technologies implique une sécurisation sans faille.</w:t>
      </w:r>
    </w:p>
    <w:p w14:paraId="1F894B1C"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71132F82"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D’autres possibilités sont évoquées comme le paiement biométrique</w:t>
      </w:r>
      <w:r w:rsidRPr="00C84389">
        <w:rPr>
          <w:rFonts w:asciiTheme="majorHAnsi" w:eastAsia="Times New Roman" w:hAnsiTheme="majorHAnsi" w:cstheme="majorHAnsi"/>
          <w:spacing w:val="3"/>
          <w:lang w:eastAsia="fr-FR"/>
        </w:rPr>
        <w:t>. Aujourd’hui, le biométrique réfère essentiellement aux empreintes digitales. Parmi les pistes explorées, le fait d’utiliser sa CB normalement en magasin mais au lieu d’entrer son code, utiliser l’empreinte de son doigt. Néanmoins pour l’instant, selon l’enquête, seuls 43% des sondés sont totalement convaincus.</w:t>
      </w:r>
    </w:p>
    <w:p w14:paraId="0812933A"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4BA6DB6E"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Une autre piste évoquée par l’étude est le paiement via les réseaux sociaux</w:t>
      </w:r>
      <w:r w:rsidRPr="00C84389">
        <w:rPr>
          <w:rFonts w:asciiTheme="majorHAnsi" w:eastAsia="Times New Roman" w:hAnsiTheme="majorHAnsi" w:cstheme="majorHAnsi"/>
          <w:spacing w:val="3"/>
          <w:lang w:eastAsia="fr-FR"/>
        </w:rPr>
        <w:t>. Cette option ne fait pourtant pas l’unanimité : 66% des sondés rejettent complètement l’idée. Alors que presque 1/3 pensent qu’ils seront indispensables. Un choc de génération ? En tout cas, les Millennials (ou Génération Y, les personnes nées entre 1980 et 2000) aimeraient pouvoir acheter directement sur les réseaux sociaux. Ceux-ci l’on bien comprit et </w:t>
      </w:r>
      <w:hyperlink r:id="rId80" w:tgtFrame="_blank" w:history="1">
        <w:r w:rsidRPr="00C84389">
          <w:rPr>
            <w:rFonts w:asciiTheme="majorHAnsi" w:eastAsia="Times New Roman" w:hAnsiTheme="majorHAnsi" w:cstheme="majorHAnsi"/>
            <w:spacing w:val="3"/>
            <w:lang w:eastAsia="fr-FR"/>
          </w:rPr>
          <w:t>proposent de nombreuses possibilités selon le réseau</w:t>
        </w:r>
      </w:hyperlink>
      <w:r w:rsidRPr="00C84389">
        <w:rPr>
          <w:rFonts w:asciiTheme="majorHAnsi" w:eastAsia="Times New Roman" w:hAnsiTheme="majorHAnsi" w:cstheme="majorHAnsi"/>
          <w:spacing w:val="3"/>
          <w:lang w:eastAsia="fr-FR"/>
        </w:rPr>
        <w:t>.</w:t>
      </w:r>
    </w:p>
    <w:p w14:paraId="5B3CF01D"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p>
    <w:p w14:paraId="4BD46A9E" w14:textId="77777777" w:rsidR="006144BF" w:rsidRPr="00C84389" w:rsidRDefault="006144BF" w:rsidP="006144BF">
      <w:pPr>
        <w:shd w:val="clear" w:color="auto" w:fill="FFFFFF"/>
        <w:spacing w:after="0" w:line="240" w:lineRule="auto"/>
        <w:jc w:val="both"/>
        <w:rPr>
          <w:rFonts w:asciiTheme="majorHAnsi" w:eastAsia="Times New Roman" w:hAnsiTheme="majorHAnsi" w:cstheme="majorHAnsi"/>
          <w:spacing w:val="3"/>
          <w:lang w:eastAsia="fr-FR"/>
        </w:rPr>
      </w:pPr>
      <w:r w:rsidRPr="00C84389">
        <w:rPr>
          <w:rFonts w:asciiTheme="majorHAnsi" w:eastAsia="Times New Roman" w:hAnsiTheme="majorHAnsi" w:cstheme="majorHAnsi"/>
          <w:b/>
          <w:bCs/>
          <w:spacing w:val="3"/>
          <w:lang w:eastAsia="fr-FR"/>
        </w:rPr>
        <w:t>Ainsi les moyens de paiement, qu’ils soient online ou offline, sont amenés à évoluer dans les années à venir</w:t>
      </w:r>
      <w:r w:rsidRPr="00C84389">
        <w:rPr>
          <w:rFonts w:asciiTheme="majorHAnsi" w:eastAsia="Times New Roman" w:hAnsiTheme="majorHAnsi" w:cstheme="majorHAnsi"/>
          <w:spacing w:val="3"/>
          <w:lang w:eastAsia="fr-FR"/>
        </w:rPr>
        <w:t xml:space="preserve">. Les technologies vont devenir de plus en plus fiables ce qui va permettre le développement de nouvelles applications de paiement. </w:t>
      </w:r>
    </w:p>
    <w:p w14:paraId="2F0B0053"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54182A39" w14:textId="4C852188" w:rsidR="006144BF" w:rsidRPr="006144BF" w:rsidRDefault="001D4004"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r w:rsidRPr="006144BF">
        <w:rPr>
          <w:rFonts w:asciiTheme="majorHAnsi" w:eastAsia="Times New Roman" w:hAnsiTheme="majorHAnsi" w:cstheme="majorHAnsi"/>
          <w:noProof/>
          <w:spacing w:val="3"/>
          <w:sz w:val="24"/>
          <w:szCs w:val="24"/>
          <w:lang w:eastAsia="fr-FR"/>
        </w:rPr>
        <w:drawing>
          <wp:anchor distT="0" distB="0" distL="114300" distR="114300" simplePos="0" relativeHeight="251764736" behindDoc="1" locked="0" layoutInCell="1" allowOverlap="1" wp14:anchorId="29245EEF" wp14:editId="09D696BF">
            <wp:simplePos x="0" y="0"/>
            <wp:positionH relativeFrom="margin">
              <wp:posOffset>1300909</wp:posOffset>
            </wp:positionH>
            <wp:positionV relativeFrom="paragraph">
              <wp:posOffset>92622</wp:posOffset>
            </wp:positionV>
            <wp:extent cx="3036570" cy="2799080"/>
            <wp:effectExtent l="0" t="0" r="0" b="1270"/>
            <wp:wrapTight wrapText="bothSides">
              <wp:wrapPolygon edited="0">
                <wp:start x="0" y="0"/>
                <wp:lineTo x="0" y="21463"/>
                <wp:lineTo x="21410" y="21463"/>
                <wp:lineTo x="21410" y="0"/>
                <wp:lineTo x="0" y="0"/>
              </wp:wrapPolygon>
            </wp:wrapTight>
            <wp:docPr id="55" name="Image 55" descr="Les moyens de paiement : le biomé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moyens de paiement : le biométriqu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36570"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89DC8" w14:textId="3C560EDE"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5169C9A9" w14:textId="4107167E"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626A4796" w14:textId="611388A3"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2249349D"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6D742CD2"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1CE86090"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19CD39EC"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7133E2C1"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6E8F0603"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7FE6A3B0"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4E2287DB" w14:textId="77777777" w:rsidR="006144BF" w:rsidRPr="006144BF" w:rsidRDefault="006144BF" w:rsidP="006144BF">
      <w:pPr>
        <w:shd w:val="clear" w:color="auto" w:fill="FFFFFF"/>
        <w:spacing w:after="0" w:line="240" w:lineRule="auto"/>
        <w:jc w:val="both"/>
        <w:rPr>
          <w:rFonts w:asciiTheme="majorHAnsi" w:eastAsia="Times New Roman" w:hAnsiTheme="majorHAnsi" w:cstheme="majorHAnsi"/>
          <w:spacing w:val="3"/>
          <w:sz w:val="24"/>
          <w:szCs w:val="24"/>
          <w:lang w:eastAsia="fr-FR"/>
        </w:rPr>
      </w:pPr>
    </w:p>
    <w:p w14:paraId="1DC2AC36" w14:textId="77777777" w:rsidR="006144BF" w:rsidRPr="006144BF" w:rsidRDefault="006144BF" w:rsidP="006144BF">
      <w:pPr>
        <w:spacing w:after="0" w:line="240" w:lineRule="auto"/>
        <w:rPr>
          <w:rFonts w:asciiTheme="majorHAnsi" w:hAnsiTheme="majorHAnsi" w:cstheme="majorHAnsi"/>
          <w:sz w:val="24"/>
          <w:szCs w:val="24"/>
        </w:rPr>
      </w:pPr>
    </w:p>
    <w:p w14:paraId="50554A50" w14:textId="77777777" w:rsidR="006144BF" w:rsidRPr="006144BF" w:rsidRDefault="006144BF" w:rsidP="006144BF">
      <w:pPr>
        <w:spacing w:after="0" w:line="240" w:lineRule="auto"/>
        <w:rPr>
          <w:rFonts w:asciiTheme="majorHAnsi" w:hAnsiTheme="majorHAnsi" w:cstheme="majorHAnsi"/>
          <w:sz w:val="24"/>
          <w:szCs w:val="24"/>
        </w:rPr>
      </w:pPr>
    </w:p>
    <w:p w14:paraId="7310CFD4" w14:textId="77777777" w:rsidR="006144BF" w:rsidRPr="006144BF" w:rsidRDefault="006144BF" w:rsidP="006144BF">
      <w:pPr>
        <w:spacing w:after="0" w:line="240" w:lineRule="auto"/>
        <w:rPr>
          <w:rFonts w:asciiTheme="majorHAnsi" w:hAnsiTheme="majorHAnsi" w:cstheme="majorHAnsi"/>
          <w:sz w:val="24"/>
          <w:szCs w:val="24"/>
        </w:rPr>
      </w:pPr>
    </w:p>
    <w:p w14:paraId="6701E004" w14:textId="77777777" w:rsidR="006144BF" w:rsidRPr="006144BF" w:rsidRDefault="006144BF" w:rsidP="006144BF">
      <w:pPr>
        <w:spacing w:after="0" w:line="240" w:lineRule="auto"/>
        <w:rPr>
          <w:rFonts w:asciiTheme="majorHAnsi" w:hAnsiTheme="majorHAnsi" w:cstheme="majorHAnsi"/>
          <w:sz w:val="24"/>
          <w:szCs w:val="24"/>
        </w:rPr>
      </w:pPr>
    </w:p>
    <w:p w14:paraId="4DFBD7CA" w14:textId="77777777" w:rsidR="006144BF" w:rsidRPr="006144BF" w:rsidRDefault="006144BF" w:rsidP="006144BF">
      <w:pPr>
        <w:spacing w:after="0" w:line="240" w:lineRule="auto"/>
        <w:rPr>
          <w:rFonts w:asciiTheme="majorHAnsi" w:hAnsiTheme="majorHAnsi" w:cstheme="majorHAnsi"/>
          <w:sz w:val="24"/>
          <w:szCs w:val="24"/>
        </w:rPr>
      </w:pPr>
    </w:p>
    <w:p w14:paraId="51922E28" w14:textId="77777777" w:rsidR="006144BF" w:rsidRPr="006144BF" w:rsidRDefault="006144BF" w:rsidP="006144BF">
      <w:pPr>
        <w:spacing w:after="0" w:line="240" w:lineRule="auto"/>
        <w:rPr>
          <w:rFonts w:asciiTheme="majorHAnsi" w:hAnsiTheme="majorHAnsi" w:cstheme="majorHAnsi"/>
          <w:sz w:val="24"/>
          <w:szCs w:val="24"/>
        </w:rPr>
      </w:pPr>
    </w:p>
    <w:p w14:paraId="7001A333" w14:textId="77777777" w:rsidR="006144BF" w:rsidRPr="006144BF" w:rsidRDefault="006144BF" w:rsidP="006144BF">
      <w:pPr>
        <w:spacing w:after="0" w:line="240" w:lineRule="auto"/>
        <w:jc w:val="right"/>
        <w:rPr>
          <w:rFonts w:asciiTheme="majorHAnsi" w:hAnsiTheme="majorHAnsi" w:cstheme="majorHAnsi"/>
          <w:i/>
          <w:iCs/>
          <w:sz w:val="20"/>
          <w:szCs w:val="20"/>
        </w:rPr>
      </w:pPr>
      <w:r w:rsidRPr="006144BF">
        <w:rPr>
          <w:rFonts w:asciiTheme="majorHAnsi" w:hAnsiTheme="majorHAnsi" w:cstheme="majorHAnsi"/>
          <w:i/>
          <w:iCs/>
          <w:sz w:val="20"/>
          <w:szCs w:val="20"/>
        </w:rPr>
        <w:t xml:space="preserve">Source : </w:t>
      </w:r>
      <w:hyperlink r:id="rId82" w:history="1">
        <w:r w:rsidRPr="006144BF">
          <w:rPr>
            <w:rStyle w:val="Lienhypertexte"/>
            <w:rFonts w:asciiTheme="majorHAnsi" w:hAnsiTheme="majorHAnsi" w:cstheme="majorHAnsi"/>
            <w:i/>
            <w:iCs/>
            <w:color w:val="auto"/>
            <w:sz w:val="20"/>
            <w:szCs w:val="20"/>
          </w:rPr>
          <w:t>https://expansis.net/moyens-de-paiement-et-e-commerce/</w:t>
        </w:r>
      </w:hyperlink>
    </w:p>
    <w:p w14:paraId="09DEC03C" w14:textId="77777777" w:rsidR="006144BF" w:rsidRPr="006144BF" w:rsidRDefault="006144BF" w:rsidP="006144BF">
      <w:pPr>
        <w:spacing w:after="0" w:line="240" w:lineRule="auto"/>
        <w:rPr>
          <w:rFonts w:asciiTheme="majorHAnsi" w:hAnsiTheme="majorHAnsi" w:cstheme="majorHAnsi"/>
          <w:sz w:val="24"/>
          <w:szCs w:val="24"/>
        </w:rPr>
      </w:pPr>
    </w:p>
    <w:p w14:paraId="26B488E0" w14:textId="4BEF5AFD" w:rsidR="00EA4939" w:rsidRPr="006144BF" w:rsidRDefault="00EA4939" w:rsidP="00150E41">
      <w:pPr>
        <w:spacing w:after="0" w:line="240" w:lineRule="auto"/>
        <w:rPr>
          <w:rFonts w:asciiTheme="majorHAnsi" w:hAnsiTheme="majorHAnsi" w:cstheme="majorHAnsi"/>
          <w:noProof/>
        </w:rPr>
      </w:pPr>
    </w:p>
    <w:p w14:paraId="4E07C996" w14:textId="5D4BB5CA" w:rsidR="001D4004" w:rsidRDefault="001D4004">
      <w:pPr>
        <w:spacing w:after="160"/>
        <w:rPr>
          <w:rFonts w:asciiTheme="majorHAnsi" w:hAnsiTheme="majorHAnsi" w:cstheme="majorHAnsi"/>
          <w:noProof/>
        </w:rPr>
      </w:pPr>
      <w:r>
        <w:rPr>
          <w:rFonts w:asciiTheme="majorHAnsi" w:hAnsiTheme="majorHAnsi" w:cstheme="majorHAnsi"/>
          <w:noProof/>
        </w:rPr>
        <w:br w:type="page"/>
      </w:r>
    </w:p>
    <w:p w14:paraId="760CA189" w14:textId="2A6431CE" w:rsidR="001D4004" w:rsidRDefault="001D4004" w:rsidP="001D4004">
      <w:pPr>
        <w:rPr>
          <w:b/>
          <w:bCs/>
          <w:sz w:val="24"/>
          <w:szCs w:val="24"/>
        </w:rPr>
      </w:pPr>
      <w:r w:rsidRPr="001D4004">
        <w:rPr>
          <w:b/>
          <w:bCs/>
          <w:sz w:val="24"/>
          <w:szCs w:val="24"/>
        </w:rPr>
        <w:lastRenderedPageBreak/>
        <w:t>Document 18 : bientôt la fin des tickets de caisse ?</w:t>
      </w:r>
    </w:p>
    <w:p w14:paraId="60D765AE" w14:textId="77777777" w:rsidR="001D4004" w:rsidRPr="001D4004" w:rsidRDefault="001D4004" w:rsidP="001D4004">
      <w:pPr>
        <w:rPr>
          <w:b/>
          <w:bCs/>
          <w:sz w:val="24"/>
          <w:szCs w:val="24"/>
        </w:rPr>
      </w:pPr>
    </w:p>
    <w:tbl>
      <w:tblPr>
        <w:tblStyle w:val="Grilledutableau"/>
        <w:tblW w:w="0" w:type="auto"/>
        <w:tblLook w:val="04A0" w:firstRow="1" w:lastRow="0" w:firstColumn="1" w:lastColumn="0" w:noHBand="0" w:noVBand="1"/>
      </w:tblPr>
      <w:tblGrid>
        <w:gridCol w:w="9062"/>
      </w:tblGrid>
      <w:tr w:rsidR="001D4004" w14:paraId="5E978D52" w14:textId="77777777" w:rsidTr="001D4004">
        <w:trPr>
          <w:trHeight w:val="12210"/>
        </w:trPr>
        <w:tc>
          <w:tcPr>
            <w:tcW w:w="9062" w:type="dxa"/>
          </w:tcPr>
          <w:p w14:paraId="3F6F83CD" w14:textId="77777777" w:rsidR="001D4004" w:rsidRPr="001D4004" w:rsidRDefault="001D4004" w:rsidP="001D4004">
            <w:pPr>
              <w:rPr>
                <w:b/>
                <w:bCs/>
                <w:lang w:eastAsia="fr-FR"/>
              </w:rPr>
            </w:pPr>
            <w:r w:rsidRPr="001D4004">
              <w:rPr>
                <w:b/>
                <w:bCs/>
                <w:lang w:eastAsia="fr-FR"/>
              </w:rPr>
              <w:t>Lutte contre le gaspillage : Bientôt la fin des tickets de caisse de moins de 30 euros ?</w:t>
            </w:r>
          </w:p>
          <w:p w14:paraId="34202F88" w14:textId="77777777" w:rsidR="001D4004" w:rsidRPr="001D4004" w:rsidRDefault="001D4004" w:rsidP="001D4004">
            <w:pPr>
              <w:rPr>
                <w:lang w:eastAsia="fr-FR"/>
              </w:rPr>
            </w:pPr>
            <w:r w:rsidRPr="001D4004">
              <w:rPr>
                <w:lang w:eastAsia="fr-FR"/>
              </w:rPr>
              <w:t>La remise d'un ticket de caisse pour les achats inférieurs à 30 euros pourrait devenir optionnelle à compter de janvier 2022.</w:t>
            </w:r>
          </w:p>
          <w:p w14:paraId="51CC4900" w14:textId="77777777" w:rsidR="001D4004" w:rsidRPr="001D4004" w:rsidRDefault="001D4004" w:rsidP="001D4004">
            <w:pPr>
              <w:rPr>
                <w:lang w:eastAsia="fr-FR"/>
              </w:rPr>
            </w:pPr>
            <w:r w:rsidRPr="001D4004">
              <w:rPr>
                <w:lang w:eastAsia="fr-FR"/>
              </w:rPr>
              <w:t xml:space="preserve">La remise d’un ticket de caisse </w:t>
            </w:r>
            <w:hyperlink r:id="rId83" w:history="1">
              <w:r w:rsidRPr="001D4004">
                <w:rPr>
                  <w:lang w:eastAsia="fr-FR"/>
                </w:rPr>
                <w:t>pour les achats inférieurs</w:t>
              </w:r>
            </w:hyperlink>
            <w:r w:rsidRPr="001D4004">
              <w:rPr>
                <w:lang w:eastAsia="fr-FR"/>
              </w:rPr>
              <w:t xml:space="preserve"> à 30 euros pourrait devenir optionnelle à compter de janvier 2022, selon plusieurs amendements au projet </w:t>
            </w:r>
            <w:hyperlink r:id="rId84" w:history="1">
              <w:r w:rsidRPr="001D4004">
                <w:rPr>
                  <w:lang w:eastAsia="fr-FR"/>
                </w:rPr>
                <w:t>de loi anti-gaspillage</w:t>
              </w:r>
            </w:hyperlink>
            <w:r w:rsidRPr="001D4004">
              <w:rPr>
                <w:lang w:eastAsia="fr-FR"/>
              </w:rPr>
              <w:t>, soutenus par le gouvernement, qui sera examiné à partir de lundi soir.</w:t>
            </w:r>
          </w:p>
          <w:p w14:paraId="2519619D" w14:textId="77777777" w:rsidR="001D4004" w:rsidRPr="001D4004" w:rsidRDefault="001D4004" w:rsidP="001D4004">
            <w:pPr>
              <w:rPr>
                <w:lang w:eastAsia="fr-FR"/>
              </w:rPr>
            </w:pPr>
            <w:r w:rsidRPr="001D4004">
              <w:rPr>
                <w:lang w:eastAsia="fr-FR"/>
              </w:rPr>
              <w:t xml:space="preserve">« Sauf </w:t>
            </w:r>
            <w:hyperlink r:id="rId85" w:history="1">
              <w:r w:rsidRPr="001D4004">
                <w:rPr>
                  <w:lang w:eastAsia="fr-FR"/>
                </w:rPr>
                <w:t>demande contraire du client,</w:t>
              </w:r>
            </w:hyperlink>
            <w:r w:rsidRPr="001D4004">
              <w:rPr>
                <w:lang w:eastAsia="fr-FR"/>
              </w:rPr>
              <w:t xml:space="preserve"> l’impression systématique et la </w:t>
            </w:r>
            <w:hyperlink r:id="rId86" w:history="1">
              <w:r w:rsidRPr="001D4004">
                <w:rPr>
                  <w:lang w:eastAsia="fr-FR"/>
                </w:rPr>
                <w:t>distribution de tickets de caisse</w:t>
              </w:r>
            </w:hyperlink>
            <w:r w:rsidRPr="001D4004">
              <w:rPr>
                <w:lang w:eastAsia="fr-FR"/>
              </w:rPr>
              <w:t xml:space="preserve"> dans les surfaces de vente est interdite en France au plus tard le 1er janvier 2022 », indique l’un des amendements au projet de loi relatif à la lutte contre le gaspillage et à l’économie circulaire, comme révélé dimanche par </w:t>
            </w:r>
            <w:r w:rsidRPr="001D4004">
              <w:rPr>
                <w:i/>
                <w:iCs/>
                <w:lang w:eastAsia="fr-FR"/>
              </w:rPr>
              <w:t>Le Parisien</w:t>
            </w:r>
            <w:r w:rsidRPr="001D4004">
              <w:rPr>
                <w:lang w:eastAsia="fr-FR"/>
              </w:rPr>
              <w:t xml:space="preserve"> et </w:t>
            </w:r>
            <w:r w:rsidRPr="001D4004">
              <w:rPr>
                <w:i/>
                <w:iCs/>
                <w:lang w:eastAsia="fr-FR"/>
              </w:rPr>
              <w:t>Le JDD</w:t>
            </w:r>
            <w:r w:rsidRPr="001D4004">
              <w:rPr>
                <w:lang w:eastAsia="fr-FR"/>
              </w:rPr>
              <w:t>.</w:t>
            </w:r>
          </w:p>
          <w:p w14:paraId="175B0CA4" w14:textId="5C83D5C1" w:rsidR="001D4004" w:rsidRPr="001D4004" w:rsidRDefault="001D4004" w:rsidP="001D4004">
            <w:pPr>
              <w:rPr>
                <w:lang w:eastAsia="fr-FR"/>
              </w:rPr>
            </w:pPr>
            <w:r w:rsidRPr="001D4004">
              <w:rPr>
                <w:lang w:eastAsia="fr-FR"/>
              </w:rPr>
              <w:t>Destinée à éviter un gaspillage inutile de papier, mais aussi à limiter les effets négatifs des perturbateurs endocriniens contenus dans les tickets de caisse, la mesure, qui fera l’objet d’un examen devant la Commission développement durable de l’Assemblée nationale à compter de lundi soir, devrait être mise en place progressivement.</w:t>
            </w:r>
          </w:p>
          <w:p w14:paraId="1B00A54E" w14:textId="77777777" w:rsidR="001D4004" w:rsidRPr="001D4004" w:rsidRDefault="001D4004" w:rsidP="001D4004">
            <w:pPr>
              <w:rPr>
                <w:b/>
                <w:bCs/>
                <w:lang w:eastAsia="fr-FR"/>
              </w:rPr>
            </w:pPr>
            <w:r w:rsidRPr="001D4004">
              <w:rPr>
                <w:b/>
                <w:bCs/>
                <w:lang w:eastAsia="fr-FR"/>
              </w:rPr>
              <w:t>Ces tickets de caisse ont une durée de vie souvent inférieure à quelques secondes</w:t>
            </w:r>
          </w:p>
          <w:p w14:paraId="02D25DE2" w14:textId="77777777" w:rsidR="001D4004" w:rsidRPr="001D4004" w:rsidRDefault="001D4004" w:rsidP="001D4004">
            <w:pPr>
              <w:rPr>
                <w:lang w:eastAsia="fr-FR"/>
              </w:rPr>
            </w:pPr>
            <w:r w:rsidRPr="001D4004">
              <w:rPr>
                <w:lang w:eastAsia="fr-FR"/>
              </w:rPr>
              <w:t>Si elle est votée, elle s’appliquera d’abord, à compter du 1er septembre 2020, aux transactions inférieures à 10 euros, puis sera étendue à celles inférieures à 20 euros à partir du 1er janvier 2021 avant de concerner tous les achats en dessous de 30 euros au 1er janvier 2022.</w:t>
            </w:r>
          </w:p>
          <w:p w14:paraId="5B685196" w14:textId="77777777" w:rsidR="001D4004" w:rsidRPr="001D4004" w:rsidRDefault="001D4004" w:rsidP="001D4004">
            <w:pPr>
              <w:rPr>
                <w:lang w:eastAsia="fr-FR"/>
              </w:rPr>
            </w:pPr>
            <w:r w:rsidRPr="001D4004">
              <w:rPr>
                <w:lang w:eastAsia="fr-FR"/>
              </w:rPr>
              <w:t>Elle pourrait concerner également les automates de paiement, les tickets de carte bancaire et les reçus édités par des établissements accueillant du public, selon d’autres amendements au projet de loi déposés.</w:t>
            </w:r>
          </w:p>
          <w:p w14:paraId="4C0EC0F5" w14:textId="35A38075" w:rsidR="001D4004" w:rsidRPr="001D4004" w:rsidRDefault="001D4004" w:rsidP="001D4004">
            <w:pPr>
              <w:rPr>
                <w:lang w:eastAsia="fr-FR"/>
              </w:rPr>
            </w:pPr>
            <w:r w:rsidRPr="001D4004">
              <w:rPr>
                <w:lang w:eastAsia="fr-FR"/>
              </w:rPr>
              <w:t>« À titre d’illustration, un hypermarché a recours annuellement à 10.600 rouleaux de papier thermique, l’équivalent en distance d’un Paris-Montpellier. Souvent non désirés par les clients, ces tickets de caisse ont une durée de vie souvent inférieure à quelques secondes puisque jetés par le commerçant lui-même », précise le texte de l’amendement.</w:t>
            </w:r>
          </w:p>
          <w:p w14:paraId="7D797EBB" w14:textId="77777777" w:rsidR="001D4004" w:rsidRPr="001D4004" w:rsidRDefault="001D4004" w:rsidP="001D4004">
            <w:pPr>
              <w:rPr>
                <w:b/>
                <w:bCs/>
                <w:lang w:eastAsia="fr-FR"/>
              </w:rPr>
            </w:pPr>
            <w:r w:rsidRPr="001D4004">
              <w:rPr>
                <w:b/>
                <w:bCs/>
                <w:lang w:eastAsia="fr-FR"/>
              </w:rPr>
              <w:t>Une campagne de com' sur le sujet</w:t>
            </w:r>
          </w:p>
          <w:p w14:paraId="38FFD308" w14:textId="77777777" w:rsidR="001D4004" w:rsidRPr="001D4004" w:rsidRDefault="001D4004" w:rsidP="001D4004">
            <w:pPr>
              <w:rPr>
                <w:lang w:eastAsia="fr-FR"/>
              </w:rPr>
            </w:pPr>
            <w:r w:rsidRPr="001D4004">
              <w:rPr>
                <w:lang w:eastAsia="fr-FR"/>
              </w:rPr>
              <w:t>C’est « un petit geste pour une grande cause », a résumé la députée LREM de l’Hérault Patricia Mirallès, à l’initiative de l’amendement. Il s’agit « d’éviter d’imprimer des tickets pour rien sur du papier thermique qui en plus est très long à se dégrader » et par ailleurs « nous savons que ces rouleaux de papier thermiques », qui, même si le Bisphénol A y a souvent été remplacé par du Bisphénol S ou F, contiennent des perturbateurs endocriniens, « occasionnent des problèmes de santé publique graves », a-t-elle complété.</w:t>
            </w:r>
          </w:p>
          <w:p w14:paraId="494FA090" w14:textId="77777777" w:rsidR="001D4004" w:rsidRPr="001D4004" w:rsidRDefault="001D4004" w:rsidP="001D4004">
            <w:pPr>
              <w:rPr>
                <w:lang w:eastAsia="fr-FR"/>
              </w:rPr>
            </w:pPr>
            <w:r w:rsidRPr="001D4004">
              <w:rPr>
                <w:lang w:eastAsia="fr-FR"/>
              </w:rPr>
              <w:t>La mesure devrait s’accompagner d’une campagne de communication afin de faire accepter ce changement d’habitude à certains consommateurs peu enclins aux solutions alternatives dématérialisées.</w:t>
            </w:r>
          </w:p>
          <w:p w14:paraId="0ECF992B" w14:textId="77777777" w:rsidR="001D4004" w:rsidRPr="001D4004" w:rsidRDefault="001D4004" w:rsidP="001D4004">
            <w:pPr>
              <w:rPr>
                <w:lang w:eastAsia="fr-FR"/>
              </w:rPr>
            </w:pPr>
            <w:r w:rsidRPr="001D4004">
              <w:rPr>
                <w:lang w:eastAsia="fr-FR"/>
              </w:rPr>
              <w:t>« Je crois qu’il faut vraiment accompagner les personnes qui sont un peu réticentes, tout le monde n’a pas encore un smartphone, tout le monde n’a pas encore de mails, un ordinateur », a souligné la députée.</w:t>
            </w:r>
          </w:p>
          <w:p w14:paraId="157C5A0E" w14:textId="509E2977" w:rsidR="001D4004" w:rsidRPr="001D4004" w:rsidRDefault="001D4004" w:rsidP="001D4004">
            <w:pPr>
              <w:spacing w:after="0"/>
              <w:jc w:val="right"/>
              <w:rPr>
                <w:rFonts w:asciiTheme="majorHAnsi" w:eastAsia="Times New Roman" w:hAnsiTheme="majorHAnsi" w:cstheme="majorHAnsi"/>
                <w:i/>
                <w:iCs/>
                <w:lang w:eastAsia="fr-FR"/>
              </w:rPr>
            </w:pPr>
            <w:r w:rsidRPr="001D4004">
              <w:rPr>
                <w:rFonts w:asciiTheme="majorHAnsi" w:eastAsia="Times New Roman" w:hAnsiTheme="majorHAnsi" w:cstheme="majorHAnsi"/>
                <w:i/>
                <w:iCs/>
                <w:lang w:eastAsia="fr-FR"/>
              </w:rPr>
              <w:t>Source : 20 Minutes avec AFP</w:t>
            </w:r>
          </w:p>
        </w:tc>
      </w:tr>
    </w:tbl>
    <w:p w14:paraId="5D9DEDF8" w14:textId="0A3A169B" w:rsidR="001D4004" w:rsidRDefault="001D4004" w:rsidP="001D4004">
      <w:pPr>
        <w:rPr>
          <w:lang w:eastAsia="fr-FR"/>
        </w:rPr>
      </w:pPr>
    </w:p>
    <w:p w14:paraId="7181F96B" w14:textId="77777777" w:rsidR="001D4004" w:rsidRDefault="001D4004">
      <w:pPr>
        <w:spacing w:after="160"/>
        <w:rPr>
          <w:lang w:eastAsia="fr-FR"/>
        </w:rPr>
      </w:pPr>
      <w:r>
        <w:rPr>
          <w:lang w:eastAsia="fr-FR"/>
        </w:rPr>
        <w:br w:type="page"/>
      </w:r>
    </w:p>
    <w:p w14:paraId="04E3614B" w14:textId="14CD70AC" w:rsidR="001D4004" w:rsidRPr="001D4004" w:rsidRDefault="00B25AB9" w:rsidP="002E5A3D">
      <w:pPr>
        <w:spacing w:after="360"/>
        <w:rPr>
          <w:rFonts w:asciiTheme="majorHAnsi" w:hAnsiTheme="majorHAnsi" w:cstheme="majorHAnsi"/>
          <w:b/>
          <w:bCs/>
          <w:sz w:val="24"/>
          <w:szCs w:val="24"/>
        </w:rPr>
      </w:pPr>
      <w:r w:rsidRPr="00732509">
        <w:rPr>
          <w:rFonts w:asciiTheme="majorHAnsi" w:hAnsiTheme="majorHAnsi" w:cstheme="majorHAnsi"/>
          <w:noProof/>
        </w:rPr>
        <w:lastRenderedPageBreak/>
        <w:drawing>
          <wp:anchor distT="0" distB="0" distL="114300" distR="114300" simplePos="0" relativeHeight="251785216" behindDoc="0" locked="0" layoutInCell="1" allowOverlap="1" wp14:anchorId="3F00D92D" wp14:editId="1CF1EE93">
            <wp:simplePos x="0" y="0"/>
            <wp:positionH relativeFrom="column">
              <wp:posOffset>201930</wp:posOffset>
            </wp:positionH>
            <wp:positionV relativeFrom="paragraph">
              <wp:posOffset>418657</wp:posOffset>
            </wp:positionV>
            <wp:extent cx="297180" cy="297180"/>
            <wp:effectExtent l="0" t="0" r="7620" b="7620"/>
            <wp:wrapThrough wrapText="bothSides">
              <wp:wrapPolygon edited="0">
                <wp:start x="0" y="0"/>
                <wp:lineTo x="0" y="20769"/>
                <wp:lineTo x="20769" y="20769"/>
                <wp:lineTo x="20769" y="0"/>
                <wp:lineTo x="0" y="0"/>
              </wp:wrapPolygon>
            </wp:wrapThrough>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A3D" w:rsidRPr="002E5A3D">
        <w:rPr>
          <w:rStyle w:val="c-titlemain"/>
          <w:noProof/>
        </w:rPr>
        <w:drawing>
          <wp:anchor distT="0" distB="0" distL="114300" distR="114300" simplePos="0" relativeHeight="251789312" behindDoc="0" locked="0" layoutInCell="1" allowOverlap="1" wp14:anchorId="4048BA97" wp14:editId="121E21BC">
            <wp:simplePos x="0" y="0"/>
            <wp:positionH relativeFrom="column">
              <wp:posOffset>4861866</wp:posOffset>
            </wp:positionH>
            <wp:positionV relativeFrom="paragraph">
              <wp:posOffset>256540</wp:posOffset>
            </wp:positionV>
            <wp:extent cx="563526" cy="559383"/>
            <wp:effectExtent l="0" t="0" r="8255" b="0"/>
            <wp:wrapNone/>
            <wp:docPr id="202" name="Image 20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a:hlinkClick r:id="rId87"/>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3526" cy="559383"/>
                    </a:xfrm>
                    <a:prstGeom prst="rect">
                      <a:avLst/>
                    </a:prstGeom>
                  </pic:spPr>
                </pic:pic>
              </a:graphicData>
            </a:graphic>
            <wp14:sizeRelH relativeFrom="margin">
              <wp14:pctWidth>0</wp14:pctWidth>
            </wp14:sizeRelH>
            <wp14:sizeRelV relativeFrom="margin">
              <wp14:pctHeight>0</wp14:pctHeight>
            </wp14:sizeRelV>
          </wp:anchor>
        </w:drawing>
      </w:r>
      <w:r w:rsidR="001D4004" w:rsidRPr="001D4004">
        <w:rPr>
          <w:rFonts w:asciiTheme="majorHAnsi" w:hAnsiTheme="majorHAnsi" w:cstheme="majorHAnsi"/>
          <w:b/>
          <w:bCs/>
          <w:sz w:val="24"/>
          <w:szCs w:val="24"/>
        </w:rPr>
        <w:t xml:space="preserve">Documents 19 : </w:t>
      </w:r>
      <w:r w:rsidR="001D4004" w:rsidRPr="001D4004">
        <w:rPr>
          <w:rFonts w:asciiTheme="majorHAnsi" w:eastAsia="Times New Roman" w:hAnsiTheme="majorHAnsi" w:cstheme="majorHAnsi"/>
          <w:b/>
          <w:bCs/>
          <w:color w:val="141414"/>
          <w:kern w:val="36"/>
          <w:sz w:val="24"/>
          <w:szCs w:val="24"/>
          <w:lang w:eastAsia="fr-FR"/>
        </w:rPr>
        <w:t>La fin des tickets de caisse automatiques chez Carrefour et System U</w:t>
      </w:r>
    </w:p>
    <w:p w14:paraId="3F8672CD" w14:textId="01D7A21C" w:rsidR="00B25AB9" w:rsidRDefault="00B25AB9" w:rsidP="002E5A3D">
      <w:pPr>
        <w:spacing w:after="0" w:line="240" w:lineRule="auto"/>
        <w:rPr>
          <w:rStyle w:val="c-titlemain"/>
        </w:rPr>
      </w:pPr>
      <w:r>
        <w:rPr>
          <w:rStyle w:val="c-titlemain"/>
        </w:rPr>
        <w:t xml:space="preserve">France Info - </w:t>
      </w:r>
      <w:r w:rsidR="002E5A3D">
        <w:rPr>
          <w:rStyle w:val="c-titlemain"/>
        </w:rPr>
        <w:t xml:space="preserve">Plusieurs grandes enseignes mettent fin au ticket de caisse </w:t>
      </w:r>
    </w:p>
    <w:p w14:paraId="51F3F022" w14:textId="5B742F47" w:rsidR="002E5A3D" w:rsidRPr="002E5A3D" w:rsidRDefault="00B25AB9" w:rsidP="002E5A3D">
      <w:pPr>
        <w:spacing w:after="0" w:line="240" w:lineRule="auto"/>
        <w:rPr>
          <w:rStyle w:val="c-titlemain"/>
        </w:rPr>
      </w:pPr>
      <w:r>
        <w:rPr>
          <w:rStyle w:val="c-titlemain"/>
        </w:rPr>
        <w:t>A</w:t>
      </w:r>
      <w:r w:rsidR="002E5A3D">
        <w:rPr>
          <w:rStyle w:val="c-titlemain"/>
        </w:rPr>
        <w:t>utomatique</w:t>
      </w:r>
      <w:r>
        <w:rPr>
          <w:rStyle w:val="c-titlemain"/>
        </w:rPr>
        <w:t xml:space="preserve">  </w:t>
      </w:r>
      <w:hyperlink r:id="rId89" w:history="1">
        <w:r w:rsidRPr="00735620">
          <w:rPr>
            <w:rStyle w:val="Lienhypertexte"/>
          </w:rPr>
          <w:t>https://dgxy.link/Xdez0</w:t>
        </w:r>
      </w:hyperlink>
    </w:p>
    <w:p w14:paraId="7B28EC65" w14:textId="055ED724" w:rsidR="002E5A3D" w:rsidRDefault="002E5A3D" w:rsidP="002E5A3D">
      <w:pPr>
        <w:spacing w:after="0" w:line="240" w:lineRule="auto"/>
      </w:pPr>
      <w:r w:rsidRPr="002E5A3D">
        <w:rPr>
          <w:rFonts w:asciiTheme="majorHAnsi" w:eastAsia="Times New Roman" w:hAnsiTheme="majorHAnsi" w:cstheme="majorHAnsi"/>
          <w:b/>
          <w:bCs/>
          <w:noProof/>
          <w:color w:val="141414"/>
          <w:kern w:val="36"/>
          <w:sz w:val="24"/>
          <w:szCs w:val="24"/>
          <w:lang w:eastAsia="fr-FR"/>
        </w:rPr>
        <w:drawing>
          <wp:anchor distT="0" distB="0" distL="114300" distR="114300" simplePos="0" relativeHeight="251788288" behindDoc="0" locked="0" layoutInCell="1" allowOverlap="1" wp14:anchorId="050FCE23" wp14:editId="0A70529E">
            <wp:simplePos x="0" y="0"/>
            <wp:positionH relativeFrom="column">
              <wp:posOffset>4859020</wp:posOffset>
            </wp:positionH>
            <wp:positionV relativeFrom="paragraph">
              <wp:posOffset>124460</wp:posOffset>
            </wp:positionV>
            <wp:extent cx="567184" cy="574158"/>
            <wp:effectExtent l="0" t="0" r="4445" b="0"/>
            <wp:wrapNone/>
            <wp:docPr id="201" name="Image 20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67184" cy="574158"/>
                    </a:xfrm>
                    <a:prstGeom prst="rect">
                      <a:avLst/>
                    </a:prstGeom>
                  </pic:spPr>
                </pic:pic>
              </a:graphicData>
            </a:graphic>
            <wp14:sizeRelH relativeFrom="margin">
              <wp14:pctWidth>0</wp14:pctWidth>
            </wp14:sizeRelH>
            <wp14:sizeRelV relativeFrom="margin">
              <wp14:pctHeight>0</wp14:pctHeight>
            </wp14:sizeRelV>
          </wp:anchor>
        </w:drawing>
      </w:r>
      <w:r w:rsidRPr="00732509">
        <w:rPr>
          <w:rFonts w:asciiTheme="majorHAnsi" w:hAnsiTheme="majorHAnsi" w:cstheme="majorHAnsi"/>
          <w:noProof/>
        </w:rPr>
        <w:drawing>
          <wp:anchor distT="0" distB="0" distL="114300" distR="114300" simplePos="0" relativeHeight="251787264" behindDoc="0" locked="0" layoutInCell="1" allowOverlap="1" wp14:anchorId="100CB47D" wp14:editId="085A475C">
            <wp:simplePos x="0" y="0"/>
            <wp:positionH relativeFrom="column">
              <wp:posOffset>233917</wp:posOffset>
            </wp:positionH>
            <wp:positionV relativeFrom="paragraph">
              <wp:posOffset>127044</wp:posOffset>
            </wp:positionV>
            <wp:extent cx="297180" cy="297180"/>
            <wp:effectExtent l="0" t="0" r="7620" b="7620"/>
            <wp:wrapThrough wrapText="bothSides">
              <wp:wrapPolygon edited="0">
                <wp:start x="0" y="0"/>
                <wp:lineTo x="0" y="20769"/>
                <wp:lineTo x="20769" y="20769"/>
                <wp:lineTo x="20769" y="0"/>
                <wp:lineTo x="0" y="0"/>
              </wp:wrapPolygon>
            </wp:wrapThrough>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E1F29" w14:textId="77777777" w:rsidR="00B25AB9" w:rsidRDefault="00B25AB9" w:rsidP="002E5A3D">
      <w:pPr>
        <w:spacing w:after="0" w:line="240" w:lineRule="auto"/>
        <w:ind w:left="993"/>
      </w:pPr>
      <w:r>
        <w:t xml:space="preserve">Capital - </w:t>
      </w:r>
      <w:r w:rsidR="002E5A3D">
        <w:t xml:space="preserve">La fin des tickets de caisse automatiques chez Carrefour et </w:t>
      </w:r>
    </w:p>
    <w:p w14:paraId="23C403A3" w14:textId="5E1313E0" w:rsidR="002E5A3D" w:rsidRDefault="002E5A3D" w:rsidP="00B25AB9">
      <w:pPr>
        <w:spacing w:after="0" w:line="240" w:lineRule="auto"/>
        <w:ind w:left="993"/>
      </w:pPr>
      <w:r>
        <w:t>System U</w:t>
      </w:r>
      <w:r w:rsidR="00B25AB9">
        <w:t xml:space="preserve">   </w:t>
      </w:r>
      <w:hyperlink r:id="rId92" w:history="1">
        <w:r w:rsidR="00B25AB9" w:rsidRPr="00735620">
          <w:rPr>
            <w:rStyle w:val="Lienhypertexte"/>
          </w:rPr>
          <w:t>https://dgxy.link/hohGY</w:t>
        </w:r>
      </w:hyperlink>
    </w:p>
    <w:p w14:paraId="65C0F649" w14:textId="3C6CCF47" w:rsidR="002E5A3D" w:rsidRDefault="002E5A3D" w:rsidP="001D4004"/>
    <w:p w14:paraId="6838DB37" w14:textId="0EAD312D" w:rsidR="001D4004" w:rsidRPr="001D4004" w:rsidRDefault="001D4004" w:rsidP="001D4004">
      <w:pPr>
        <w:rPr>
          <w:b/>
          <w:bCs/>
          <w:lang w:eastAsia="fr-FR"/>
        </w:rPr>
      </w:pPr>
      <w:r w:rsidRPr="001D4004">
        <w:rPr>
          <w:b/>
          <w:bCs/>
          <w:lang w:eastAsia="fr-FR"/>
        </w:rPr>
        <w:t>Le problème de la confidentialité des données</w:t>
      </w:r>
    </w:p>
    <w:p w14:paraId="683EC3F7" w14:textId="60B765FD" w:rsidR="001D4004" w:rsidRPr="001D4004" w:rsidRDefault="001D4004" w:rsidP="001D4004">
      <w:pPr>
        <w:shd w:val="clear" w:color="auto" w:fill="FFFFFF"/>
        <w:spacing w:after="0" w:line="240" w:lineRule="auto"/>
        <w:jc w:val="both"/>
        <w:textAlignment w:val="baseline"/>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Un autre souci du ticket de caisse numérique est la confidentialité des données. Pour obtenir le ticket de caisse numérique, le client devra probablement communiquer une adresse mail ou un compte fidélité. Comment faire pour éviter que les données soient utilisées à des fins commerciales, ou autre? La loi ne dit rien à l'heure actuelle sur le sujet. Du côté des enseignes on reconnaît que le sujet n'est pas encore tranché. Pour le moment Carrefour contourne le problème en ne proposant le ticket dématérialisé qu'aux détenteurs de carte de fidélité.</w:t>
      </w:r>
    </w:p>
    <w:p w14:paraId="4AF0C5A7" w14:textId="3CB7E325" w:rsidR="001D4004" w:rsidRDefault="001D4004" w:rsidP="001D4004">
      <w:pPr>
        <w:rPr>
          <w:rFonts w:asciiTheme="majorHAnsi" w:eastAsiaTheme="majorEastAsia" w:hAnsiTheme="majorHAnsi" w:cstheme="majorHAnsi"/>
          <w:b/>
        </w:rPr>
      </w:pPr>
    </w:p>
    <w:p w14:paraId="062E8D0E" w14:textId="3509DEC2" w:rsidR="002E5A3D" w:rsidRPr="001D4004" w:rsidRDefault="002E5A3D" w:rsidP="001D4004">
      <w:pPr>
        <w:rPr>
          <w:rFonts w:asciiTheme="majorHAnsi" w:eastAsiaTheme="majorEastAsia" w:hAnsiTheme="majorHAnsi" w:cstheme="majorHAnsi"/>
          <w:b/>
        </w:rPr>
      </w:pPr>
    </w:p>
    <w:p w14:paraId="11DB793A" w14:textId="5395E6F4" w:rsidR="001D4004" w:rsidRPr="002E5A3D" w:rsidRDefault="001D4004" w:rsidP="001D4004">
      <w:pPr>
        <w:spacing w:after="0" w:line="240" w:lineRule="auto"/>
        <w:jc w:val="both"/>
        <w:rPr>
          <w:rFonts w:asciiTheme="majorHAnsi" w:hAnsiTheme="majorHAnsi" w:cstheme="majorHAnsi"/>
          <w:b/>
          <w:bCs/>
          <w:sz w:val="24"/>
          <w:szCs w:val="24"/>
        </w:rPr>
      </w:pPr>
      <w:r w:rsidRPr="002E5A3D">
        <w:rPr>
          <w:rFonts w:asciiTheme="majorHAnsi" w:hAnsiTheme="majorHAnsi" w:cstheme="majorHAnsi"/>
          <w:b/>
          <w:bCs/>
          <w:noProof/>
          <w:sz w:val="24"/>
          <w:szCs w:val="24"/>
          <w:lang w:eastAsia="fr-FR"/>
        </w:rPr>
        <w:drawing>
          <wp:anchor distT="0" distB="0" distL="114300" distR="114300" simplePos="0" relativeHeight="251783168" behindDoc="1" locked="0" layoutInCell="1" allowOverlap="1" wp14:anchorId="7FCB27CB" wp14:editId="775542D5">
            <wp:simplePos x="0" y="0"/>
            <wp:positionH relativeFrom="page">
              <wp:posOffset>932815</wp:posOffset>
            </wp:positionH>
            <wp:positionV relativeFrom="paragraph">
              <wp:posOffset>338263</wp:posOffset>
            </wp:positionV>
            <wp:extent cx="5495925" cy="2516053"/>
            <wp:effectExtent l="0" t="0" r="0" b="0"/>
            <wp:wrapTight wrapText="bothSides">
              <wp:wrapPolygon edited="0">
                <wp:start x="0" y="0"/>
                <wp:lineTo x="0" y="21426"/>
                <wp:lineTo x="21488" y="21426"/>
                <wp:lineTo x="21488" y="0"/>
                <wp:lineTo x="0" y="0"/>
              </wp:wrapPolygon>
            </wp:wrapTight>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95925" cy="2516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A3D">
        <w:rPr>
          <w:rFonts w:asciiTheme="majorHAnsi" w:hAnsiTheme="majorHAnsi" w:cstheme="majorHAnsi"/>
          <w:b/>
          <w:bCs/>
          <w:sz w:val="24"/>
          <w:szCs w:val="24"/>
        </w:rPr>
        <w:t>Document 20 : Vos tickets de caisse directement dans votre boîte e-mail.</w:t>
      </w:r>
    </w:p>
    <w:p w14:paraId="0F0E245D" w14:textId="30AEA58E" w:rsidR="002E5A3D" w:rsidRDefault="002E5A3D" w:rsidP="001D4004">
      <w:pPr>
        <w:spacing w:after="0" w:line="240" w:lineRule="auto"/>
        <w:jc w:val="both"/>
        <w:rPr>
          <w:rFonts w:asciiTheme="majorHAnsi" w:hAnsiTheme="majorHAnsi" w:cstheme="majorHAnsi"/>
          <w:b/>
          <w:bCs/>
        </w:rPr>
      </w:pPr>
    </w:p>
    <w:p w14:paraId="09A0F49D" w14:textId="2213C82C" w:rsidR="002E5A3D" w:rsidRDefault="002E5A3D" w:rsidP="001D4004">
      <w:pPr>
        <w:spacing w:after="0" w:line="240" w:lineRule="auto"/>
        <w:jc w:val="both"/>
        <w:rPr>
          <w:rFonts w:asciiTheme="majorHAnsi" w:hAnsiTheme="majorHAnsi" w:cstheme="majorHAnsi"/>
          <w:b/>
          <w:bCs/>
        </w:rPr>
      </w:pPr>
    </w:p>
    <w:p w14:paraId="6BF300F2" w14:textId="77777777" w:rsidR="00B25AB9" w:rsidRPr="002E5A3D" w:rsidRDefault="00B25AB9" w:rsidP="001D4004">
      <w:pPr>
        <w:spacing w:after="0" w:line="240" w:lineRule="auto"/>
        <w:jc w:val="both"/>
        <w:rPr>
          <w:rFonts w:asciiTheme="majorHAnsi" w:hAnsiTheme="majorHAnsi" w:cstheme="majorHAnsi"/>
          <w:b/>
          <w:bCs/>
        </w:rPr>
      </w:pPr>
    </w:p>
    <w:p w14:paraId="2BC66C94" w14:textId="6EE807D3" w:rsidR="001D4004" w:rsidRPr="002E5A3D" w:rsidRDefault="001D4004" w:rsidP="001D4004">
      <w:pPr>
        <w:spacing w:after="0" w:line="240" w:lineRule="auto"/>
        <w:jc w:val="both"/>
        <w:rPr>
          <w:rFonts w:asciiTheme="majorHAnsi" w:eastAsia="Times New Roman" w:hAnsiTheme="majorHAnsi" w:cstheme="majorHAnsi"/>
          <w:b/>
          <w:bCs/>
          <w:color w:val="000000"/>
          <w:lang w:eastAsia="fr-FR"/>
        </w:rPr>
      </w:pPr>
      <w:r w:rsidRPr="002E5A3D">
        <w:rPr>
          <w:rFonts w:asciiTheme="majorHAnsi" w:hAnsiTheme="majorHAnsi" w:cstheme="majorHAnsi"/>
          <w:b/>
          <w:bCs/>
        </w:rPr>
        <w:t xml:space="preserve">Document 21 : </w:t>
      </w:r>
      <w:r w:rsidRPr="002E5A3D">
        <w:rPr>
          <w:rFonts w:asciiTheme="majorHAnsi" w:eastAsia="Times New Roman" w:hAnsiTheme="majorHAnsi" w:cstheme="majorHAnsi"/>
          <w:b/>
          <w:bCs/>
          <w:color w:val="000000"/>
          <w:lang w:eastAsia="fr-FR"/>
        </w:rPr>
        <w:t>Scanner</w:t>
      </w:r>
      <w:r w:rsidRPr="002E5A3D">
        <w:rPr>
          <w:rFonts w:asciiTheme="majorHAnsi" w:eastAsia="Times New Roman" w:hAnsiTheme="majorHAnsi" w:cstheme="majorHAnsi"/>
          <w:b/>
          <w:bCs/>
          <w:lang w:eastAsia="fr-FR"/>
        </w:rPr>
        <w:t> </w:t>
      </w:r>
      <w:hyperlink r:id="rId94" w:tooltip="Pourquoi un QR Code fait son apparition sur les cartes électorales" w:history="1">
        <w:r w:rsidRPr="002E5A3D">
          <w:rPr>
            <w:rFonts w:asciiTheme="majorHAnsi" w:eastAsia="Times New Roman" w:hAnsiTheme="majorHAnsi" w:cstheme="majorHAnsi"/>
            <w:b/>
            <w:bCs/>
            <w:bdr w:val="none" w:sz="0" w:space="0" w:color="auto" w:frame="1"/>
            <w:lang w:eastAsia="fr-FR"/>
          </w:rPr>
          <w:t>un QR Code</w:t>
        </w:r>
      </w:hyperlink>
      <w:r w:rsidRPr="002E5A3D">
        <w:rPr>
          <w:rFonts w:asciiTheme="majorHAnsi" w:eastAsia="Times New Roman" w:hAnsiTheme="majorHAnsi" w:cstheme="majorHAnsi"/>
          <w:b/>
          <w:bCs/>
          <w:color w:val="000000"/>
          <w:lang w:eastAsia="fr-FR"/>
        </w:rPr>
        <w:t> en payant ses achats, voir apparaître sur son smartphone son ticket de caisse, sans avoir téléchargé d'application.</w:t>
      </w:r>
    </w:p>
    <w:p w14:paraId="764040AE" w14:textId="72B89AB7" w:rsidR="001D4004" w:rsidRPr="001D4004" w:rsidRDefault="00B25AB9" w:rsidP="001D4004">
      <w:pPr>
        <w:spacing w:after="0" w:line="240" w:lineRule="auto"/>
        <w:jc w:val="both"/>
        <w:rPr>
          <w:rFonts w:asciiTheme="majorHAnsi" w:eastAsia="Times New Roman" w:hAnsiTheme="majorHAnsi" w:cstheme="majorHAnsi"/>
          <w:color w:val="000000"/>
          <w:lang w:eastAsia="fr-FR"/>
        </w:rPr>
      </w:pPr>
      <w:r w:rsidRPr="00B25AB9">
        <w:rPr>
          <w:rFonts w:eastAsia="Times New Roman"/>
          <w:noProof/>
          <w:lang w:eastAsia="fr-FR"/>
        </w:rPr>
        <w:drawing>
          <wp:anchor distT="0" distB="0" distL="114300" distR="114300" simplePos="0" relativeHeight="251790336" behindDoc="0" locked="0" layoutInCell="1" allowOverlap="1" wp14:anchorId="6C84D4A1" wp14:editId="2900F4D4">
            <wp:simplePos x="0" y="0"/>
            <wp:positionH relativeFrom="column">
              <wp:posOffset>4958567</wp:posOffset>
            </wp:positionH>
            <wp:positionV relativeFrom="paragraph">
              <wp:posOffset>129466</wp:posOffset>
            </wp:positionV>
            <wp:extent cx="675103" cy="680129"/>
            <wp:effectExtent l="0" t="0" r="0" b="5715"/>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75103" cy="680129"/>
                    </a:xfrm>
                    <a:prstGeom prst="rect">
                      <a:avLst/>
                    </a:prstGeom>
                  </pic:spPr>
                </pic:pic>
              </a:graphicData>
            </a:graphic>
            <wp14:sizeRelH relativeFrom="margin">
              <wp14:pctWidth>0</wp14:pctWidth>
            </wp14:sizeRelH>
            <wp14:sizeRelV relativeFrom="margin">
              <wp14:pctHeight>0</wp14:pctHeight>
            </wp14:sizeRelV>
          </wp:anchor>
        </w:drawing>
      </w:r>
    </w:p>
    <w:p w14:paraId="5DAF8949" w14:textId="7573C481" w:rsidR="00B25AB9" w:rsidRDefault="00B25AB9" w:rsidP="00B25AB9">
      <w:pPr>
        <w:shd w:val="clear" w:color="auto" w:fill="FFFFFF"/>
        <w:spacing w:after="0" w:line="240" w:lineRule="auto"/>
        <w:ind w:left="851"/>
        <w:jc w:val="both"/>
        <w:textAlignment w:val="baseline"/>
        <w:rPr>
          <w:rFonts w:eastAsia="Times New Roman"/>
          <w:lang w:eastAsia="fr-FR"/>
        </w:rPr>
      </w:pPr>
      <w:r w:rsidRPr="00732509">
        <w:rPr>
          <w:rFonts w:asciiTheme="majorHAnsi" w:hAnsiTheme="majorHAnsi" w:cstheme="majorHAnsi"/>
          <w:noProof/>
        </w:rPr>
        <w:drawing>
          <wp:anchor distT="0" distB="0" distL="114300" distR="114300" simplePos="0" relativeHeight="251792384" behindDoc="0" locked="0" layoutInCell="1" allowOverlap="1" wp14:anchorId="75466FD0" wp14:editId="24BD2017">
            <wp:simplePos x="0" y="0"/>
            <wp:positionH relativeFrom="column">
              <wp:posOffset>116959</wp:posOffset>
            </wp:positionH>
            <wp:positionV relativeFrom="paragraph">
              <wp:posOffset>10692</wp:posOffset>
            </wp:positionV>
            <wp:extent cx="297180" cy="297180"/>
            <wp:effectExtent l="0" t="0" r="7620" b="7620"/>
            <wp:wrapThrough wrapText="bothSides">
              <wp:wrapPolygon edited="0">
                <wp:start x="0" y="0"/>
                <wp:lineTo x="0" y="20769"/>
                <wp:lineTo x="20769" y="20769"/>
                <wp:lineTo x="20769" y="0"/>
                <wp:lineTo x="0" y="0"/>
              </wp:wrapPolygon>
            </wp:wrapThrough>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AB9">
        <w:rPr>
          <w:rFonts w:asciiTheme="majorHAnsi" w:eastAsia="Times New Roman" w:hAnsiTheme="majorHAnsi" w:cstheme="majorHAnsi"/>
          <w:lang w:eastAsia="fr-FR"/>
        </w:rPr>
        <w:t>BFM</w:t>
      </w:r>
      <w:r w:rsidRPr="00B25AB9">
        <w:rPr>
          <w:rFonts w:eastAsia="Times New Roman"/>
          <w:lang w:eastAsia="fr-FR"/>
        </w:rPr>
        <w:t xml:space="preserve"> - Comment cette entreprise française veut remplacer vos tickets de </w:t>
      </w:r>
    </w:p>
    <w:p w14:paraId="38DA778C" w14:textId="6C256C4C" w:rsidR="00B25AB9" w:rsidRDefault="00B25AB9" w:rsidP="00B25AB9">
      <w:pPr>
        <w:shd w:val="clear" w:color="auto" w:fill="FFFFFF"/>
        <w:spacing w:after="0" w:line="240" w:lineRule="auto"/>
        <w:ind w:left="851"/>
        <w:jc w:val="both"/>
        <w:textAlignment w:val="baseline"/>
        <w:rPr>
          <w:rFonts w:eastAsia="Times New Roman"/>
          <w:lang w:eastAsia="fr-FR"/>
        </w:rPr>
      </w:pPr>
      <w:r w:rsidRPr="00B25AB9">
        <w:rPr>
          <w:rFonts w:eastAsia="Times New Roman"/>
          <w:lang w:eastAsia="fr-FR"/>
        </w:rPr>
        <w:t>caisse par des QR Code</w:t>
      </w:r>
      <w:r>
        <w:rPr>
          <w:rFonts w:eastAsia="Times New Roman"/>
          <w:lang w:eastAsia="fr-FR"/>
        </w:rPr>
        <w:t xml:space="preserve"> </w:t>
      </w:r>
      <w:hyperlink r:id="rId96" w:history="1">
        <w:r w:rsidRPr="00735620">
          <w:rPr>
            <w:rStyle w:val="Lienhypertexte"/>
            <w:rFonts w:eastAsia="Times New Roman"/>
            <w:lang w:eastAsia="fr-FR"/>
          </w:rPr>
          <w:t>https://dgxy.link/8tSu7</w:t>
        </w:r>
      </w:hyperlink>
    </w:p>
    <w:p w14:paraId="1FFC1027" w14:textId="77777777" w:rsidR="00B25AB9" w:rsidRPr="00B25AB9" w:rsidRDefault="00B25AB9" w:rsidP="00B25AB9">
      <w:pPr>
        <w:shd w:val="clear" w:color="auto" w:fill="FFFFFF"/>
        <w:spacing w:after="0" w:line="240" w:lineRule="auto"/>
        <w:jc w:val="both"/>
        <w:textAlignment w:val="baseline"/>
        <w:rPr>
          <w:rFonts w:eastAsia="Times New Roman"/>
          <w:lang w:eastAsia="fr-FR"/>
        </w:rPr>
      </w:pPr>
    </w:p>
    <w:p w14:paraId="4B1DEEE9" w14:textId="7ED4EE64" w:rsidR="002E5A3D" w:rsidRDefault="002E5A3D">
      <w:pPr>
        <w:spacing w:after="160"/>
        <w:rPr>
          <w:rFonts w:asciiTheme="majorHAnsi" w:hAnsiTheme="majorHAnsi" w:cstheme="majorHAnsi"/>
          <w:b/>
          <w:bCs/>
        </w:rPr>
      </w:pPr>
      <w:r>
        <w:rPr>
          <w:rFonts w:asciiTheme="majorHAnsi" w:hAnsiTheme="majorHAnsi" w:cstheme="majorHAnsi"/>
          <w:b/>
          <w:bCs/>
        </w:rPr>
        <w:br w:type="page"/>
      </w:r>
    </w:p>
    <w:p w14:paraId="56634D97" w14:textId="025A2F9A" w:rsidR="001D4004" w:rsidRPr="002E5A3D" w:rsidRDefault="002E5A3D" w:rsidP="001D4004">
      <w:pPr>
        <w:tabs>
          <w:tab w:val="left" w:pos="5209"/>
        </w:tabs>
        <w:spacing w:after="0" w:line="240" w:lineRule="auto"/>
        <w:jc w:val="both"/>
        <w:rPr>
          <w:rFonts w:asciiTheme="majorHAnsi" w:hAnsiTheme="majorHAnsi" w:cstheme="majorHAnsi"/>
          <w:b/>
          <w:bCs/>
          <w:sz w:val="24"/>
          <w:szCs w:val="24"/>
        </w:rPr>
      </w:pPr>
      <w:r w:rsidRPr="001D4004">
        <w:rPr>
          <w:rFonts w:asciiTheme="majorHAnsi" w:eastAsia="Times New Roman" w:hAnsiTheme="majorHAnsi" w:cstheme="majorHAnsi"/>
          <w:noProof/>
          <w:lang w:eastAsia="fr-FR"/>
        </w:rPr>
        <w:lastRenderedPageBreak/>
        <w:drawing>
          <wp:anchor distT="0" distB="0" distL="114300" distR="114300" simplePos="0" relativeHeight="251781120" behindDoc="1" locked="0" layoutInCell="1" allowOverlap="1" wp14:anchorId="36E8AD9D" wp14:editId="6581BF48">
            <wp:simplePos x="0" y="0"/>
            <wp:positionH relativeFrom="margin">
              <wp:posOffset>312154</wp:posOffset>
            </wp:positionH>
            <wp:positionV relativeFrom="paragraph">
              <wp:posOffset>299085</wp:posOffset>
            </wp:positionV>
            <wp:extent cx="5241290" cy="3470910"/>
            <wp:effectExtent l="0" t="0" r="0" b="0"/>
            <wp:wrapTight wrapText="bothSides">
              <wp:wrapPolygon edited="0">
                <wp:start x="0" y="0"/>
                <wp:lineTo x="0" y="21458"/>
                <wp:lineTo x="21511" y="21458"/>
                <wp:lineTo x="21511" y="0"/>
                <wp:lineTo x="0" y="0"/>
              </wp:wrapPolygon>
            </wp:wrapTight>
            <wp:docPr id="17" name="Image 17" descr="pour ou contre le ticket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our ou contre le ticket digita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41290" cy="347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004" w:rsidRPr="002E5A3D">
        <w:rPr>
          <w:rFonts w:asciiTheme="majorHAnsi" w:hAnsiTheme="majorHAnsi" w:cstheme="majorHAnsi"/>
          <w:b/>
          <w:bCs/>
          <w:sz w:val="24"/>
          <w:szCs w:val="24"/>
        </w:rPr>
        <w:t>Document 22 : Recevoir son ticket de caisse par e-mail ou sur son compte client en ligne.</w:t>
      </w:r>
    </w:p>
    <w:p w14:paraId="3AA477BE" w14:textId="17430D19" w:rsidR="001D4004" w:rsidRPr="001D4004" w:rsidRDefault="001D4004" w:rsidP="001D4004">
      <w:pPr>
        <w:spacing w:after="0" w:line="240" w:lineRule="auto"/>
        <w:jc w:val="center"/>
        <w:rPr>
          <w:rFonts w:asciiTheme="majorHAnsi" w:eastAsia="Times New Roman" w:hAnsiTheme="majorHAnsi" w:cstheme="majorHAnsi"/>
          <w:lang w:eastAsia="fr-FR"/>
        </w:rPr>
      </w:pPr>
    </w:p>
    <w:p w14:paraId="590623BA" w14:textId="45B73479" w:rsidR="001D4004" w:rsidRPr="002E5A3D" w:rsidRDefault="001D4004" w:rsidP="002E5A3D">
      <w:pPr>
        <w:rPr>
          <w:b/>
          <w:bCs/>
          <w:lang w:eastAsia="fr-FR"/>
        </w:rPr>
      </w:pPr>
      <w:r w:rsidRPr="002E5A3D">
        <w:rPr>
          <w:b/>
          <w:bCs/>
          <w:lang w:eastAsia="fr-FR"/>
        </w:rPr>
        <w:t>Certains magasins, tels que Promod, Apple Store, Cache</w:t>
      </w:r>
      <w:r w:rsidR="002E5A3D">
        <w:rPr>
          <w:b/>
          <w:bCs/>
          <w:lang w:eastAsia="fr-FR"/>
        </w:rPr>
        <w:t>-</w:t>
      </w:r>
      <w:r w:rsidRPr="002E5A3D">
        <w:rPr>
          <w:b/>
          <w:bCs/>
          <w:lang w:eastAsia="fr-FR"/>
        </w:rPr>
        <w:t>cache, Chaussea, Gap ont amorcé une petite révolution : la suppression du ticket de caisse papier, remplacé par un ticket de caisse en ligne (disponible dans votre compte client sur le site du magasin ou reçu par e-mail dans les minutes qui suivent l’achat).</w:t>
      </w:r>
    </w:p>
    <w:p w14:paraId="5B957906"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1050CEF2"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Plusieurs magasins sont pour l’instant à l’étape intermédiaire. Leclerc, Decathlon, Etam, etc. impriment toujours un ticket papier mais mettent à disposition automatiquement les copies des tickets de caisse sur votre compte client en ligne.</w:t>
      </w:r>
    </w:p>
    <w:p w14:paraId="071FE5BF"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Ce service de e-ticket est disponible pour toutes personnes qui possèdent la carte de fidélité du magasin.</w:t>
      </w:r>
    </w:p>
    <w:p w14:paraId="6DBD7CF7"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197012DC"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Pour les commerçants, l’idée présente </w:t>
      </w:r>
      <w:r w:rsidRPr="001D4004">
        <w:rPr>
          <w:rFonts w:asciiTheme="majorHAnsi" w:eastAsia="Times New Roman" w:hAnsiTheme="majorHAnsi" w:cstheme="majorHAnsi"/>
          <w:b/>
          <w:bCs/>
          <w:lang w:eastAsia="fr-FR"/>
        </w:rPr>
        <w:t>plusieurs avantages</w:t>
      </w:r>
      <w:r w:rsidRPr="001D4004">
        <w:rPr>
          <w:rFonts w:asciiTheme="majorHAnsi" w:eastAsia="Times New Roman" w:hAnsiTheme="majorHAnsi" w:cstheme="majorHAnsi"/>
          <w:lang w:eastAsia="fr-FR"/>
        </w:rPr>
        <w:t xml:space="preserve"> :</w:t>
      </w:r>
    </w:p>
    <w:p w14:paraId="7B903099" w14:textId="77777777" w:rsidR="001D4004" w:rsidRPr="001D4004" w:rsidRDefault="001D4004" w:rsidP="001D4004">
      <w:pPr>
        <w:numPr>
          <w:ilvl w:val="0"/>
          <w:numId w:val="5"/>
        </w:numPr>
        <w:spacing w:after="0" w:line="240" w:lineRule="auto"/>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Ils peuvent établir une communication facile avec le client via le compte client ou l’e-mail et proposer à celui-ci des offres basées sur ses achats précédents. </w:t>
      </w:r>
    </w:p>
    <w:p w14:paraId="65A56400" w14:textId="77777777" w:rsidR="001D4004" w:rsidRPr="001D4004" w:rsidRDefault="001D4004" w:rsidP="001D4004">
      <w:pPr>
        <w:numPr>
          <w:ilvl w:val="0"/>
          <w:numId w:val="5"/>
        </w:numPr>
        <w:spacing w:after="0" w:line="240" w:lineRule="auto"/>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Pour consulter son ticket, l’internaute fait la démarche de se rendre sur le site du magasin. Un bon moyen pour le commerçant de faire connaître rapidement et à moindre frais son site e-commerce et inciter à l’achat en ligne. </w:t>
      </w:r>
    </w:p>
    <w:p w14:paraId="14FA4F1C" w14:textId="77777777" w:rsidR="001D4004" w:rsidRPr="001D4004" w:rsidRDefault="001D4004" w:rsidP="001D4004">
      <w:pPr>
        <w:numPr>
          <w:ilvl w:val="0"/>
          <w:numId w:val="5"/>
        </w:numPr>
        <w:spacing w:after="0" w:line="240" w:lineRule="auto"/>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Avec un peu de programmation, il est possible de permettre au client de renouveler sa commande à partir du ticket de caisse. S’il fait des achats récurrents (par exemple sur les sites de supermarchés), il peut transformer son achat précédent en une nouvelle commande, et ce en quelques clics.</w:t>
      </w:r>
    </w:p>
    <w:p w14:paraId="61B9A95B" w14:textId="77777777" w:rsidR="001D4004" w:rsidRPr="001D4004" w:rsidRDefault="001D4004" w:rsidP="001D4004">
      <w:pPr>
        <w:spacing w:after="0" w:line="240" w:lineRule="auto"/>
        <w:jc w:val="both"/>
        <w:rPr>
          <w:rFonts w:asciiTheme="majorHAnsi" w:eastAsia="Times New Roman" w:hAnsiTheme="majorHAnsi" w:cstheme="majorHAnsi"/>
          <w:b/>
          <w:bCs/>
          <w:lang w:eastAsia="fr-FR"/>
        </w:rPr>
      </w:pPr>
    </w:p>
    <w:p w14:paraId="2AA2ED23" w14:textId="1992DF26" w:rsidR="0005389B" w:rsidRDefault="001D4004" w:rsidP="001D4004">
      <w:pPr>
        <w:spacing w:after="0" w:line="240" w:lineRule="auto"/>
        <w:jc w:val="both"/>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 xml:space="preserve">Mais les clients sont-ils prêts, eux aussi, à abandonner les tickets papier ? Sont-ils demandeurs d’une nouvelle solution ? Il semblerait que les avis soient mitigés … </w:t>
      </w:r>
    </w:p>
    <w:p w14:paraId="328770AC" w14:textId="77777777" w:rsidR="0005389B" w:rsidRDefault="0005389B">
      <w:pPr>
        <w:spacing w:after="160"/>
        <w:rPr>
          <w:rFonts w:asciiTheme="majorHAnsi" w:eastAsia="Times New Roman" w:hAnsiTheme="majorHAnsi" w:cstheme="majorHAnsi"/>
          <w:b/>
          <w:bCs/>
          <w:lang w:eastAsia="fr-FR"/>
        </w:rPr>
      </w:pPr>
      <w:r>
        <w:rPr>
          <w:rFonts w:asciiTheme="majorHAnsi" w:eastAsia="Times New Roman" w:hAnsiTheme="majorHAnsi" w:cstheme="majorHAnsi"/>
          <w:b/>
          <w:bCs/>
          <w:lang w:eastAsia="fr-FR"/>
        </w:rPr>
        <w:br w:type="page"/>
      </w:r>
    </w:p>
    <w:p w14:paraId="477032D4" w14:textId="77777777" w:rsidR="001D4004" w:rsidRPr="001D4004" w:rsidRDefault="001D4004" w:rsidP="001D4004">
      <w:pPr>
        <w:spacing w:after="0" w:line="240" w:lineRule="auto"/>
        <w:outlineLvl w:val="5"/>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lastRenderedPageBreak/>
        <w:sym w:font="Wingdings" w:char="F043"/>
      </w:r>
      <w:r w:rsidRPr="001D4004">
        <w:rPr>
          <w:rFonts w:asciiTheme="majorHAnsi" w:eastAsia="Times New Roman" w:hAnsiTheme="majorHAnsi" w:cstheme="majorHAnsi"/>
          <w:b/>
          <w:bCs/>
          <w:lang w:eastAsia="fr-FR"/>
        </w:rPr>
        <w:t xml:space="preserve"> « Bonne idée ! Ça a des avantages ! »</w:t>
      </w:r>
    </w:p>
    <w:p w14:paraId="365AC40F" w14:textId="0FA221E2" w:rsidR="001D4004" w:rsidRPr="00B25AB9" w:rsidRDefault="002E5A3D"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Éviter</w:t>
      </w:r>
      <w:r w:rsidR="001D4004" w:rsidRPr="00B25AB9">
        <w:rPr>
          <w:rFonts w:asciiTheme="majorHAnsi" w:eastAsia="Times New Roman" w:hAnsiTheme="majorHAnsi" w:cstheme="majorHAnsi"/>
          <w:lang w:eastAsia="fr-FR"/>
        </w:rPr>
        <w:t xml:space="preserve"> les tickets papiers laissés sur le comptoir ou pliés au fond d'un portefeuille. </w:t>
      </w:r>
    </w:p>
    <w:p w14:paraId="53205382"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Utiliser moins de papier et diminuer l'empreinte écologique.</w:t>
      </w:r>
    </w:p>
    <w:p w14:paraId="1A3076D3"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Conserver plus longtemps le ticket. Très utile pour les produits pour lesquels le ticket de caisse constitue la garantie. Plus de problème d'encre qui s'efface au fil du temps.</w:t>
      </w:r>
    </w:p>
    <w:p w14:paraId="504B32E6"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Pouvoir consulter un historique avec l'ensemble des achats dans l'enseigne.</w:t>
      </w:r>
    </w:p>
    <w:p w14:paraId="6FEC8EDF" w14:textId="77777777"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lang w:eastAsia="fr-FR"/>
        </w:rPr>
        <w:t>Ne plus devoir se munir du ticket pour procéder à un échange ou un remboursement. La fin des problèmes liés à la perte du ticket !</w:t>
      </w:r>
    </w:p>
    <w:p w14:paraId="613201BD" w14:textId="259F2426" w:rsidR="001D4004" w:rsidRPr="00B25AB9" w:rsidRDefault="001D4004" w:rsidP="00B25AB9">
      <w:pPr>
        <w:pStyle w:val="Paragraphedeliste"/>
        <w:numPr>
          <w:ilvl w:val="0"/>
          <w:numId w:val="25"/>
        </w:numPr>
        <w:tabs>
          <w:tab w:val="left" w:pos="284"/>
        </w:tabs>
        <w:spacing w:after="0" w:line="240" w:lineRule="auto"/>
        <w:jc w:val="both"/>
        <w:rPr>
          <w:rFonts w:asciiTheme="majorHAnsi" w:eastAsia="Times New Roman" w:hAnsiTheme="majorHAnsi" w:cstheme="majorHAnsi"/>
          <w:lang w:eastAsia="fr-FR"/>
        </w:rPr>
      </w:pPr>
      <w:r w:rsidRPr="00B25AB9">
        <w:rPr>
          <w:rFonts w:asciiTheme="majorHAnsi" w:eastAsia="Times New Roman" w:hAnsiTheme="majorHAnsi" w:cstheme="majorHAnsi"/>
          <w:i/>
          <w:iCs/>
          <w:lang w:eastAsia="fr-FR"/>
        </w:rPr>
        <w:t>Et pour aller encore plus loin ...</w:t>
      </w:r>
      <w:r w:rsidRPr="00B25AB9">
        <w:rPr>
          <w:rFonts w:asciiTheme="majorHAnsi" w:eastAsia="Times New Roman" w:hAnsiTheme="majorHAnsi" w:cstheme="majorHAnsi"/>
          <w:lang w:eastAsia="fr-FR"/>
        </w:rPr>
        <w:t xml:space="preserve"> Le magasin peut retrouver rapidement les clients ayant acheté un type de produit et les prévenir si celui-ci présente un défaut.</w:t>
      </w:r>
    </w:p>
    <w:p w14:paraId="653A83D8" w14:textId="77777777" w:rsidR="00B25AB9" w:rsidRPr="001D4004" w:rsidRDefault="00B25AB9" w:rsidP="00B25AB9">
      <w:pPr>
        <w:tabs>
          <w:tab w:val="left" w:pos="284"/>
        </w:tabs>
        <w:spacing w:after="0" w:line="240" w:lineRule="auto"/>
        <w:ind w:left="284"/>
        <w:jc w:val="both"/>
        <w:rPr>
          <w:rFonts w:asciiTheme="majorHAnsi" w:eastAsia="Times New Roman" w:hAnsiTheme="majorHAnsi" w:cstheme="majorHAnsi"/>
          <w:lang w:eastAsia="fr-FR"/>
        </w:rPr>
      </w:pPr>
    </w:p>
    <w:p w14:paraId="56798BE5" w14:textId="77777777" w:rsidR="001D4004" w:rsidRPr="001D4004" w:rsidRDefault="001D4004" w:rsidP="001D4004">
      <w:pPr>
        <w:spacing w:after="0" w:line="240" w:lineRule="auto"/>
        <w:jc w:val="both"/>
        <w:outlineLvl w:val="5"/>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sym w:font="Wingdings" w:char="F044"/>
      </w:r>
      <w:r w:rsidRPr="001D4004">
        <w:rPr>
          <w:rFonts w:asciiTheme="majorHAnsi" w:eastAsia="Times New Roman" w:hAnsiTheme="majorHAnsi" w:cstheme="majorHAnsi"/>
          <w:b/>
          <w:bCs/>
          <w:lang w:eastAsia="fr-FR"/>
        </w:rPr>
        <w:t xml:space="preserve"> « Non… ça présente trop d’inconvénients … » </w:t>
      </w:r>
    </w:p>
    <w:p w14:paraId="0FF8C109"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Difficile de vérifier, dès la sortie du magasin, que le ticket de caisse ne présente pas d'erreurs.</w:t>
      </w:r>
    </w:p>
    <w:p w14:paraId="55123EE0"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Les sites et leurs propriétaires possèdent encore plus de données personnelles sur leurs clients et peuvent procéder à un matraquage publicitaire.</w:t>
      </w:r>
    </w:p>
    <w:p w14:paraId="3802F197"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Tous les types de clients ne possèdent pas une adresse mail ou n'ont pas d'internet à disposition, comme par exemple les personnes âgées.</w:t>
      </w:r>
    </w:p>
    <w:p w14:paraId="63FAFC01"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Il faut prendre le temps de se créer un compte client sur le site internet ou sur l’application de l’enseigne ou une carte de fidélité.</w:t>
      </w:r>
    </w:p>
    <w:p w14:paraId="2EA29D83" w14:textId="77777777" w:rsidR="001D4004" w:rsidRPr="001D4004" w:rsidRDefault="001D4004" w:rsidP="00B25AB9">
      <w:pPr>
        <w:numPr>
          <w:ilvl w:val="0"/>
          <w:numId w:val="26"/>
        </w:num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 xml:space="preserve">Un risque accru de fraudes : </w:t>
      </w:r>
      <w:r w:rsidRPr="001D4004">
        <w:rPr>
          <w:rFonts w:asciiTheme="majorHAnsi" w:eastAsia="Times New Roman" w:hAnsiTheme="majorHAnsi" w:cstheme="majorHAnsi"/>
          <w:color w:val="212121"/>
          <w:lang w:eastAsia="fr-FR"/>
        </w:rPr>
        <w:t>Cela concernerait notamment le sans-contact, sur les terminaux de paiement, il est tout à fait possible que le commerçant tape le montant à payer sans que le client le voie s'afficher. Le ticket est alors son seul moyen de vérifier qu'il règle bien la somme qu'il doit au professionnel. </w:t>
      </w:r>
    </w:p>
    <w:p w14:paraId="2F817AB1"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154C9273" w14:textId="77777777" w:rsidR="001D4004" w:rsidRPr="001D4004" w:rsidRDefault="001D4004" w:rsidP="00B25AB9">
      <w:r w:rsidRPr="001D4004">
        <w:t>Decathlon pousse le concept encore plus loin ! Decathlon a adopté le système de copie digitale du ticket. Sur le site, vous retrouvez donc l'historique de vos achats (articles détaillés, moyen de paiement, adresse du magasin, ...).  Mais mieux que cela encore, Decathlon a pensé à deux nouvelles idées : </w:t>
      </w:r>
    </w:p>
    <w:p w14:paraId="359AF775" w14:textId="77777777" w:rsidR="001D4004" w:rsidRPr="001D4004" w:rsidRDefault="001D4004" w:rsidP="001D4004">
      <w:pPr>
        <w:numPr>
          <w:ilvl w:val="0"/>
          <w:numId w:val="15"/>
        </w:numPr>
        <w:shd w:val="clear" w:color="auto" w:fill="FFFFFF"/>
        <w:spacing w:after="0" w:line="240" w:lineRule="auto"/>
        <w:jc w:val="both"/>
        <w:rPr>
          <w:rFonts w:asciiTheme="majorHAnsi" w:hAnsiTheme="majorHAnsi" w:cstheme="majorHAnsi"/>
          <w:spacing w:val="4"/>
        </w:rPr>
      </w:pPr>
      <w:r w:rsidRPr="001D4004">
        <w:rPr>
          <w:rFonts w:asciiTheme="majorHAnsi" w:hAnsiTheme="majorHAnsi" w:cstheme="majorHAnsi"/>
          <w:spacing w:val="4"/>
        </w:rPr>
        <w:t>Pour chacun des articles achetés, vous trouvez un bouton "</w:t>
      </w:r>
      <w:r w:rsidRPr="001D4004">
        <w:rPr>
          <w:rStyle w:val="lev"/>
          <w:rFonts w:asciiTheme="majorHAnsi" w:hAnsiTheme="majorHAnsi" w:cstheme="majorHAnsi"/>
          <w:spacing w:val="4"/>
        </w:rPr>
        <w:t>Laisser un avis</w:t>
      </w:r>
      <w:r w:rsidRPr="001D4004">
        <w:rPr>
          <w:rFonts w:asciiTheme="majorHAnsi" w:hAnsiTheme="majorHAnsi" w:cstheme="majorHAnsi"/>
          <w:spacing w:val="4"/>
        </w:rPr>
        <w:t xml:space="preserve">". Un moyen rapide de connaître l'opinion de ses clients ! </w:t>
      </w:r>
    </w:p>
    <w:p w14:paraId="15140764" w14:textId="77777777" w:rsidR="001D4004" w:rsidRPr="001D4004" w:rsidRDefault="001D4004" w:rsidP="001D4004">
      <w:pPr>
        <w:numPr>
          <w:ilvl w:val="0"/>
          <w:numId w:val="15"/>
        </w:numPr>
        <w:shd w:val="clear" w:color="auto" w:fill="FFFFFF"/>
        <w:spacing w:after="0" w:line="240" w:lineRule="auto"/>
        <w:jc w:val="both"/>
        <w:rPr>
          <w:rFonts w:asciiTheme="majorHAnsi" w:hAnsiTheme="majorHAnsi" w:cstheme="majorHAnsi"/>
          <w:spacing w:val="4"/>
        </w:rPr>
      </w:pPr>
      <w:r w:rsidRPr="001D4004">
        <w:rPr>
          <w:rFonts w:asciiTheme="majorHAnsi" w:hAnsiTheme="majorHAnsi" w:cstheme="majorHAnsi"/>
          <w:spacing w:val="4"/>
        </w:rPr>
        <w:t>Combien de fois vous êtes-vous retrouvés à la caisse sans votre carte de fidélité ? (Oubli, perte, ...). Sur le site de Décathlon, vous pouvez </w:t>
      </w:r>
      <w:r w:rsidRPr="001D4004">
        <w:rPr>
          <w:rStyle w:val="lev"/>
          <w:rFonts w:asciiTheme="majorHAnsi" w:hAnsiTheme="majorHAnsi" w:cstheme="majorHAnsi"/>
          <w:spacing w:val="4"/>
        </w:rPr>
        <w:t>ajouter un ticket de caisse</w:t>
      </w:r>
      <w:r w:rsidRPr="001D4004">
        <w:rPr>
          <w:rFonts w:asciiTheme="majorHAnsi" w:hAnsiTheme="majorHAnsi" w:cstheme="majorHAnsi"/>
          <w:spacing w:val="4"/>
        </w:rPr>
        <w:t> dans l'historique de vos achats. Grâce au numéro du ticket, il retrouve les articles achetés.</w:t>
      </w:r>
    </w:p>
    <w:p w14:paraId="3C6C5089" w14:textId="77777777" w:rsidR="001D4004" w:rsidRPr="001D4004" w:rsidRDefault="001D4004" w:rsidP="001D4004">
      <w:pPr>
        <w:shd w:val="clear" w:color="auto" w:fill="FFFFFF"/>
        <w:spacing w:after="0" w:line="240" w:lineRule="auto"/>
        <w:ind w:left="720"/>
        <w:jc w:val="both"/>
        <w:rPr>
          <w:rFonts w:asciiTheme="majorHAnsi" w:hAnsiTheme="majorHAnsi" w:cstheme="majorHAnsi"/>
          <w:spacing w:val="4"/>
        </w:rPr>
      </w:pPr>
    </w:p>
    <w:p w14:paraId="77A95329" w14:textId="6B0392D2" w:rsidR="00B25AB9" w:rsidRDefault="001D4004" w:rsidP="00665983">
      <w:pPr>
        <w:pStyle w:val="Commentaire"/>
        <w:jc w:val="right"/>
        <w:rPr>
          <w:rFonts w:asciiTheme="majorHAnsi" w:hAnsiTheme="majorHAnsi" w:cstheme="majorHAnsi"/>
          <w:i/>
          <w:iCs/>
          <w:sz w:val="22"/>
          <w:szCs w:val="22"/>
        </w:rPr>
      </w:pPr>
      <w:r w:rsidRPr="001D4004">
        <w:rPr>
          <w:rFonts w:asciiTheme="majorHAnsi" w:hAnsiTheme="majorHAnsi" w:cstheme="majorHAnsi"/>
          <w:i/>
          <w:iCs/>
          <w:sz w:val="22"/>
          <w:szCs w:val="22"/>
        </w:rPr>
        <w:t xml:space="preserve">Source : </w:t>
      </w:r>
      <w:r w:rsidR="00665983" w:rsidRPr="00665983">
        <w:rPr>
          <w:rFonts w:asciiTheme="majorHAnsi" w:hAnsiTheme="majorHAnsi" w:cstheme="majorHAnsi"/>
          <w:i/>
          <w:iCs/>
          <w:sz w:val="22"/>
          <w:szCs w:val="22"/>
        </w:rPr>
        <w:t>www.mercator.eu</w:t>
      </w:r>
      <w:r w:rsidR="00665983">
        <w:rPr>
          <w:rFonts w:asciiTheme="majorHAnsi" w:hAnsiTheme="majorHAnsi" w:cstheme="majorHAnsi"/>
          <w:i/>
          <w:iCs/>
          <w:sz w:val="22"/>
          <w:szCs w:val="22"/>
        </w:rPr>
        <w:t xml:space="preserve"> - </w:t>
      </w:r>
      <w:hyperlink r:id="rId98" w:history="1">
        <w:r w:rsidR="00665983" w:rsidRPr="00665983">
          <w:rPr>
            <w:rStyle w:val="Lienhypertexte"/>
            <w:rFonts w:asciiTheme="majorHAnsi" w:hAnsiTheme="majorHAnsi" w:cstheme="majorHAnsi"/>
            <w:i/>
            <w:iCs/>
            <w:sz w:val="22"/>
            <w:szCs w:val="22"/>
          </w:rPr>
          <w:t>https://dgxy.link/KWbuM</w:t>
        </w:r>
      </w:hyperlink>
    </w:p>
    <w:p w14:paraId="291B8B18" w14:textId="77777777" w:rsidR="00B25AB9" w:rsidRDefault="00B25AB9" w:rsidP="001D4004">
      <w:pPr>
        <w:pStyle w:val="Commentaire"/>
        <w:jc w:val="right"/>
        <w:rPr>
          <w:rFonts w:asciiTheme="majorHAnsi" w:hAnsiTheme="majorHAnsi" w:cstheme="majorHAnsi"/>
          <w:i/>
          <w:iCs/>
          <w:sz w:val="22"/>
          <w:szCs w:val="22"/>
        </w:rPr>
      </w:pPr>
    </w:p>
    <w:p w14:paraId="7FAEC2E8" w14:textId="0E139E44" w:rsidR="001D4004" w:rsidRDefault="001D4004" w:rsidP="00665983">
      <w:pPr>
        <w:pStyle w:val="Commentaire"/>
        <w:rPr>
          <w:rFonts w:asciiTheme="majorHAnsi" w:hAnsiTheme="majorHAnsi" w:cstheme="majorHAnsi"/>
          <w:i/>
          <w:iCs/>
          <w:sz w:val="22"/>
          <w:szCs w:val="22"/>
        </w:rPr>
      </w:pPr>
    </w:p>
    <w:p w14:paraId="434FA060" w14:textId="5EC1C464" w:rsidR="00665983" w:rsidRPr="001D4004" w:rsidRDefault="00665983" w:rsidP="00665983">
      <w:pPr>
        <w:pStyle w:val="Commentaire"/>
        <w:rPr>
          <w:rFonts w:asciiTheme="majorHAnsi" w:hAnsiTheme="majorHAnsi" w:cstheme="majorHAnsi"/>
          <w:i/>
          <w:iCs/>
          <w:sz w:val="22"/>
          <w:szCs w:val="22"/>
        </w:rPr>
      </w:pPr>
    </w:p>
    <w:p w14:paraId="6E782C6C" w14:textId="1418EBF1" w:rsidR="001D4004" w:rsidRPr="00665983" w:rsidRDefault="001D4004" w:rsidP="001D4004">
      <w:pPr>
        <w:spacing w:after="0" w:line="240" w:lineRule="auto"/>
        <w:rPr>
          <w:rFonts w:asciiTheme="majorHAnsi" w:hAnsiTheme="majorHAnsi" w:cstheme="majorHAnsi"/>
          <w:b/>
          <w:bCs/>
          <w:sz w:val="24"/>
          <w:szCs w:val="24"/>
        </w:rPr>
      </w:pPr>
      <w:r w:rsidRPr="00665983">
        <w:rPr>
          <w:rFonts w:asciiTheme="majorHAnsi" w:hAnsiTheme="majorHAnsi" w:cstheme="majorHAnsi"/>
          <w:b/>
          <w:bCs/>
          <w:sz w:val="24"/>
          <w:szCs w:val="24"/>
        </w:rPr>
        <w:t xml:space="preserve">Documents 23 : La fin programmée du ticket de caisse ? </w:t>
      </w:r>
    </w:p>
    <w:p w14:paraId="5317A5F2" w14:textId="77777777" w:rsidR="00665983" w:rsidRDefault="00665983" w:rsidP="001D4004">
      <w:pPr>
        <w:spacing w:after="0" w:line="240" w:lineRule="auto"/>
        <w:rPr>
          <w:rFonts w:asciiTheme="majorHAnsi" w:hAnsiTheme="majorHAnsi" w:cstheme="majorHAnsi"/>
        </w:rPr>
      </w:pPr>
    </w:p>
    <w:p w14:paraId="134D2C0A" w14:textId="132A56BB" w:rsidR="001D4004" w:rsidRPr="001D4004" w:rsidRDefault="00665983" w:rsidP="001D4004">
      <w:pPr>
        <w:spacing w:after="0" w:line="240" w:lineRule="auto"/>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94432" behindDoc="0" locked="0" layoutInCell="1" allowOverlap="1" wp14:anchorId="38DEE3EB" wp14:editId="0684D93E">
            <wp:simplePos x="0" y="0"/>
            <wp:positionH relativeFrom="column">
              <wp:posOffset>276860</wp:posOffset>
            </wp:positionH>
            <wp:positionV relativeFrom="paragraph">
              <wp:posOffset>106680</wp:posOffset>
            </wp:positionV>
            <wp:extent cx="297180" cy="297180"/>
            <wp:effectExtent l="0" t="0" r="7620" b="7620"/>
            <wp:wrapThrough wrapText="bothSides">
              <wp:wrapPolygon edited="0">
                <wp:start x="0" y="0"/>
                <wp:lineTo x="0" y="20769"/>
                <wp:lineTo x="20769" y="20769"/>
                <wp:lineTo x="20769" y="0"/>
                <wp:lineTo x="0" y="0"/>
              </wp:wrapPolygon>
            </wp:wrapThrough>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983">
        <w:rPr>
          <w:rFonts w:asciiTheme="majorHAnsi" w:hAnsiTheme="majorHAnsi" w:cstheme="majorHAnsi"/>
          <w:b/>
          <w:bCs/>
          <w:noProof/>
          <w:sz w:val="24"/>
          <w:szCs w:val="24"/>
        </w:rPr>
        <w:drawing>
          <wp:anchor distT="0" distB="0" distL="114300" distR="114300" simplePos="0" relativeHeight="251782144" behindDoc="1" locked="0" layoutInCell="1" allowOverlap="1" wp14:anchorId="7BDC4230" wp14:editId="3D9424D1">
            <wp:simplePos x="0" y="0"/>
            <wp:positionH relativeFrom="column">
              <wp:posOffset>4973187</wp:posOffset>
            </wp:positionH>
            <wp:positionV relativeFrom="paragraph">
              <wp:posOffset>27970</wp:posOffset>
            </wp:positionV>
            <wp:extent cx="704850" cy="704850"/>
            <wp:effectExtent l="0" t="0" r="0" b="0"/>
            <wp:wrapTight wrapText="bothSides">
              <wp:wrapPolygon edited="0">
                <wp:start x="0" y="0"/>
                <wp:lineTo x="0" y="21016"/>
                <wp:lineTo x="21016" y="21016"/>
                <wp:lineTo x="21016" y="0"/>
                <wp:lineTo x="0" y="0"/>
              </wp:wrapPolygon>
            </wp:wrapTight>
            <wp:docPr id="42" name="Image 4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386D0" w14:textId="6F0E7C91" w:rsidR="001D4004" w:rsidRDefault="00665983" w:rsidP="00665983">
      <w:pPr>
        <w:spacing w:after="0" w:line="240" w:lineRule="auto"/>
        <w:ind w:left="851"/>
        <w:rPr>
          <w:rFonts w:asciiTheme="majorHAnsi" w:hAnsiTheme="majorHAnsi" w:cstheme="majorHAnsi"/>
        </w:rPr>
      </w:pPr>
      <w:r>
        <w:rPr>
          <w:rFonts w:asciiTheme="majorHAnsi" w:hAnsiTheme="majorHAnsi" w:cstheme="majorHAnsi"/>
        </w:rPr>
        <w:t xml:space="preserve">TF1 </w:t>
      </w:r>
      <w:r>
        <w:rPr>
          <w:rStyle w:val="a8c37x1j"/>
        </w:rPr>
        <w:t xml:space="preserve">La fin programmée du ticket de caisse </w:t>
      </w:r>
      <w:hyperlink r:id="rId101" w:history="1">
        <w:r w:rsidRPr="00735620">
          <w:rPr>
            <w:rStyle w:val="Lienhypertexte"/>
            <w:rFonts w:asciiTheme="majorHAnsi" w:hAnsiTheme="majorHAnsi" w:cstheme="majorHAnsi"/>
          </w:rPr>
          <w:t>https://dgxy.link/sb7ab</w:t>
        </w:r>
      </w:hyperlink>
    </w:p>
    <w:p w14:paraId="7B5CD3DE" w14:textId="2DA2FF96" w:rsidR="00665983" w:rsidRDefault="00665983" w:rsidP="001D4004">
      <w:pPr>
        <w:spacing w:after="0" w:line="240" w:lineRule="auto"/>
        <w:rPr>
          <w:rFonts w:asciiTheme="majorHAnsi" w:hAnsiTheme="majorHAnsi" w:cstheme="majorHAnsi"/>
        </w:rPr>
      </w:pPr>
    </w:p>
    <w:p w14:paraId="64868A9C" w14:textId="4B818A5D" w:rsidR="00665983" w:rsidRDefault="00665983" w:rsidP="001D4004">
      <w:pPr>
        <w:spacing w:after="0" w:line="240" w:lineRule="auto"/>
        <w:rPr>
          <w:rFonts w:asciiTheme="majorHAnsi" w:hAnsiTheme="majorHAnsi" w:cstheme="majorHAnsi"/>
        </w:rPr>
      </w:pPr>
      <w:r w:rsidRPr="00732509">
        <w:rPr>
          <w:rFonts w:asciiTheme="majorHAnsi" w:hAnsiTheme="majorHAnsi" w:cstheme="majorHAnsi"/>
          <w:noProof/>
        </w:rPr>
        <w:drawing>
          <wp:anchor distT="0" distB="0" distL="114300" distR="114300" simplePos="0" relativeHeight="251796480" behindDoc="0" locked="0" layoutInCell="1" allowOverlap="1" wp14:anchorId="5C7CD5B9" wp14:editId="318ECC8E">
            <wp:simplePos x="0" y="0"/>
            <wp:positionH relativeFrom="column">
              <wp:posOffset>276225</wp:posOffset>
            </wp:positionH>
            <wp:positionV relativeFrom="paragraph">
              <wp:posOffset>135890</wp:posOffset>
            </wp:positionV>
            <wp:extent cx="297180" cy="297180"/>
            <wp:effectExtent l="0" t="0" r="7620" b="7620"/>
            <wp:wrapThrough wrapText="bothSides">
              <wp:wrapPolygon edited="0">
                <wp:start x="0" y="0"/>
                <wp:lineTo x="0" y="20769"/>
                <wp:lineTo x="20769" y="20769"/>
                <wp:lineTo x="20769" y="0"/>
                <wp:lineTo x="0" y="0"/>
              </wp:wrapPolygon>
            </wp:wrapThrough>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1F5AC" w14:textId="40282F90" w:rsidR="00665983" w:rsidRDefault="00665983" w:rsidP="00665983">
      <w:pPr>
        <w:rPr>
          <w:rFonts w:ascii="Times New Roman" w:hAnsi="Times New Roman"/>
        </w:rPr>
      </w:pPr>
      <w:r w:rsidRPr="001D4004">
        <w:rPr>
          <w:noProof/>
          <w:lang w:eastAsia="fr-FR"/>
        </w:rPr>
        <w:drawing>
          <wp:anchor distT="0" distB="0" distL="114300" distR="114300" simplePos="0" relativeHeight="251780096" behindDoc="0" locked="0" layoutInCell="1" allowOverlap="1" wp14:anchorId="0B6DE420" wp14:editId="78295A7F">
            <wp:simplePos x="0" y="0"/>
            <wp:positionH relativeFrom="column">
              <wp:posOffset>4972050</wp:posOffset>
            </wp:positionH>
            <wp:positionV relativeFrom="paragraph">
              <wp:posOffset>46990</wp:posOffset>
            </wp:positionV>
            <wp:extent cx="666750" cy="666750"/>
            <wp:effectExtent l="0" t="0" r="0" b="0"/>
            <wp:wrapSquare wrapText="bothSides"/>
            <wp:docPr id="27" name="Image 2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TF1 info LCI - </w:t>
      </w:r>
      <w:r>
        <w:t xml:space="preserve">Cruard Reporter : La fin du ticket de caisse ? </w:t>
      </w:r>
      <w:hyperlink r:id="rId104" w:history="1">
        <w:r w:rsidRPr="00665983">
          <w:rPr>
            <w:rStyle w:val="Lienhypertexte"/>
          </w:rPr>
          <w:t>https://dgxy.link/igwtS</w:t>
        </w:r>
      </w:hyperlink>
    </w:p>
    <w:p w14:paraId="139F9490" w14:textId="7A4573DD" w:rsidR="00665983" w:rsidRPr="001D4004" w:rsidRDefault="00665983" w:rsidP="001D4004">
      <w:pPr>
        <w:spacing w:after="0" w:line="240" w:lineRule="auto"/>
        <w:rPr>
          <w:rFonts w:asciiTheme="majorHAnsi" w:hAnsiTheme="majorHAnsi" w:cstheme="majorHAnsi"/>
        </w:rPr>
      </w:pPr>
    </w:p>
    <w:p w14:paraId="27A665D1" w14:textId="77777777" w:rsidR="001D4004" w:rsidRPr="001D4004" w:rsidRDefault="001D4004" w:rsidP="00665983"/>
    <w:p w14:paraId="359CC683" w14:textId="6D2F35A1" w:rsidR="00B25AB9" w:rsidRDefault="00B25AB9">
      <w:pPr>
        <w:spacing w:after="160"/>
        <w:rPr>
          <w:rFonts w:asciiTheme="majorHAnsi" w:eastAsiaTheme="majorEastAsia" w:hAnsiTheme="majorHAnsi" w:cstheme="majorHAnsi"/>
          <w:b/>
        </w:rPr>
      </w:pPr>
      <w:r>
        <w:rPr>
          <w:rFonts w:cstheme="majorHAnsi"/>
          <w:bCs/>
        </w:rPr>
        <w:br w:type="page"/>
      </w:r>
    </w:p>
    <w:p w14:paraId="5A786349" w14:textId="77777777" w:rsidR="001D4004" w:rsidRPr="00632B2E" w:rsidRDefault="001D4004" w:rsidP="0005389B">
      <w:pPr>
        <w:rPr>
          <w:rFonts w:eastAsia="Times New Roman"/>
          <w:b/>
          <w:kern w:val="36"/>
          <w:sz w:val="24"/>
          <w:szCs w:val="24"/>
          <w:lang w:eastAsia="fr-FR"/>
        </w:rPr>
      </w:pPr>
      <w:r w:rsidRPr="00632B2E">
        <w:rPr>
          <w:b/>
          <w:sz w:val="24"/>
          <w:szCs w:val="24"/>
        </w:rPr>
        <w:lastRenderedPageBreak/>
        <w:t xml:space="preserve">Documents 24 : </w:t>
      </w:r>
      <w:r w:rsidRPr="00632B2E">
        <w:rPr>
          <w:rFonts w:eastAsia="Times New Roman"/>
          <w:b/>
          <w:kern w:val="36"/>
          <w:sz w:val="24"/>
          <w:szCs w:val="24"/>
          <w:bdr w:val="none" w:sz="0" w:space="0" w:color="auto" w:frame="1"/>
          <w:lang w:eastAsia="fr-FR"/>
        </w:rPr>
        <w:t>Les tickets de caisse ne seront plus imprimés automatiquement d'ici 2023.</w:t>
      </w:r>
    </w:p>
    <w:p w14:paraId="5785BD3D" w14:textId="77777777" w:rsidR="001D4004" w:rsidRPr="001D4004" w:rsidRDefault="001D4004" w:rsidP="001D4004">
      <w:pPr>
        <w:spacing w:after="0" w:line="240" w:lineRule="auto"/>
        <w:jc w:val="both"/>
        <w:rPr>
          <w:rFonts w:asciiTheme="majorHAnsi" w:eastAsia="Times New Roman" w:hAnsiTheme="majorHAnsi" w:cstheme="majorHAnsi"/>
          <w:lang w:eastAsia="fr-FR"/>
        </w:rPr>
      </w:pPr>
    </w:p>
    <w:p w14:paraId="40B99F35" w14:textId="77777777" w:rsidR="001D4004" w:rsidRPr="001D4004" w:rsidRDefault="001D4004" w:rsidP="001D4004">
      <w:pPr>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Plusieurs grandes enseignes ont annoncé vouloir mettre fin à l’impression automatique du ticket de caisse papier. Le code de l'environnement prévoit de généraliser ce système à tous les commerces d’ici au 1er janvier 2023.</w:t>
      </w:r>
    </w:p>
    <w:p w14:paraId="2C1D8A20"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Au 1er janvier 2023, l’impression automatique des tickets de caisse, des tickets de carte bancaire et des bons d’achats aura disparu, sauf demande contraire du client, comme le prévoit la loi n° 2020-105 du 10 février 2020 relative à la lutte contre le gaspillage et à l’économie circulaire.</w:t>
      </w:r>
    </w:p>
    <w:p w14:paraId="0448A740"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7244E982" w14:textId="77777777" w:rsidR="001D4004" w:rsidRPr="001D4004" w:rsidRDefault="001D4004" w:rsidP="001D4004">
      <w:pPr>
        <w:shd w:val="clear" w:color="auto" w:fill="FFFFFF"/>
        <w:spacing w:after="0" w:line="240" w:lineRule="auto"/>
        <w:jc w:val="both"/>
        <w:outlineLvl w:val="1"/>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De grandes enseignes anticipent la fin des tickets</w:t>
      </w:r>
    </w:p>
    <w:p w14:paraId="58BF2752"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Des enseignes comme Système U, Carrefour, Décathlon… mettent déjà cette mesure en pratique dans un souci de réduire leur impact environnemental. Si le consommateur est d’accord pour refuser l’impression, le ticket de caisse lui est alors transmis sous forme dématérialisée, sur son adresse mail, par SMS ou sur son compte client. Pour autant, la mise en place du ticket dématérialisé ne constitue pas encore une obligation légale. Un décret devra définir les modalités d’application de la loi d’ici le 30 juin 2022.</w:t>
      </w:r>
    </w:p>
    <w:p w14:paraId="385461CF"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1839270E" w14:textId="77777777" w:rsidR="001D4004" w:rsidRPr="001D4004" w:rsidRDefault="001D4004" w:rsidP="001D4004">
      <w:pPr>
        <w:shd w:val="clear" w:color="auto" w:fill="FFFFFF"/>
        <w:spacing w:after="0" w:line="240" w:lineRule="auto"/>
        <w:jc w:val="both"/>
        <w:outlineLvl w:val="1"/>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Des consommateurs partagés</w:t>
      </w:r>
    </w:p>
    <w:p w14:paraId="639C0A4B"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Les consommateurs préfèrent encore majoritairement disposer de leur ticket après leur passage en caisse à hauteur de 60 % selon une enquête réalisée en mars 2020 par OpinionWay pour GETP. Seuls 39 % des sondés opteraient pour un ticket de caisse dématérialisé. Les consommateurs peuvent en effet éprouver de l’inquiétude à transmettre leurs données personnelles, redoutant l’exposition aux spams promotionnels et au détournement de leurs informations bancaires. D’autres craignent, en l’absence d’internet, de ne pas avoir accès à cette preuve d’achat, nécessaire pour faire valoir ses droits en cas de rétractation, d’échange ou de remboursement des produits. Enfin, certains pointent l’aggravation de la pollution numérique, avec l’envoi et le stockage des tickets virtuels.</w:t>
      </w:r>
    </w:p>
    <w:p w14:paraId="7443C0A6"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6642A59A" w14:textId="77777777" w:rsidR="001D4004" w:rsidRPr="001D4004" w:rsidRDefault="001D4004" w:rsidP="001D4004">
      <w:pPr>
        <w:shd w:val="clear" w:color="auto" w:fill="FFFFFF"/>
        <w:spacing w:after="0" w:line="240" w:lineRule="auto"/>
        <w:jc w:val="both"/>
        <w:outlineLvl w:val="1"/>
        <w:rPr>
          <w:rFonts w:asciiTheme="majorHAnsi" w:eastAsia="Times New Roman" w:hAnsiTheme="majorHAnsi" w:cstheme="majorHAnsi"/>
          <w:b/>
          <w:bCs/>
          <w:lang w:eastAsia="fr-FR"/>
        </w:rPr>
      </w:pPr>
      <w:r w:rsidRPr="001D4004">
        <w:rPr>
          <w:rFonts w:asciiTheme="majorHAnsi" w:eastAsia="Times New Roman" w:hAnsiTheme="majorHAnsi" w:cstheme="majorHAnsi"/>
          <w:b/>
          <w:bCs/>
          <w:lang w:eastAsia="fr-FR"/>
        </w:rPr>
        <w:t>Réduire l’empreinte environnementale</w:t>
      </w:r>
    </w:p>
    <w:p w14:paraId="25D7E42E"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Chaque année, trente milliards de tickets de caisse sont imprimés en France, nécessitant l'abattage de 2,5 millions d'arbres, d’après la start-up GreenTicket. Selon l’Assemblée Nationale, les tickets de caisse représentent, chaque année, 6 km de papier pour une boulangerie, 30 km pour un bureau de tabac et 750 km pour un supermarché. Pour le PDG de Système U, ce sont 44 000 km de rouleaux de papier qui pourront être ainsi économisés par an. Par ailleurs, le ticket de caisse sous sa forme papier pollue à grande échelle : imprimé sur du papier thermique, sa fabrication nécessite également d’importantes ressources en eau et en pétrole. Enfin, ils contiennent généralement du bisphénol A, S ou F (ou BPA, BPS ou BPF) : cette substance, qui empêche leur recyclage, est suspectée d’être un perturbateur endocrinien, exposant ainsi les vendeurs à des risques sanitaires.</w:t>
      </w:r>
    </w:p>
    <w:p w14:paraId="66598D61" w14:textId="77777777" w:rsidR="001D4004" w:rsidRPr="001D4004" w:rsidRDefault="001D4004" w:rsidP="001D4004">
      <w:pPr>
        <w:spacing w:after="0"/>
        <w:jc w:val="both"/>
        <w:rPr>
          <w:rFonts w:asciiTheme="majorHAnsi" w:hAnsiTheme="majorHAnsi" w:cstheme="majorHAnsi"/>
        </w:rPr>
      </w:pPr>
    </w:p>
    <w:p w14:paraId="1491A5D2" w14:textId="77777777" w:rsidR="001D4004" w:rsidRPr="001D4004" w:rsidRDefault="001D4004" w:rsidP="001D4004">
      <w:pPr>
        <w:spacing w:after="0"/>
        <w:jc w:val="right"/>
        <w:rPr>
          <w:rFonts w:asciiTheme="majorHAnsi" w:hAnsiTheme="majorHAnsi" w:cstheme="majorHAnsi"/>
          <w:i/>
          <w:iCs/>
        </w:rPr>
      </w:pPr>
      <w:r w:rsidRPr="001D4004">
        <w:rPr>
          <w:rFonts w:asciiTheme="majorHAnsi" w:hAnsiTheme="majorHAnsi" w:cstheme="majorHAnsi"/>
          <w:i/>
          <w:iCs/>
        </w:rPr>
        <w:t xml:space="preserve">Source : </w:t>
      </w:r>
      <w:hyperlink r:id="rId105" w:history="1">
        <w:r w:rsidRPr="001D4004">
          <w:rPr>
            <w:rStyle w:val="Lienhypertexte"/>
            <w:rFonts w:asciiTheme="majorHAnsi" w:hAnsiTheme="majorHAnsi" w:cstheme="majorHAnsi"/>
            <w:i/>
            <w:iCs/>
          </w:rPr>
          <w:t>https://www.dossierfamilial.com/actualites/vie-pratique/la-fin-des-tickets-de-caisse-est-programmee-pour-2023-880707</w:t>
        </w:r>
      </w:hyperlink>
    </w:p>
    <w:p w14:paraId="32932C20" w14:textId="49D8A2BE" w:rsidR="0005389B" w:rsidRDefault="0005389B">
      <w:pPr>
        <w:spacing w:after="160"/>
        <w:rPr>
          <w:rFonts w:asciiTheme="majorHAnsi" w:eastAsiaTheme="majorEastAsia" w:hAnsiTheme="majorHAnsi" w:cstheme="majorHAnsi"/>
          <w:b/>
        </w:rPr>
      </w:pPr>
      <w:r>
        <w:rPr>
          <w:rFonts w:cstheme="majorHAnsi"/>
          <w:bCs/>
        </w:rPr>
        <w:br w:type="page"/>
      </w:r>
    </w:p>
    <w:p w14:paraId="4031A25A" w14:textId="362AEA9A" w:rsidR="001D4004" w:rsidRPr="00632B2E" w:rsidRDefault="001D4004" w:rsidP="001D4004">
      <w:pPr>
        <w:rPr>
          <w:rFonts w:asciiTheme="majorHAnsi" w:hAnsiTheme="majorHAnsi" w:cstheme="majorHAnsi"/>
          <w:b/>
          <w:bCs/>
          <w:sz w:val="24"/>
          <w:szCs w:val="24"/>
        </w:rPr>
      </w:pPr>
      <w:r w:rsidRPr="00632B2E">
        <w:rPr>
          <w:rFonts w:asciiTheme="majorHAnsi" w:hAnsiTheme="majorHAnsi" w:cstheme="majorHAnsi"/>
          <w:b/>
          <w:bCs/>
          <w:sz w:val="24"/>
          <w:szCs w:val="24"/>
        </w:rPr>
        <w:lastRenderedPageBreak/>
        <w:t>Document 25 : La minute juridique - La Cnil propose des améliorations sur la sécurité des cartes bancaires sans contact.</w:t>
      </w:r>
    </w:p>
    <w:p w14:paraId="2776F7E1" w14:textId="77777777" w:rsidR="00632B2E" w:rsidRPr="001D4004" w:rsidRDefault="00632B2E" w:rsidP="001D4004">
      <w:pPr>
        <w:rPr>
          <w:rFonts w:asciiTheme="majorHAnsi" w:hAnsiTheme="majorHAnsi" w:cstheme="majorHAnsi"/>
          <w:b/>
        </w:rPr>
      </w:pPr>
    </w:p>
    <w:p w14:paraId="4B2E24FF" w14:textId="77777777" w:rsidR="001D4004" w:rsidRPr="001D4004" w:rsidRDefault="001D4004" w:rsidP="001D400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Theme="majorHAnsi" w:hAnsiTheme="majorHAnsi" w:cstheme="majorHAnsi"/>
          <w:color w:val="312F2F"/>
          <w:sz w:val="22"/>
          <w:szCs w:val="22"/>
        </w:rPr>
      </w:pPr>
      <w:r w:rsidRPr="001D4004">
        <w:rPr>
          <w:rFonts w:asciiTheme="majorHAnsi" w:hAnsiTheme="majorHAnsi" w:cstheme="majorHAnsi"/>
          <w:color w:val="312F2F"/>
          <w:sz w:val="22"/>
          <w:szCs w:val="22"/>
        </w:rPr>
        <w:t>Pour réduire les risques liés au piratage éventuel des données contenues dans la puce NFC, la Cnil (Commission nationale de l’informatique et des libertés) a émis des propositions pour améliorer la sécurité des données personnelles contenues dans les cartes. Depuis fin 2012, les banques ont équipé les cartes de nouvelles puces qui ne permettent plus de divulguer le nom et le prénom. Et l’accès à l’historique des transactions a été supprimé à partir de fin 2013. Toutefois, le numéro de la carte et sa date d’expiration pourraient toujours être interceptés frauduleusement, en l’absence de chiffrement des échanges de données.</w:t>
      </w:r>
    </w:p>
    <w:p w14:paraId="444E1D5C" w14:textId="77777777" w:rsidR="001D4004" w:rsidRPr="001D4004" w:rsidRDefault="001D4004" w:rsidP="001D4004">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ajorHAnsi" w:hAnsiTheme="majorHAnsi" w:cstheme="majorHAnsi"/>
          <w:color w:val="2D2D2D"/>
          <w:sz w:val="22"/>
          <w:szCs w:val="22"/>
        </w:rPr>
      </w:pPr>
      <w:r w:rsidRPr="001D4004">
        <w:rPr>
          <w:rFonts w:asciiTheme="majorHAnsi" w:hAnsiTheme="majorHAnsi" w:cstheme="majorHAnsi"/>
          <w:color w:val="2D2D2D"/>
          <w:sz w:val="22"/>
          <w:szCs w:val="22"/>
        </w:rPr>
        <w:t>Et l’entrée en scène des </w:t>
      </w:r>
      <w:hyperlink r:id="rId106" w:history="1">
        <w:r w:rsidRPr="001D4004">
          <w:rPr>
            <w:rStyle w:val="Lienhypertexte"/>
            <w:rFonts w:asciiTheme="majorHAnsi" w:hAnsiTheme="majorHAnsi" w:cstheme="majorHAnsi"/>
            <w:color w:val="2D2D2D"/>
            <w:sz w:val="22"/>
            <w:szCs w:val="22"/>
            <w:u w:val="none"/>
          </w:rPr>
          <w:t>cartes biométriques</w:t>
        </w:r>
      </w:hyperlink>
      <w:r w:rsidRPr="001D4004">
        <w:rPr>
          <w:rFonts w:asciiTheme="majorHAnsi" w:hAnsiTheme="majorHAnsi" w:cstheme="majorHAnsi"/>
          <w:color w:val="2D2D2D"/>
          <w:sz w:val="22"/>
          <w:szCs w:val="22"/>
        </w:rPr>
        <w:t> début 2019, dont la sécurité sera renforcée, devrait convaincre les derniers réfractaires.</w:t>
      </w:r>
    </w:p>
    <w:p w14:paraId="03C91A48" w14:textId="1A1035BA" w:rsidR="001D4004" w:rsidRDefault="001D4004" w:rsidP="001D4004">
      <w:pPr>
        <w:rPr>
          <w:rFonts w:asciiTheme="majorHAnsi" w:eastAsia="Times New Roman" w:hAnsiTheme="majorHAnsi" w:cstheme="majorHAnsi"/>
          <w:b/>
          <w:bCs/>
          <w:lang w:eastAsia="fr-FR"/>
        </w:rPr>
      </w:pPr>
    </w:p>
    <w:p w14:paraId="7AE9E2E1" w14:textId="77777777" w:rsidR="00632B2E" w:rsidRPr="001D4004" w:rsidRDefault="00632B2E" w:rsidP="001D4004">
      <w:pPr>
        <w:rPr>
          <w:rFonts w:asciiTheme="majorHAnsi" w:eastAsia="Times New Roman" w:hAnsiTheme="majorHAnsi" w:cstheme="majorHAnsi"/>
          <w:b/>
          <w:bCs/>
          <w:lang w:eastAsia="fr-FR"/>
        </w:rPr>
      </w:pPr>
    </w:p>
    <w:p w14:paraId="5501F70D" w14:textId="77777777" w:rsidR="001D4004" w:rsidRPr="00632B2E" w:rsidRDefault="001D4004" w:rsidP="001D4004">
      <w:pPr>
        <w:rPr>
          <w:rFonts w:asciiTheme="majorHAnsi" w:eastAsia="Times New Roman" w:hAnsiTheme="majorHAnsi" w:cstheme="majorHAnsi"/>
          <w:b/>
          <w:bCs/>
          <w:sz w:val="24"/>
          <w:szCs w:val="24"/>
          <w:lang w:eastAsia="fr-FR"/>
        </w:rPr>
      </w:pPr>
      <w:r w:rsidRPr="00632B2E">
        <w:rPr>
          <w:rFonts w:asciiTheme="majorHAnsi" w:eastAsia="Times New Roman" w:hAnsiTheme="majorHAnsi" w:cstheme="majorHAnsi"/>
          <w:b/>
          <w:bCs/>
          <w:sz w:val="24"/>
          <w:szCs w:val="24"/>
          <w:lang w:eastAsia="fr-FR"/>
        </w:rPr>
        <w:t>Document 26 : La fin des sacs en plastique à usage unique en point de vente.</w:t>
      </w:r>
    </w:p>
    <w:p w14:paraId="476F7EB8" w14:textId="77777777" w:rsidR="001D4004" w:rsidRPr="001D4004" w:rsidRDefault="001D4004" w:rsidP="00632B2E">
      <w:pPr>
        <w:jc w:val="center"/>
        <w:rPr>
          <w:rFonts w:eastAsia="Times New Roman"/>
          <w:b/>
          <w:bCs/>
          <w:color w:val="312F2F"/>
          <w:kern w:val="36"/>
          <w:lang w:eastAsia="fr-FR"/>
        </w:rPr>
      </w:pPr>
      <w:r w:rsidRPr="001D4004">
        <w:rPr>
          <w:noProof/>
          <w:lang w:eastAsia="fr-FR"/>
        </w:rPr>
        <w:drawing>
          <wp:inline distT="0" distB="0" distL="0" distR="0" wp14:anchorId="3F328602" wp14:editId="0CF6380A">
            <wp:extent cx="3580412" cy="5092996"/>
            <wp:effectExtent l="0" t="0" r="127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31989" cy="5166362"/>
                    </a:xfrm>
                    <a:prstGeom prst="rect">
                      <a:avLst/>
                    </a:prstGeom>
                    <a:noFill/>
                    <a:ln>
                      <a:noFill/>
                    </a:ln>
                  </pic:spPr>
                </pic:pic>
              </a:graphicData>
            </a:graphic>
          </wp:inline>
        </w:drawing>
      </w:r>
    </w:p>
    <w:p w14:paraId="1B5D403F" w14:textId="77777777" w:rsidR="001D4004" w:rsidRPr="00632B2E" w:rsidRDefault="001D4004" w:rsidP="001D4004">
      <w:pPr>
        <w:jc w:val="both"/>
        <w:rPr>
          <w:rFonts w:asciiTheme="majorHAnsi" w:eastAsia="Times New Roman" w:hAnsiTheme="majorHAnsi" w:cstheme="majorHAnsi"/>
          <w:b/>
          <w:bCs/>
          <w:lang w:eastAsia="fr-FR"/>
        </w:rPr>
      </w:pPr>
      <w:r w:rsidRPr="001D4004">
        <w:rPr>
          <w:rFonts w:asciiTheme="majorHAnsi" w:eastAsia="Times New Roman" w:hAnsiTheme="majorHAnsi" w:cstheme="majorHAnsi"/>
          <w:b/>
          <w:bCs/>
          <w:color w:val="312F2F"/>
          <w:kern w:val="36"/>
          <w:lang w:eastAsia="fr-FR"/>
        </w:rPr>
        <w:br w:type="page"/>
      </w:r>
      <w:r w:rsidRPr="00632B2E">
        <w:rPr>
          <w:rFonts w:asciiTheme="majorHAnsi" w:eastAsia="Times New Roman" w:hAnsiTheme="majorHAnsi" w:cstheme="majorHAnsi"/>
          <w:b/>
          <w:bCs/>
          <w:sz w:val="24"/>
          <w:szCs w:val="24"/>
          <w:lang w:eastAsia="fr-FR"/>
        </w:rPr>
        <w:lastRenderedPageBreak/>
        <w:t xml:space="preserve">Document 27 : </w:t>
      </w:r>
      <w:r w:rsidRPr="00632B2E">
        <w:rPr>
          <w:rFonts w:asciiTheme="majorHAnsi" w:eastAsia="Times New Roman" w:hAnsiTheme="majorHAnsi" w:cstheme="majorHAnsi"/>
          <w:b/>
          <w:bCs/>
          <w:kern w:val="36"/>
          <w:sz w:val="24"/>
          <w:szCs w:val="24"/>
          <w:lang w:eastAsia="fr-FR"/>
        </w:rPr>
        <w:t>Avez-vous remarqué cette nouveauté sur votre ticket de caisse ?</w:t>
      </w:r>
    </w:p>
    <w:p w14:paraId="63767DD6"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2 juillet 2021·2 min de lecture</w:t>
      </w:r>
    </w:p>
    <w:p w14:paraId="53C6697C"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p>
    <w:p w14:paraId="7DC9A5B7" w14:textId="77777777" w:rsidR="001D4004" w:rsidRPr="001D4004" w:rsidRDefault="001D4004" w:rsidP="001D4004">
      <w:pPr>
        <w:shd w:val="clear" w:color="auto" w:fill="FFFFFF"/>
        <w:spacing w:after="0"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b/>
          <w:bCs/>
          <w:lang w:eastAsia="fr-FR"/>
        </w:rPr>
        <w:t>Depuis le 1er juillet, l’existence et la durée de la garantie légale de conformité doivent figurer explicitement sur le document de facturation de certains produits vendus aux clients.</w:t>
      </w:r>
    </w:p>
    <w:p w14:paraId="3BE75E5C"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Vous avez peut-être remarqué un gros changement sur votre ticket de caisse ou votre facture après un achat chez Darty, la Fnac, </w:t>
      </w:r>
      <w:hyperlink r:id="rId108" w:history="1">
        <w:r w:rsidRPr="001D4004">
          <w:rPr>
            <w:rFonts w:asciiTheme="majorHAnsi" w:eastAsia="Times New Roman" w:hAnsiTheme="majorHAnsi" w:cstheme="majorHAnsi"/>
            <w:lang w:eastAsia="fr-FR"/>
          </w:rPr>
          <w:t>Leclerc</w:t>
        </w:r>
      </w:hyperlink>
      <w:r w:rsidRPr="001D4004">
        <w:rPr>
          <w:rFonts w:asciiTheme="majorHAnsi" w:eastAsia="Times New Roman" w:hAnsiTheme="majorHAnsi" w:cstheme="majorHAnsi"/>
          <w:lang w:eastAsia="fr-FR"/>
        </w:rPr>
        <w:t>, Micromania ou </w:t>
      </w:r>
      <w:hyperlink r:id="rId109" w:history="1">
        <w:r w:rsidRPr="001D4004">
          <w:rPr>
            <w:rFonts w:asciiTheme="majorHAnsi" w:eastAsia="Times New Roman" w:hAnsiTheme="majorHAnsi" w:cstheme="majorHAnsi"/>
            <w:lang w:eastAsia="fr-FR"/>
          </w:rPr>
          <w:t>Decathlon</w:t>
        </w:r>
      </w:hyperlink>
      <w:r w:rsidRPr="001D4004">
        <w:rPr>
          <w:rFonts w:asciiTheme="majorHAnsi" w:eastAsia="Times New Roman" w:hAnsiTheme="majorHAnsi" w:cstheme="majorHAnsi"/>
          <w:lang w:eastAsia="fr-FR"/>
        </w:rPr>
        <w:t> ces dernières heures. Depuis le 1er juillet, il doit être absolument mentionné l’existence et la durée de la garantie légale de conformité qui s’applique sur le produit lors d’un achat en magasin. En clair, obtenir le remboursement ou l’échange d’un produit défectueux sous garantie devrait être plus facile. C’est en tout cas ce que prévoit </w:t>
      </w:r>
      <w:hyperlink r:id="rId110" w:tgtFrame="_blank" w:history="1">
        <w:r w:rsidRPr="001D4004">
          <w:rPr>
            <w:rFonts w:asciiTheme="majorHAnsi" w:eastAsia="Times New Roman" w:hAnsiTheme="majorHAnsi" w:cstheme="majorHAnsi"/>
            <w:lang w:eastAsia="fr-FR"/>
          </w:rPr>
          <w:t>un décret</w:t>
        </w:r>
      </w:hyperlink>
      <w:r w:rsidRPr="001D4004">
        <w:rPr>
          <w:rFonts w:asciiTheme="majorHAnsi" w:eastAsia="Times New Roman" w:hAnsiTheme="majorHAnsi" w:cstheme="majorHAnsi"/>
          <w:lang w:eastAsia="fr-FR"/>
        </w:rPr>
        <w:t> publié le 20 mai dernier au Journal officiel, en application de la loi du 10 février 2020 sur la lutte anti-gaspillage.</w:t>
      </w:r>
    </w:p>
    <w:p w14:paraId="361BB315" w14:textId="77777777" w:rsidR="001D4004" w:rsidRPr="00632B2E" w:rsidRDefault="001D4004" w:rsidP="00632B2E">
      <w:pPr>
        <w:rPr>
          <w:b/>
          <w:bCs/>
          <w:lang w:eastAsia="fr-FR"/>
        </w:rPr>
      </w:pPr>
      <w:r w:rsidRPr="00632B2E">
        <w:rPr>
          <w:b/>
          <w:bCs/>
          <w:lang w:eastAsia="fr-FR"/>
        </w:rPr>
        <w:t>À ne pas confondre avec la garantie commerciale</w:t>
      </w:r>
    </w:p>
    <w:p w14:paraId="5FB2074A"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"Pendant la durée de cette garantie obligatoire, l’acheteur peut obtenir la réparation ou le remplacement de l’appareil. Cela vaut s’il tombe en panne ou s’il est affecté d’un défaut de conformité – c’est-à-dire qu’il n’est pas conforme au descriptif, par exemple un smartphone présenté comme compatible 5G qui se révélerait ne pas l’être", informe </w:t>
      </w:r>
      <w:hyperlink r:id="rId111" w:tgtFrame="_blank" w:history="1">
        <w:r w:rsidRPr="001D4004">
          <w:rPr>
            <w:rFonts w:asciiTheme="majorHAnsi" w:eastAsia="Times New Roman" w:hAnsiTheme="majorHAnsi" w:cstheme="majorHAnsi"/>
            <w:lang w:eastAsia="fr-FR"/>
          </w:rPr>
          <w:t>60 millions de consommateurs</w:t>
        </w:r>
      </w:hyperlink>
      <w:r w:rsidRPr="001D4004">
        <w:rPr>
          <w:rFonts w:asciiTheme="majorHAnsi" w:eastAsia="Times New Roman" w:hAnsiTheme="majorHAnsi" w:cstheme="majorHAnsi"/>
          <w:lang w:eastAsia="fr-FR"/>
        </w:rPr>
        <w:t>.</w:t>
      </w:r>
    </w:p>
    <w:p w14:paraId="4BCE99D8"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Pour rappel, la garantie légale de conformité est une garantie contre tous les défauts de fabrication lors d'achat ou de la livraison d'un produit. Tout vendeur doit fournir une garantie légale de conformité sur chaque produit. Attention à ne pas confondre avec la garantie commerciale qui est, elle, facultative et propre aux conditions du magasin.</w:t>
      </w:r>
    </w:p>
    <w:p w14:paraId="4FF0C5E4" w14:textId="77777777" w:rsidR="001D4004" w:rsidRPr="001D4004" w:rsidRDefault="001D4004" w:rsidP="001D4004">
      <w:pPr>
        <w:shd w:val="clear" w:color="auto" w:fill="FFFFFF"/>
        <w:spacing w:after="192" w:line="240" w:lineRule="auto"/>
        <w:jc w:val="both"/>
        <w:rPr>
          <w:rFonts w:asciiTheme="majorHAnsi" w:eastAsia="Times New Roman" w:hAnsiTheme="majorHAnsi" w:cstheme="majorHAnsi"/>
          <w:lang w:eastAsia="fr-FR"/>
        </w:rPr>
      </w:pPr>
      <w:r w:rsidRPr="001D4004">
        <w:rPr>
          <w:rFonts w:asciiTheme="majorHAnsi" w:eastAsia="Times New Roman" w:hAnsiTheme="majorHAnsi" w:cstheme="majorHAnsi"/>
          <w:lang w:eastAsia="fr-FR"/>
        </w:rPr>
        <w:t>Cette nouvelle obligation ne concerne pas les biens achetés en ligne. Dans le cas où vous recevez votre document de facturation par internet, la garantie devra évidemment être mentionnée.</w:t>
      </w:r>
    </w:p>
    <w:p w14:paraId="62E48E2C" w14:textId="77777777" w:rsidR="001D4004" w:rsidRPr="001D4004" w:rsidRDefault="001D4004" w:rsidP="001D4004">
      <w:pPr>
        <w:shd w:val="clear" w:color="auto" w:fill="FFFFFF"/>
        <w:spacing w:after="192" w:line="240" w:lineRule="auto"/>
        <w:rPr>
          <w:rFonts w:asciiTheme="majorHAnsi" w:eastAsia="Times New Roman" w:hAnsiTheme="majorHAnsi" w:cstheme="majorHAnsi"/>
          <w:lang w:eastAsia="fr-FR"/>
        </w:rPr>
      </w:pPr>
      <w:r w:rsidRPr="001D4004">
        <w:rPr>
          <w:rFonts w:asciiTheme="majorHAnsi" w:eastAsia="Times New Roman" w:hAnsiTheme="majorHAnsi" w:cstheme="majorHAnsi"/>
          <w:b/>
          <w:bCs/>
          <w:lang w:eastAsia="fr-FR"/>
        </w:rPr>
        <w:t>Sont concernés par cette nouvelle législation :</w:t>
      </w:r>
    </w:p>
    <w:p w14:paraId="752F1FB9" w14:textId="77777777" w:rsidR="001D4004" w:rsidRPr="001D4004" w:rsidRDefault="001D4004" w:rsidP="001D4004">
      <w:pPr>
        <w:shd w:val="clear" w:color="auto" w:fill="FFFFFF"/>
        <w:spacing w:line="240" w:lineRule="auto"/>
        <w:rPr>
          <w:rFonts w:asciiTheme="majorHAnsi" w:eastAsia="Times New Roman" w:hAnsiTheme="majorHAnsi" w:cstheme="majorHAnsi"/>
          <w:lang w:eastAsia="fr-FR"/>
        </w:rPr>
        <w:sectPr w:rsidR="001D4004" w:rsidRPr="001D4004" w:rsidSect="002A7DEB">
          <w:type w:val="continuous"/>
          <w:pgSz w:w="11906" w:h="16838"/>
          <w:pgMar w:top="1135" w:right="1417" w:bottom="1417" w:left="1417" w:header="708" w:footer="630" w:gutter="0"/>
          <w:cols w:space="708"/>
          <w:docGrid w:linePitch="360"/>
        </w:sectPr>
      </w:pPr>
    </w:p>
    <w:p w14:paraId="2BE0F212" w14:textId="77777777" w:rsidR="001D4004" w:rsidRPr="001D4004" w:rsidRDefault="001D4004" w:rsidP="001D4004">
      <w:pPr>
        <w:shd w:val="clear" w:color="auto" w:fill="FFFFFF"/>
        <w:spacing w:line="240" w:lineRule="auto"/>
        <w:rPr>
          <w:rFonts w:asciiTheme="majorHAnsi" w:eastAsia="Times New Roman" w:hAnsiTheme="majorHAnsi" w:cstheme="majorHAnsi"/>
          <w:lang w:eastAsia="fr-FR"/>
        </w:rPr>
        <w:sectPr w:rsidR="001D4004" w:rsidRPr="001D4004" w:rsidSect="00145844">
          <w:type w:val="continuous"/>
          <w:pgSz w:w="11906" w:h="16838"/>
          <w:pgMar w:top="1417" w:right="1417" w:bottom="1417" w:left="1417" w:header="708" w:footer="708" w:gutter="0"/>
          <w:cols w:num="2" w:space="708"/>
          <w:docGrid w:linePitch="360"/>
        </w:sectPr>
      </w:pPr>
      <w:r w:rsidRPr="001D4004">
        <w:rPr>
          <w:rFonts w:asciiTheme="majorHAnsi" w:eastAsia="Times New Roman" w:hAnsiTheme="majorHAnsi" w:cstheme="majorHAnsi"/>
          <w:lang w:eastAsia="fr-FR"/>
        </w:rPr>
        <w:t>1 - Les appareils électroménagers</w:t>
      </w:r>
      <w:r w:rsidRPr="001D4004">
        <w:rPr>
          <w:rFonts w:asciiTheme="majorHAnsi" w:eastAsia="Times New Roman" w:hAnsiTheme="majorHAnsi" w:cstheme="majorHAnsi"/>
          <w:lang w:eastAsia="fr-FR"/>
        </w:rPr>
        <w:br/>
        <w:t>2 - Les équipements informatiques</w:t>
      </w:r>
      <w:r w:rsidRPr="001D4004">
        <w:rPr>
          <w:rFonts w:asciiTheme="majorHAnsi" w:eastAsia="Times New Roman" w:hAnsiTheme="majorHAnsi" w:cstheme="majorHAnsi"/>
          <w:lang w:eastAsia="fr-FR"/>
        </w:rPr>
        <w:br/>
        <w:t>3 - Les produits électroniques grand public</w:t>
      </w:r>
      <w:r w:rsidRPr="001D4004">
        <w:rPr>
          <w:rFonts w:asciiTheme="majorHAnsi" w:eastAsia="Times New Roman" w:hAnsiTheme="majorHAnsi" w:cstheme="majorHAnsi"/>
          <w:lang w:eastAsia="fr-FR"/>
        </w:rPr>
        <w:br/>
        <w:t>4 - Les appareils de téléphonie</w:t>
      </w:r>
      <w:r w:rsidRPr="001D4004">
        <w:rPr>
          <w:rFonts w:asciiTheme="majorHAnsi" w:eastAsia="Times New Roman" w:hAnsiTheme="majorHAnsi" w:cstheme="majorHAnsi"/>
          <w:lang w:eastAsia="fr-FR"/>
        </w:rPr>
        <w:br/>
        <w:t>5 - Les appareils photographiques</w:t>
      </w:r>
      <w:r w:rsidRPr="001D4004">
        <w:rPr>
          <w:rFonts w:asciiTheme="majorHAnsi" w:eastAsia="Times New Roman" w:hAnsiTheme="majorHAnsi" w:cstheme="majorHAnsi"/>
          <w:lang w:eastAsia="fr-FR"/>
        </w:rPr>
        <w:br/>
        <w:t>6 - Les appareils, dotés d’un moteur électrique ou thermique, destinés au bricolage ou au jardinage</w:t>
      </w:r>
      <w:r w:rsidRPr="001D4004">
        <w:rPr>
          <w:rFonts w:asciiTheme="majorHAnsi" w:eastAsia="Times New Roman" w:hAnsiTheme="majorHAnsi" w:cstheme="majorHAnsi"/>
          <w:lang w:eastAsia="fr-FR"/>
        </w:rPr>
        <w:br/>
      </w:r>
      <w:r w:rsidRPr="001D4004">
        <w:rPr>
          <w:rFonts w:asciiTheme="majorHAnsi" w:eastAsia="Times New Roman" w:hAnsiTheme="majorHAnsi" w:cstheme="majorHAnsi"/>
          <w:lang w:eastAsia="fr-FR"/>
        </w:rPr>
        <w:t>7 - Les jeux et jouets, y compris les consoles de jeux vidéo</w:t>
      </w:r>
      <w:r w:rsidRPr="001D4004">
        <w:rPr>
          <w:rFonts w:asciiTheme="majorHAnsi" w:eastAsia="Times New Roman" w:hAnsiTheme="majorHAnsi" w:cstheme="majorHAnsi"/>
          <w:lang w:eastAsia="fr-FR"/>
        </w:rPr>
        <w:br/>
        <w:t>8 - Les articles de sport</w:t>
      </w:r>
      <w:r w:rsidRPr="001D4004">
        <w:rPr>
          <w:rFonts w:asciiTheme="majorHAnsi" w:eastAsia="Times New Roman" w:hAnsiTheme="majorHAnsi" w:cstheme="majorHAnsi"/>
          <w:lang w:eastAsia="fr-FR"/>
        </w:rPr>
        <w:br/>
        <w:t>9 - Les montres et produits d’horlogerie</w:t>
      </w:r>
      <w:r w:rsidRPr="001D4004">
        <w:rPr>
          <w:rFonts w:asciiTheme="majorHAnsi" w:eastAsia="Times New Roman" w:hAnsiTheme="majorHAnsi" w:cstheme="majorHAnsi"/>
          <w:lang w:eastAsia="fr-FR"/>
        </w:rPr>
        <w:br/>
        <w:t>10 - Les articles d’éclairage et luminaires</w:t>
      </w:r>
      <w:r w:rsidRPr="001D4004">
        <w:rPr>
          <w:rFonts w:asciiTheme="majorHAnsi" w:eastAsia="Times New Roman" w:hAnsiTheme="majorHAnsi" w:cstheme="majorHAnsi"/>
          <w:lang w:eastAsia="fr-FR"/>
        </w:rPr>
        <w:br/>
        <w:t>11 - Les lunettes de protection solaire</w:t>
      </w:r>
      <w:r w:rsidRPr="001D4004">
        <w:rPr>
          <w:rFonts w:asciiTheme="majorHAnsi" w:eastAsia="Times New Roman" w:hAnsiTheme="majorHAnsi" w:cstheme="majorHAnsi"/>
          <w:lang w:eastAsia="fr-FR"/>
        </w:rPr>
        <w:br/>
        <w:t>12 - Les éléments d’ameublement</w:t>
      </w:r>
    </w:p>
    <w:p w14:paraId="6FB36BBC" w14:textId="77777777" w:rsidR="001D4004" w:rsidRPr="001D4004" w:rsidRDefault="001D4004" w:rsidP="001D4004">
      <w:pPr>
        <w:rPr>
          <w:rFonts w:asciiTheme="majorHAnsi" w:hAnsiTheme="majorHAnsi" w:cstheme="majorHAnsi"/>
        </w:rPr>
      </w:pPr>
    </w:p>
    <w:p w14:paraId="51390B46" w14:textId="77777777" w:rsidR="001D4004" w:rsidRPr="001D4004" w:rsidRDefault="001D4004" w:rsidP="001D4004">
      <w:pPr>
        <w:jc w:val="right"/>
        <w:rPr>
          <w:rFonts w:asciiTheme="majorHAnsi" w:hAnsiTheme="majorHAnsi" w:cstheme="majorHAnsi"/>
        </w:rPr>
        <w:sectPr w:rsidR="001D4004" w:rsidRPr="001D4004" w:rsidSect="008A510E">
          <w:type w:val="continuous"/>
          <w:pgSz w:w="11906" w:h="16838"/>
          <w:pgMar w:top="1417" w:right="1417" w:bottom="1417" w:left="1417" w:header="708" w:footer="708" w:gutter="0"/>
          <w:cols w:space="708"/>
          <w:docGrid w:linePitch="360"/>
        </w:sectPr>
      </w:pPr>
      <w:r w:rsidRPr="001D4004">
        <w:rPr>
          <w:rFonts w:asciiTheme="majorHAnsi" w:hAnsiTheme="majorHAnsi" w:cstheme="majorHAnsi"/>
          <w:i/>
          <w:iCs/>
        </w:rPr>
        <w:t xml:space="preserve">Source : </w:t>
      </w:r>
      <w:hyperlink r:id="rId112" w:history="1">
        <w:r w:rsidRPr="001D4004">
          <w:rPr>
            <w:rStyle w:val="Lienhypertexte"/>
            <w:rFonts w:asciiTheme="majorHAnsi" w:hAnsiTheme="majorHAnsi" w:cstheme="majorHAnsi"/>
            <w:i/>
            <w:iCs/>
          </w:rPr>
          <w:t>https://fr.finance.yahoo.com/actualites/avez-vous-remarque-cette-nouveaute-ticket-de-caisse-160520397.html</w:t>
        </w:r>
      </w:hyperlink>
    </w:p>
    <w:p w14:paraId="58261E06" w14:textId="77777777" w:rsidR="00D55C9C" w:rsidRPr="001D4004" w:rsidRDefault="00D55C9C" w:rsidP="001D4004">
      <w:pPr>
        <w:tabs>
          <w:tab w:val="left" w:pos="1673"/>
        </w:tabs>
        <w:rPr>
          <w:rFonts w:asciiTheme="majorHAnsi" w:hAnsiTheme="majorHAnsi" w:cstheme="majorHAnsi"/>
          <w:noProof/>
        </w:rPr>
      </w:pPr>
    </w:p>
    <w:sectPr w:rsidR="00D55C9C" w:rsidRPr="001D4004" w:rsidSect="000A13F5">
      <w:headerReference w:type="even" r:id="rId113"/>
      <w:headerReference w:type="default" r:id="rId114"/>
      <w:footerReference w:type="default" r:id="rId115"/>
      <w:headerReference w:type="first" r:id="rId116"/>
      <w:type w:val="continuous"/>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388F7" w14:textId="77777777" w:rsidR="00383FA5" w:rsidRDefault="00383FA5" w:rsidP="00E66779">
      <w:pPr>
        <w:spacing w:after="0" w:line="240" w:lineRule="auto"/>
      </w:pPr>
      <w:r>
        <w:separator/>
      </w:r>
    </w:p>
  </w:endnote>
  <w:endnote w:type="continuationSeparator" w:id="0">
    <w:p w14:paraId="70FCD32C" w14:textId="77777777" w:rsidR="00383FA5" w:rsidRDefault="00383FA5" w:rsidP="00E6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Montserrat">
    <w:charset w:val="00"/>
    <w:family w:val="auto"/>
    <w:pitch w:val="variable"/>
    <w:sig w:usb0="2000020F" w:usb1="00000003" w:usb2="00000000" w:usb3="00000000" w:csb0="00000197"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DFC0" w14:textId="47024007" w:rsidR="00CA5A21" w:rsidRPr="00CA5A21" w:rsidRDefault="00CA5A21" w:rsidP="006A52FE">
    <w:pPr>
      <w:pStyle w:val="Pieddepage"/>
      <w:tabs>
        <w:tab w:val="clear" w:pos="9072"/>
        <w:tab w:val="left" w:pos="8789"/>
      </w:tabs>
      <w:ind w:left="567"/>
      <w:rPr>
        <w:rFonts w:cstheme="minorHAnsi"/>
        <w:sz w:val="16"/>
        <w:szCs w:val="16"/>
      </w:rPr>
    </w:pPr>
    <w:r w:rsidRPr="002A7DEB">
      <w:rPr>
        <w:rFonts w:cstheme="minorHAnsi"/>
        <w:noProof/>
        <w:sz w:val="16"/>
        <w:szCs w:val="16"/>
      </w:rPr>
      <w:drawing>
        <wp:anchor distT="0" distB="0" distL="114300" distR="114300" simplePos="0" relativeHeight="251663360" behindDoc="0" locked="0" layoutInCell="1" allowOverlap="1" wp14:anchorId="7D9A9298" wp14:editId="34DEF6F6">
          <wp:simplePos x="0" y="0"/>
          <wp:positionH relativeFrom="column">
            <wp:posOffset>-107315</wp:posOffset>
          </wp:positionH>
          <wp:positionV relativeFrom="paragraph">
            <wp:posOffset>-136229</wp:posOffset>
          </wp:positionV>
          <wp:extent cx="411097" cy="308731"/>
          <wp:effectExtent l="0" t="0" r="825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DEB">
      <w:rPr>
        <w:rFonts w:cstheme="minorHAnsi"/>
        <w:sz w:val="16"/>
        <w:szCs w:val="16"/>
      </w:rPr>
      <w:t xml:space="preserve"> </w:t>
    </w:r>
    <w:r w:rsidRPr="002A7DEB">
      <w:rPr>
        <w:rFonts w:cstheme="minorHAnsi"/>
        <w:smallCaps/>
        <w:sz w:val="16"/>
        <w:szCs w:val="16"/>
      </w:rPr>
      <w:t>Cerpeg</w:t>
    </w:r>
    <w:r w:rsidRPr="002A7DEB">
      <w:rPr>
        <w:rFonts w:cstheme="minorHAnsi"/>
        <w:sz w:val="16"/>
        <w:szCs w:val="16"/>
      </w:rPr>
      <w:t xml:space="preserve"> 2022 | CAP EPC – </w:t>
    </w:r>
    <w:r w:rsidR="008C24ED" w:rsidRPr="002A7DEB">
      <w:rPr>
        <w:rFonts w:cstheme="minorHAnsi"/>
        <w:sz w:val="16"/>
        <w:szCs w:val="16"/>
      </w:rPr>
      <w:t>Laetitia</w:t>
    </w:r>
    <w:r w:rsidRPr="002A7DEB">
      <w:rPr>
        <w:rFonts w:cstheme="minorHAnsi"/>
        <w:sz w:val="16"/>
        <w:szCs w:val="16"/>
      </w:rPr>
      <w:t xml:space="preserve"> PAPI académie de Bordeaux</w:t>
    </w:r>
    <w:r w:rsidRPr="002A7DEB">
      <w:rPr>
        <w:rFonts w:cstheme="minorHAnsi"/>
        <w:sz w:val="16"/>
        <w:szCs w:val="16"/>
      </w:rPr>
      <w:tab/>
    </w:r>
    <w:r w:rsidR="00F57ED0">
      <w:rPr>
        <w:rFonts w:cstheme="minorHAnsi"/>
        <w:sz w:val="16"/>
        <w:szCs w:val="16"/>
      </w:rPr>
      <w:t xml:space="preserve"> - Scénario « Boulanger »</w:t>
    </w:r>
    <w:r w:rsidR="00F57ED0">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8</w:t>
    </w:r>
    <w:r w:rsidRPr="002B3D48">
      <w:rPr>
        <w:rFonts w:cs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2F12" w14:textId="1B41B56E" w:rsidR="00B40D9F" w:rsidRPr="00B40D9F" w:rsidRDefault="00B40D9F" w:rsidP="00B40D9F">
    <w:pPr>
      <w:pStyle w:val="Pieddepage"/>
      <w:tabs>
        <w:tab w:val="clear" w:pos="9072"/>
        <w:tab w:val="left" w:pos="8931"/>
      </w:tabs>
      <w:ind w:left="567" w:right="-24"/>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36FD2038" wp14:editId="27C9CE3A">
          <wp:simplePos x="0" y="0"/>
          <wp:positionH relativeFrom="column">
            <wp:posOffset>-107315</wp:posOffset>
          </wp:positionH>
          <wp:positionV relativeFrom="paragraph">
            <wp:posOffset>-75565</wp:posOffset>
          </wp:positionV>
          <wp:extent cx="411097" cy="308731"/>
          <wp:effectExtent l="0" t="0" r="825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D48">
      <w:rPr>
        <w:rFonts w:cstheme="minorHAnsi"/>
        <w:sz w:val="16"/>
        <w:szCs w:val="16"/>
      </w:rPr>
      <w:t xml:space="preserve"> </w:t>
    </w:r>
    <w:r w:rsidRPr="002B3D48">
      <w:rPr>
        <w:rFonts w:cstheme="minorHAnsi"/>
        <w:smallCaps/>
        <w:sz w:val="16"/>
        <w:szCs w:val="16"/>
      </w:rPr>
      <w:t>Cerpeg</w:t>
    </w:r>
    <w:r w:rsidRPr="002B3D48">
      <w:rPr>
        <w:rFonts w:cstheme="minorHAnsi"/>
        <w:sz w:val="16"/>
        <w:szCs w:val="16"/>
      </w:rPr>
      <w:t xml:space="preserve"> 202</w:t>
    </w:r>
    <w:r>
      <w:rPr>
        <w:rFonts w:cstheme="minorHAnsi"/>
        <w:sz w:val="16"/>
        <w:szCs w:val="16"/>
      </w:rPr>
      <w:t>2</w:t>
    </w:r>
    <w:r w:rsidRPr="002B3D48">
      <w:rPr>
        <w:rFonts w:cstheme="minorHAnsi"/>
        <w:sz w:val="16"/>
        <w:szCs w:val="16"/>
      </w:rPr>
      <w:t xml:space="preserve"> | </w:t>
    </w:r>
    <w:r>
      <w:rPr>
        <w:rFonts w:cstheme="minorHAnsi"/>
        <w:sz w:val="16"/>
        <w:szCs w:val="16"/>
      </w:rPr>
      <w:t xml:space="preserve">CAP EPC – </w:t>
    </w:r>
    <w:r w:rsidR="006144BF">
      <w:rPr>
        <w:rFonts w:cstheme="minorHAnsi"/>
        <w:sz w:val="16"/>
        <w:szCs w:val="16"/>
      </w:rPr>
      <w:t>Laetitia</w:t>
    </w:r>
    <w:r>
      <w:rPr>
        <w:rFonts w:cstheme="minorHAnsi"/>
        <w:sz w:val="16"/>
        <w:szCs w:val="16"/>
      </w:rPr>
      <w:t xml:space="preserve"> PAPI académie de Bordeaux</w:t>
    </w:r>
    <w:r w:rsidRPr="002B3D48">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B5C44" w14:textId="77777777" w:rsidR="00383FA5" w:rsidRDefault="00383FA5" w:rsidP="00E66779">
      <w:pPr>
        <w:spacing w:after="0" w:line="240" w:lineRule="auto"/>
      </w:pPr>
      <w:r>
        <w:separator/>
      </w:r>
    </w:p>
  </w:footnote>
  <w:footnote w:type="continuationSeparator" w:id="0">
    <w:p w14:paraId="7C354405" w14:textId="77777777" w:rsidR="00383FA5" w:rsidRDefault="00383FA5" w:rsidP="00E66779">
      <w:pPr>
        <w:spacing w:after="0" w:line="240" w:lineRule="auto"/>
      </w:pPr>
      <w:r>
        <w:continuationSeparator/>
      </w:r>
    </w:p>
  </w:footnote>
  <w:footnote w:id="1">
    <w:p w14:paraId="1ECC7806" w14:textId="77777777" w:rsidR="009D3BFA" w:rsidRDefault="009D3BFA" w:rsidP="009D3BFA">
      <w:pPr>
        <w:pStyle w:val="Notedebasdepage"/>
        <w:jc w:val="both"/>
      </w:pPr>
      <w:r>
        <w:rPr>
          <w:rStyle w:val="Appelnotedebasdep"/>
        </w:rPr>
        <w:footnoteRef/>
      </w:r>
      <w:r>
        <w:t xml:space="preserve"> </w:t>
      </w:r>
      <w:r w:rsidRPr="009D3BFA">
        <w:rPr>
          <w:sz w:val="16"/>
          <w:szCs w:val="16"/>
        </w:rPr>
        <w:t>Les critères en italiques correspondent à des critères d’évaluation formative alors que les deux premiers correspondent aux critères d’évaluation certificative présents dans le référentiel du CAP EPC.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832C" w14:textId="65233C54" w:rsidR="00F57ED0" w:rsidRDefault="00000000">
    <w:pPr>
      <w:pStyle w:val="En-tte"/>
    </w:pPr>
    <w:r>
      <w:rPr>
        <w:noProof/>
      </w:rPr>
      <w:pict w14:anchorId="2404B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51672" o:spid="_x0000_s1026"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 Light&quot;;font-size:1pt" string="Dossier professeu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3832" w14:textId="3E07C20A" w:rsidR="00F57ED0" w:rsidRDefault="00000000">
    <w:pPr>
      <w:pStyle w:val="En-tte"/>
    </w:pPr>
    <w:r>
      <w:rPr>
        <w:noProof/>
      </w:rPr>
      <w:pict w14:anchorId="4A5BC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51673" o:spid="_x0000_s1027"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 Light&quot;;font-size:1pt" string="Dossier professeu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5741" w14:textId="045A40B0" w:rsidR="00F57ED0" w:rsidRDefault="00000000">
    <w:pPr>
      <w:pStyle w:val="En-tte"/>
    </w:pPr>
    <w:r>
      <w:rPr>
        <w:noProof/>
      </w:rPr>
      <w:pict w14:anchorId="14290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51671" o:spid="_x0000_s1025"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 Light&quot;;font-size:1pt" string="Dossier professeu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869D" w14:textId="39CC3A19" w:rsidR="00F57ED0" w:rsidRDefault="00000000">
    <w:pPr>
      <w:pStyle w:val="En-tte"/>
    </w:pPr>
    <w:r>
      <w:rPr>
        <w:noProof/>
      </w:rPr>
      <w:pict w14:anchorId="6F5F6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51675" o:spid="_x0000_s1029" type="#_x0000_t136" style="position:absolute;margin-left:0;margin-top:0;width:538.55pt;height:100.95pt;rotation:315;z-index:-251642880;mso-position-horizontal:center;mso-position-horizontal-relative:margin;mso-position-vertical:center;mso-position-vertical-relative:margin" o:allowincell="f" fillcolor="silver" stroked="f">
          <v:fill opacity=".5"/>
          <v:textpath style="font-family:&quot;Calibri Light&quot;;font-size:1pt" string="Dossier professeu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53CE" w14:textId="4BAB6327" w:rsidR="00F57ED0" w:rsidRDefault="00000000">
    <w:pPr>
      <w:pStyle w:val="En-tte"/>
    </w:pPr>
    <w:r>
      <w:rPr>
        <w:noProof/>
      </w:rPr>
      <w:pict w14:anchorId="68742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51676" o:spid="_x0000_s1030" type="#_x0000_t136" style="position:absolute;margin-left:0;margin-top:0;width:538.55pt;height:100.95pt;rotation:315;z-index:-251640832;mso-position-horizontal:center;mso-position-horizontal-relative:margin;mso-position-vertical:center;mso-position-vertical-relative:margin" o:allowincell="f" fillcolor="silver" stroked="f">
          <v:fill opacity=".5"/>
          <v:textpath style="font-family:&quot;Calibri Light&quot;;font-size:1pt" string="Dossier professeu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AE49" w14:textId="01060680" w:rsidR="00F57ED0" w:rsidRDefault="00000000">
    <w:pPr>
      <w:pStyle w:val="En-tte"/>
    </w:pPr>
    <w:r>
      <w:rPr>
        <w:noProof/>
      </w:rPr>
      <w:pict w14:anchorId="13716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851674" o:spid="_x0000_s1028"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 Light&quot;;font-size:1pt" string="Dossier professeu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9DF"/>
    <w:multiLevelType w:val="hybridMultilevel"/>
    <w:tmpl w:val="61D6D554"/>
    <w:lvl w:ilvl="0" w:tplc="DE96BA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F35E66"/>
    <w:multiLevelType w:val="hybridMultilevel"/>
    <w:tmpl w:val="97C4CD42"/>
    <w:lvl w:ilvl="0" w:tplc="E99CABD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FB10AA"/>
    <w:multiLevelType w:val="multilevel"/>
    <w:tmpl w:val="F8F43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C28D5"/>
    <w:multiLevelType w:val="hybridMultilevel"/>
    <w:tmpl w:val="53C894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DF5D1C"/>
    <w:multiLevelType w:val="hybridMultilevel"/>
    <w:tmpl w:val="3A705CE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6C6EB8"/>
    <w:multiLevelType w:val="hybridMultilevel"/>
    <w:tmpl w:val="C486C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F7099F"/>
    <w:multiLevelType w:val="hybridMultilevel"/>
    <w:tmpl w:val="64125F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3142CE"/>
    <w:multiLevelType w:val="multilevel"/>
    <w:tmpl w:val="2BA8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9E021A"/>
    <w:multiLevelType w:val="multilevel"/>
    <w:tmpl w:val="B48AB83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613D64"/>
    <w:multiLevelType w:val="multilevel"/>
    <w:tmpl w:val="367C8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F667F"/>
    <w:multiLevelType w:val="multilevel"/>
    <w:tmpl w:val="5C103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47206"/>
    <w:multiLevelType w:val="multilevel"/>
    <w:tmpl w:val="5A0E3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A6E2D"/>
    <w:multiLevelType w:val="hybridMultilevel"/>
    <w:tmpl w:val="25E082E2"/>
    <w:lvl w:ilvl="0" w:tplc="BD307302">
      <w:start w:val="1"/>
      <w:numFmt w:val="decimal"/>
      <w:lvlText w:val="%1."/>
      <w:lvlJc w:val="left"/>
      <w:pPr>
        <w:ind w:left="720" w:hanging="360"/>
      </w:pPr>
      <w:rPr>
        <w:rFonts w:hint="default"/>
        <w:b/>
        <w:i w:val="0"/>
        <w:color w:val="385623" w:themeColor="accent6"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D3F5327"/>
    <w:multiLevelType w:val="multilevel"/>
    <w:tmpl w:val="9C26EE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1657E"/>
    <w:multiLevelType w:val="hybridMultilevel"/>
    <w:tmpl w:val="9EB2A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9E3F91"/>
    <w:multiLevelType w:val="hybridMultilevel"/>
    <w:tmpl w:val="E8964D6C"/>
    <w:lvl w:ilvl="0" w:tplc="E99CABDC">
      <w:start w:val="2"/>
      <w:numFmt w:val="bullet"/>
      <w:lvlText w:val="-"/>
      <w:lvlJc w:val="left"/>
      <w:pPr>
        <w:ind w:left="671" w:hanging="360"/>
      </w:pPr>
      <w:rPr>
        <w:rFonts w:ascii="Calibri" w:eastAsiaTheme="minorHAnsi" w:hAnsi="Calibri" w:cs="Calibri" w:hint="default"/>
      </w:rPr>
    </w:lvl>
    <w:lvl w:ilvl="1" w:tplc="FFFFFFFF" w:tentative="1">
      <w:start w:val="1"/>
      <w:numFmt w:val="bullet"/>
      <w:lvlText w:val="o"/>
      <w:lvlJc w:val="left"/>
      <w:pPr>
        <w:ind w:left="1391" w:hanging="360"/>
      </w:pPr>
      <w:rPr>
        <w:rFonts w:ascii="Courier New" w:hAnsi="Courier New" w:cs="Courier New" w:hint="default"/>
      </w:rPr>
    </w:lvl>
    <w:lvl w:ilvl="2" w:tplc="FFFFFFFF" w:tentative="1">
      <w:start w:val="1"/>
      <w:numFmt w:val="bullet"/>
      <w:lvlText w:val=""/>
      <w:lvlJc w:val="left"/>
      <w:pPr>
        <w:ind w:left="2111" w:hanging="360"/>
      </w:pPr>
      <w:rPr>
        <w:rFonts w:ascii="Wingdings" w:hAnsi="Wingdings" w:hint="default"/>
      </w:rPr>
    </w:lvl>
    <w:lvl w:ilvl="3" w:tplc="FFFFFFFF" w:tentative="1">
      <w:start w:val="1"/>
      <w:numFmt w:val="bullet"/>
      <w:lvlText w:val=""/>
      <w:lvlJc w:val="left"/>
      <w:pPr>
        <w:ind w:left="2831" w:hanging="360"/>
      </w:pPr>
      <w:rPr>
        <w:rFonts w:ascii="Symbol" w:hAnsi="Symbol" w:hint="default"/>
      </w:rPr>
    </w:lvl>
    <w:lvl w:ilvl="4" w:tplc="FFFFFFFF" w:tentative="1">
      <w:start w:val="1"/>
      <w:numFmt w:val="bullet"/>
      <w:lvlText w:val="o"/>
      <w:lvlJc w:val="left"/>
      <w:pPr>
        <w:ind w:left="3551" w:hanging="360"/>
      </w:pPr>
      <w:rPr>
        <w:rFonts w:ascii="Courier New" w:hAnsi="Courier New" w:cs="Courier New" w:hint="default"/>
      </w:rPr>
    </w:lvl>
    <w:lvl w:ilvl="5" w:tplc="FFFFFFFF" w:tentative="1">
      <w:start w:val="1"/>
      <w:numFmt w:val="bullet"/>
      <w:lvlText w:val=""/>
      <w:lvlJc w:val="left"/>
      <w:pPr>
        <w:ind w:left="4271" w:hanging="360"/>
      </w:pPr>
      <w:rPr>
        <w:rFonts w:ascii="Wingdings" w:hAnsi="Wingdings" w:hint="default"/>
      </w:rPr>
    </w:lvl>
    <w:lvl w:ilvl="6" w:tplc="FFFFFFFF" w:tentative="1">
      <w:start w:val="1"/>
      <w:numFmt w:val="bullet"/>
      <w:lvlText w:val=""/>
      <w:lvlJc w:val="left"/>
      <w:pPr>
        <w:ind w:left="4991" w:hanging="360"/>
      </w:pPr>
      <w:rPr>
        <w:rFonts w:ascii="Symbol" w:hAnsi="Symbol" w:hint="default"/>
      </w:rPr>
    </w:lvl>
    <w:lvl w:ilvl="7" w:tplc="FFFFFFFF" w:tentative="1">
      <w:start w:val="1"/>
      <w:numFmt w:val="bullet"/>
      <w:lvlText w:val="o"/>
      <w:lvlJc w:val="left"/>
      <w:pPr>
        <w:ind w:left="5711" w:hanging="360"/>
      </w:pPr>
      <w:rPr>
        <w:rFonts w:ascii="Courier New" w:hAnsi="Courier New" w:cs="Courier New" w:hint="default"/>
      </w:rPr>
    </w:lvl>
    <w:lvl w:ilvl="8" w:tplc="FFFFFFFF" w:tentative="1">
      <w:start w:val="1"/>
      <w:numFmt w:val="bullet"/>
      <w:lvlText w:val=""/>
      <w:lvlJc w:val="left"/>
      <w:pPr>
        <w:ind w:left="6431" w:hanging="360"/>
      </w:pPr>
      <w:rPr>
        <w:rFonts w:ascii="Wingdings" w:hAnsi="Wingdings" w:hint="default"/>
      </w:rPr>
    </w:lvl>
  </w:abstractNum>
  <w:abstractNum w:abstractNumId="16" w15:restartNumberingAfterBreak="0">
    <w:nsid w:val="4D492B4C"/>
    <w:multiLevelType w:val="multilevel"/>
    <w:tmpl w:val="8C785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03217F"/>
    <w:multiLevelType w:val="multilevel"/>
    <w:tmpl w:val="86A2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935087"/>
    <w:multiLevelType w:val="multilevel"/>
    <w:tmpl w:val="DFDA3F3A"/>
    <w:lvl w:ilvl="0">
      <w:numFmt w:val="bullet"/>
      <w:lvlText w:val="ü"/>
      <w:lvlJc w:val="left"/>
      <w:pPr>
        <w:tabs>
          <w:tab w:val="num" w:pos="720"/>
        </w:tabs>
        <w:ind w:left="720" w:hanging="360"/>
      </w:pPr>
      <w:rPr>
        <w:rFonts w:ascii="Wingdings" w:eastAsiaTheme="minorHAnsi"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D19A6"/>
    <w:multiLevelType w:val="hybridMultilevel"/>
    <w:tmpl w:val="CC4CF638"/>
    <w:lvl w:ilvl="0" w:tplc="E99CABDC">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8F46247"/>
    <w:multiLevelType w:val="multilevel"/>
    <w:tmpl w:val="F6269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3B129F"/>
    <w:multiLevelType w:val="multilevel"/>
    <w:tmpl w:val="DFDA3F3A"/>
    <w:lvl w:ilvl="0">
      <w:numFmt w:val="bullet"/>
      <w:lvlText w:val="ü"/>
      <w:lvlJc w:val="left"/>
      <w:pPr>
        <w:tabs>
          <w:tab w:val="num" w:pos="720"/>
        </w:tabs>
        <w:ind w:left="720" w:hanging="360"/>
      </w:pPr>
      <w:rPr>
        <w:rFonts w:ascii="Wingdings" w:eastAsiaTheme="minorHAnsi"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2452C4"/>
    <w:multiLevelType w:val="multilevel"/>
    <w:tmpl w:val="CC7C6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39374D"/>
    <w:multiLevelType w:val="hybridMultilevel"/>
    <w:tmpl w:val="A874EB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FB4233E"/>
    <w:multiLevelType w:val="hybridMultilevel"/>
    <w:tmpl w:val="8B54B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5C4B1A"/>
    <w:multiLevelType w:val="multilevel"/>
    <w:tmpl w:val="CD9A139E"/>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4A04D8"/>
    <w:multiLevelType w:val="hybridMultilevel"/>
    <w:tmpl w:val="E3FCC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9B0687"/>
    <w:multiLevelType w:val="multilevel"/>
    <w:tmpl w:val="1088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011E08"/>
    <w:multiLevelType w:val="hybridMultilevel"/>
    <w:tmpl w:val="94F4E242"/>
    <w:lvl w:ilvl="0" w:tplc="040C0001">
      <w:start w:val="1"/>
      <w:numFmt w:val="bullet"/>
      <w:lvlText w:val=""/>
      <w:lvlJc w:val="left"/>
      <w:pPr>
        <w:ind w:left="671" w:hanging="360"/>
      </w:pPr>
      <w:rPr>
        <w:rFonts w:ascii="Symbol" w:hAnsi="Symbol" w:hint="default"/>
      </w:rPr>
    </w:lvl>
    <w:lvl w:ilvl="1" w:tplc="040C0003" w:tentative="1">
      <w:start w:val="1"/>
      <w:numFmt w:val="bullet"/>
      <w:lvlText w:val="o"/>
      <w:lvlJc w:val="left"/>
      <w:pPr>
        <w:ind w:left="1391" w:hanging="360"/>
      </w:pPr>
      <w:rPr>
        <w:rFonts w:ascii="Courier New" w:hAnsi="Courier New" w:cs="Courier New" w:hint="default"/>
      </w:rPr>
    </w:lvl>
    <w:lvl w:ilvl="2" w:tplc="040C0005" w:tentative="1">
      <w:start w:val="1"/>
      <w:numFmt w:val="bullet"/>
      <w:lvlText w:val=""/>
      <w:lvlJc w:val="left"/>
      <w:pPr>
        <w:ind w:left="2111" w:hanging="360"/>
      </w:pPr>
      <w:rPr>
        <w:rFonts w:ascii="Wingdings" w:hAnsi="Wingdings" w:hint="default"/>
      </w:rPr>
    </w:lvl>
    <w:lvl w:ilvl="3" w:tplc="040C0001" w:tentative="1">
      <w:start w:val="1"/>
      <w:numFmt w:val="bullet"/>
      <w:lvlText w:val=""/>
      <w:lvlJc w:val="left"/>
      <w:pPr>
        <w:ind w:left="2831" w:hanging="360"/>
      </w:pPr>
      <w:rPr>
        <w:rFonts w:ascii="Symbol" w:hAnsi="Symbol" w:hint="default"/>
      </w:rPr>
    </w:lvl>
    <w:lvl w:ilvl="4" w:tplc="040C0003" w:tentative="1">
      <w:start w:val="1"/>
      <w:numFmt w:val="bullet"/>
      <w:lvlText w:val="o"/>
      <w:lvlJc w:val="left"/>
      <w:pPr>
        <w:ind w:left="3551" w:hanging="360"/>
      </w:pPr>
      <w:rPr>
        <w:rFonts w:ascii="Courier New" w:hAnsi="Courier New" w:cs="Courier New" w:hint="default"/>
      </w:rPr>
    </w:lvl>
    <w:lvl w:ilvl="5" w:tplc="040C0005" w:tentative="1">
      <w:start w:val="1"/>
      <w:numFmt w:val="bullet"/>
      <w:lvlText w:val=""/>
      <w:lvlJc w:val="left"/>
      <w:pPr>
        <w:ind w:left="4271" w:hanging="360"/>
      </w:pPr>
      <w:rPr>
        <w:rFonts w:ascii="Wingdings" w:hAnsi="Wingdings" w:hint="default"/>
      </w:rPr>
    </w:lvl>
    <w:lvl w:ilvl="6" w:tplc="040C0001" w:tentative="1">
      <w:start w:val="1"/>
      <w:numFmt w:val="bullet"/>
      <w:lvlText w:val=""/>
      <w:lvlJc w:val="left"/>
      <w:pPr>
        <w:ind w:left="4991" w:hanging="360"/>
      </w:pPr>
      <w:rPr>
        <w:rFonts w:ascii="Symbol" w:hAnsi="Symbol" w:hint="default"/>
      </w:rPr>
    </w:lvl>
    <w:lvl w:ilvl="7" w:tplc="040C0003" w:tentative="1">
      <w:start w:val="1"/>
      <w:numFmt w:val="bullet"/>
      <w:lvlText w:val="o"/>
      <w:lvlJc w:val="left"/>
      <w:pPr>
        <w:ind w:left="5711" w:hanging="360"/>
      </w:pPr>
      <w:rPr>
        <w:rFonts w:ascii="Courier New" w:hAnsi="Courier New" w:cs="Courier New" w:hint="default"/>
      </w:rPr>
    </w:lvl>
    <w:lvl w:ilvl="8" w:tplc="040C0005" w:tentative="1">
      <w:start w:val="1"/>
      <w:numFmt w:val="bullet"/>
      <w:lvlText w:val=""/>
      <w:lvlJc w:val="left"/>
      <w:pPr>
        <w:ind w:left="6431" w:hanging="360"/>
      </w:pPr>
      <w:rPr>
        <w:rFonts w:ascii="Wingdings" w:hAnsi="Wingdings" w:hint="default"/>
      </w:rPr>
    </w:lvl>
  </w:abstractNum>
  <w:abstractNum w:abstractNumId="29" w15:restartNumberingAfterBreak="0">
    <w:nsid w:val="7B496233"/>
    <w:multiLevelType w:val="multilevel"/>
    <w:tmpl w:val="1BF61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D1142AF"/>
    <w:multiLevelType w:val="multilevel"/>
    <w:tmpl w:val="DD50B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5B2C86"/>
    <w:multiLevelType w:val="hybridMultilevel"/>
    <w:tmpl w:val="86F83AB2"/>
    <w:lvl w:ilvl="0" w:tplc="E99CABD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7577919">
    <w:abstractNumId w:val="31"/>
  </w:num>
  <w:num w:numId="2" w16cid:durableId="1432124134">
    <w:abstractNumId w:val="25"/>
  </w:num>
  <w:num w:numId="3" w16cid:durableId="891118222">
    <w:abstractNumId w:val="2"/>
  </w:num>
  <w:num w:numId="4" w16cid:durableId="1648170821">
    <w:abstractNumId w:val="20"/>
  </w:num>
  <w:num w:numId="5" w16cid:durableId="1138912488">
    <w:abstractNumId w:val="30"/>
  </w:num>
  <w:num w:numId="6" w16cid:durableId="1180126440">
    <w:abstractNumId w:val="11"/>
  </w:num>
  <w:num w:numId="7" w16cid:durableId="1152527692">
    <w:abstractNumId w:val="22"/>
  </w:num>
  <w:num w:numId="8" w16cid:durableId="2112776984">
    <w:abstractNumId w:val="7"/>
  </w:num>
  <w:num w:numId="9" w16cid:durableId="920988749">
    <w:abstractNumId w:val="17"/>
  </w:num>
  <w:num w:numId="10" w16cid:durableId="1290235090">
    <w:abstractNumId w:val="6"/>
  </w:num>
  <w:num w:numId="11" w16cid:durableId="1801072647">
    <w:abstractNumId w:val="24"/>
  </w:num>
  <w:num w:numId="12" w16cid:durableId="124392103">
    <w:abstractNumId w:val="3"/>
  </w:num>
  <w:num w:numId="13" w16cid:durableId="1112238441">
    <w:abstractNumId w:val="1"/>
  </w:num>
  <w:num w:numId="14" w16cid:durableId="342247415">
    <w:abstractNumId w:val="16"/>
  </w:num>
  <w:num w:numId="15" w16cid:durableId="192042330">
    <w:abstractNumId w:val="27"/>
  </w:num>
  <w:num w:numId="16" w16cid:durableId="1215964828">
    <w:abstractNumId w:val="0"/>
  </w:num>
  <w:num w:numId="17" w16cid:durableId="557517249">
    <w:abstractNumId w:val="21"/>
  </w:num>
  <w:num w:numId="18" w16cid:durableId="920599560">
    <w:abstractNumId w:val="13"/>
  </w:num>
  <w:num w:numId="19" w16cid:durableId="1593470347">
    <w:abstractNumId w:val="12"/>
  </w:num>
  <w:num w:numId="20" w16cid:durableId="1714884282">
    <w:abstractNumId w:val="5"/>
  </w:num>
  <w:num w:numId="21" w16cid:durableId="1587348537">
    <w:abstractNumId w:val="14"/>
  </w:num>
  <w:num w:numId="22" w16cid:durableId="620769363">
    <w:abstractNumId w:val="8"/>
  </w:num>
  <w:num w:numId="23" w16cid:durableId="1859736489">
    <w:abstractNumId w:val="29"/>
  </w:num>
  <w:num w:numId="24" w16cid:durableId="827285338">
    <w:abstractNumId w:val="18"/>
  </w:num>
  <w:num w:numId="25" w16cid:durableId="1776905824">
    <w:abstractNumId w:val="10"/>
  </w:num>
  <w:num w:numId="26" w16cid:durableId="1443381092">
    <w:abstractNumId w:val="9"/>
  </w:num>
  <w:num w:numId="27" w16cid:durableId="1468623966">
    <w:abstractNumId w:val="4"/>
  </w:num>
  <w:num w:numId="28" w16cid:durableId="1236012291">
    <w:abstractNumId w:val="23"/>
  </w:num>
  <w:num w:numId="29" w16cid:durableId="1077627024">
    <w:abstractNumId w:val="26"/>
  </w:num>
  <w:num w:numId="30" w16cid:durableId="1038318806">
    <w:abstractNumId w:val="19"/>
  </w:num>
  <w:num w:numId="31" w16cid:durableId="750077285">
    <w:abstractNumId w:val="28"/>
  </w:num>
  <w:num w:numId="32" w16cid:durableId="18850215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45"/>
    <w:rsid w:val="00002B1C"/>
    <w:rsid w:val="00004D12"/>
    <w:rsid w:val="00005760"/>
    <w:rsid w:val="0000707B"/>
    <w:rsid w:val="00007778"/>
    <w:rsid w:val="00015336"/>
    <w:rsid w:val="00021810"/>
    <w:rsid w:val="00022CB7"/>
    <w:rsid w:val="000430CA"/>
    <w:rsid w:val="00050C2B"/>
    <w:rsid w:val="0005389B"/>
    <w:rsid w:val="00053C69"/>
    <w:rsid w:val="0005783D"/>
    <w:rsid w:val="00063C05"/>
    <w:rsid w:val="00064014"/>
    <w:rsid w:val="000647A6"/>
    <w:rsid w:val="00074389"/>
    <w:rsid w:val="00076605"/>
    <w:rsid w:val="000824F8"/>
    <w:rsid w:val="000843C3"/>
    <w:rsid w:val="00086773"/>
    <w:rsid w:val="00091EBE"/>
    <w:rsid w:val="000928B0"/>
    <w:rsid w:val="00094747"/>
    <w:rsid w:val="000A13F5"/>
    <w:rsid w:val="000A5223"/>
    <w:rsid w:val="000A79DD"/>
    <w:rsid w:val="000B713A"/>
    <w:rsid w:val="000C56C8"/>
    <w:rsid w:val="000D223D"/>
    <w:rsid w:val="000D3C1B"/>
    <w:rsid w:val="000D4653"/>
    <w:rsid w:val="000E1453"/>
    <w:rsid w:val="000F28A6"/>
    <w:rsid w:val="000F3C7F"/>
    <w:rsid w:val="0010402B"/>
    <w:rsid w:val="001051BE"/>
    <w:rsid w:val="0012102C"/>
    <w:rsid w:val="00123717"/>
    <w:rsid w:val="00123EF0"/>
    <w:rsid w:val="00136BFF"/>
    <w:rsid w:val="00143FB6"/>
    <w:rsid w:val="00145844"/>
    <w:rsid w:val="0014758E"/>
    <w:rsid w:val="00150E41"/>
    <w:rsid w:val="00153FA4"/>
    <w:rsid w:val="00161D6A"/>
    <w:rsid w:val="00164EB6"/>
    <w:rsid w:val="00167E7B"/>
    <w:rsid w:val="0017109B"/>
    <w:rsid w:val="0017384C"/>
    <w:rsid w:val="00174B74"/>
    <w:rsid w:val="00174DEA"/>
    <w:rsid w:val="00176E80"/>
    <w:rsid w:val="00184C16"/>
    <w:rsid w:val="001864D5"/>
    <w:rsid w:val="00191488"/>
    <w:rsid w:val="001927EF"/>
    <w:rsid w:val="0019538D"/>
    <w:rsid w:val="001A44D5"/>
    <w:rsid w:val="001B344C"/>
    <w:rsid w:val="001C067E"/>
    <w:rsid w:val="001C20DA"/>
    <w:rsid w:val="001C3036"/>
    <w:rsid w:val="001C4A6A"/>
    <w:rsid w:val="001C70CA"/>
    <w:rsid w:val="001D07FD"/>
    <w:rsid w:val="001D4004"/>
    <w:rsid w:val="001E11E7"/>
    <w:rsid w:val="00200385"/>
    <w:rsid w:val="00201433"/>
    <w:rsid w:val="0021201D"/>
    <w:rsid w:val="00214E1B"/>
    <w:rsid w:val="00216262"/>
    <w:rsid w:val="00221EB2"/>
    <w:rsid w:val="00222ABC"/>
    <w:rsid w:val="00226B01"/>
    <w:rsid w:val="00226E7F"/>
    <w:rsid w:val="00227DD7"/>
    <w:rsid w:val="00230A42"/>
    <w:rsid w:val="00230C7B"/>
    <w:rsid w:val="0023131E"/>
    <w:rsid w:val="00232038"/>
    <w:rsid w:val="00235B0B"/>
    <w:rsid w:val="00236F5C"/>
    <w:rsid w:val="0024019B"/>
    <w:rsid w:val="00241400"/>
    <w:rsid w:val="00241A5A"/>
    <w:rsid w:val="00244B2D"/>
    <w:rsid w:val="0025116A"/>
    <w:rsid w:val="00252464"/>
    <w:rsid w:val="00263FE4"/>
    <w:rsid w:val="00264491"/>
    <w:rsid w:val="00266B24"/>
    <w:rsid w:val="00273230"/>
    <w:rsid w:val="002736D5"/>
    <w:rsid w:val="002766E9"/>
    <w:rsid w:val="00282B50"/>
    <w:rsid w:val="002867E4"/>
    <w:rsid w:val="00291908"/>
    <w:rsid w:val="002A06DE"/>
    <w:rsid w:val="002A7230"/>
    <w:rsid w:val="002A7DEB"/>
    <w:rsid w:val="002B12A4"/>
    <w:rsid w:val="002B20C3"/>
    <w:rsid w:val="002B44AD"/>
    <w:rsid w:val="002C5533"/>
    <w:rsid w:val="002C772F"/>
    <w:rsid w:val="002C79F8"/>
    <w:rsid w:val="002E0B95"/>
    <w:rsid w:val="002E5A3D"/>
    <w:rsid w:val="002E5C47"/>
    <w:rsid w:val="002E7AC3"/>
    <w:rsid w:val="002F0229"/>
    <w:rsid w:val="002F7338"/>
    <w:rsid w:val="00305ED0"/>
    <w:rsid w:val="00310111"/>
    <w:rsid w:val="00313354"/>
    <w:rsid w:val="00313BD9"/>
    <w:rsid w:val="0032115C"/>
    <w:rsid w:val="00326AAA"/>
    <w:rsid w:val="00327FFC"/>
    <w:rsid w:val="0033190B"/>
    <w:rsid w:val="00332BC8"/>
    <w:rsid w:val="003469BF"/>
    <w:rsid w:val="00352014"/>
    <w:rsid w:val="00353A46"/>
    <w:rsid w:val="00354B32"/>
    <w:rsid w:val="00356E67"/>
    <w:rsid w:val="00364C7A"/>
    <w:rsid w:val="003664DA"/>
    <w:rsid w:val="00370FF9"/>
    <w:rsid w:val="003769C1"/>
    <w:rsid w:val="0038280D"/>
    <w:rsid w:val="00382ADD"/>
    <w:rsid w:val="00383FA5"/>
    <w:rsid w:val="003841EF"/>
    <w:rsid w:val="0038635E"/>
    <w:rsid w:val="00394688"/>
    <w:rsid w:val="003A15D1"/>
    <w:rsid w:val="003B0F89"/>
    <w:rsid w:val="003B28AD"/>
    <w:rsid w:val="003C494F"/>
    <w:rsid w:val="003C4BDD"/>
    <w:rsid w:val="003D163A"/>
    <w:rsid w:val="003D23D4"/>
    <w:rsid w:val="003D2CCB"/>
    <w:rsid w:val="003E1D5C"/>
    <w:rsid w:val="003E7E38"/>
    <w:rsid w:val="003F6FF0"/>
    <w:rsid w:val="00405D38"/>
    <w:rsid w:val="00406D11"/>
    <w:rsid w:val="00406F6C"/>
    <w:rsid w:val="004148F6"/>
    <w:rsid w:val="004265AF"/>
    <w:rsid w:val="004309B0"/>
    <w:rsid w:val="004315FF"/>
    <w:rsid w:val="00432E1F"/>
    <w:rsid w:val="00441785"/>
    <w:rsid w:val="00443C4B"/>
    <w:rsid w:val="00447ECA"/>
    <w:rsid w:val="0046205D"/>
    <w:rsid w:val="00462533"/>
    <w:rsid w:val="004625D4"/>
    <w:rsid w:val="004704A8"/>
    <w:rsid w:val="00470AAE"/>
    <w:rsid w:val="00473493"/>
    <w:rsid w:val="00482C6D"/>
    <w:rsid w:val="004918D1"/>
    <w:rsid w:val="0049201E"/>
    <w:rsid w:val="004A3AF0"/>
    <w:rsid w:val="004B04EC"/>
    <w:rsid w:val="004B629C"/>
    <w:rsid w:val="004C4C68"/>
    <w:rsid w:val="004C5C68"/>
    <w:rsid w:val="004D1429"/>
    <w:rsid w:val="004D3BEA"/>
    <w:rsid w:val="004D3F87"/>
    <w:rsid w:val="004D69AE"/>
    <w:rsid w:val="004D7711"/>
    <w:rsid w:val="004D7868"/>
    <w:rsid w:val="004E181C"/>
    <w:rsid w:val="004F1CAB"/>
    <w:rsid w:val="005010DC"/>
    <w:rsid w:val="0050167E"/>
    <w:rsid w:val="005027C6"/>
    <w:rsid w:val="00502C3C"/>
    <w:rsid w:val="00504118"/>
    <w:rsid w:val="00505433"/>
    <w:rsid w:val="00511ED5"/>
    <w:rsid w:val="00515B06"/>
    <w:rsid w:val="00522DF5"/>
    <w:rsid w:val="00524AC6"/>
    <w:rsid w:val="00525A14"/>
    <w:rsid w:val="00534E5C"/>
    <w:rsid w:val="005408AB"/>
    <w:rsid w:val="0054100E"/>
    <w:rsid w:val="0054165F"/>
    <w:rsid w:val="00547986"/>
    <w:rsid w:val="00552B0C"/>
    <w:rsid w:val="005572A0"/>
    <w:rsid w:val="00561B03"/>
    <w:rsid w:val="005652F4"/>
    <w:rsid w:val="00570C33"/>
    <w:rsid w:val="0057190D"/>
    <w:rsid w:val="00575CE0"/>
    <w:rsid w:val="005830E5"/>
    <w:rsid w:val="00593B2D"/>
    <w:rsid w:val="005A1346"/>
    <w:rsid w:val="005A2809"/>
    <w:rsid w:val="005B5612"/>
    <w:rsid w:val="005B6A4A"/>
    <w:rsid w:val="005C1010"/>
    <w:rsid w:val="005C139D"/>
    <w:rsid w:val="005C56E5"/>
    <w:rsid w:val="005D1E62"/>
    <w:rsid w:val="005D23E8"/>
    <w:rsid w:val="005D2467"/>
    <w:rsid w:val="005D44C6"/>
    <w:rsid w:val="005D45FC"/>
    <w:rsid w:val="005D51D5"/>
    <w:rsid w:val="005E1997"/>
    <w:rsid w:val="005E1F90"/>
    <w:rsid w:val="005E3CD3"/>
    <w:rsid w:val="005E47CE"/>
    <w:rsid w:val="005E57BB"/>
    <w:rsid w:val="005E6F7F"/>
    <w:rsid w:val="005F0E9F"/>
    <w:rsid w:val="005F6F2E"/>
    <w:rsid w:val="005F7929"/>
    <w:rsid w:val="00606D61"/>
    <w:rsid w:val="006144BF"/>
    <w:rsid w:val="00627340"/>
    <w:rsid w:val="00632B2E"/>
    <w:rsid w:val="00633EFF"/>
    <w:rsid w:val="00653D62"/>
    <w:rsid w:val="006578D8"/>
    <w:rsid w:val="00665983"/>
    <w:rsid w:val="006671E5"/>
    <w:rsid w:val="00673B2C"/>
    <w:rsid w:val="00680C84"/>
    <w:rsid w:val="006816CE"/>
    <w:rsid w:val="00687213"/>
    <w:rsid w:val="006916AC"/>
    <w:rsid w:val="0069673A"/>
    <w:rsid w:val="0069704B"/>
    <w:rsid w:val="006A15EA"/>
    <w:rsid w:val="006A1BF4"/>
    <w:rsid w:val="006A52FE"/>
    <w:rsid w:val="006A5816"/>
    <w:rsid w:val="006B590D"/>
    <w:rsid w:val="006C16F9"/>
    <w:rsid w:val="006C2470"/>
    <w:rsid w:val="006C4B73"/>
    <w:rsid w:val="006C5D25"/>
    <w:rsid w:val="006D65AE"/>
    <w:rsid w:val="006D6EBB"/>
    <w:rsid w:val="006E666E"/>
    <w:rsid w:val="006F28C0"/>
    <w:rsid w:val="006F3C71"/>
    <w:rsid w:val="007257EB"/>
    <w:rsid w:val="00726C0B"/>
    <w:rsid w:val="00731565"/>
    <w:rsid w:val="00732509"/>
    <w:rsid w:val="00737E7E"/>
    <w:rsid w:val="00740CB8"/>
    <w:rsid w:val="00747562"/>
    <w:rsid w:val="0075686A"/>
    <w:rsid w:val="00760775"/>
    <w:rsid w:val="00766789"/>
    <w:rsid w:val="00772CFC"/>
    <w:rsid w:val="0078616A"/>
    <w:rsid w:val="00787674"/>
    <w:rsid w:val="00792781"/>
    <w:rsid w:val="007962BC"/>
    <w:rsid w:val="007A2DA3"/>
    <w:rsid w:val="007A5B6A"/>
    <w:rsid w:val="007B1339"/>
    <w:rsid w:val="007B17D7"/>
    <w:rsid w:val="007B38CC"/>
    <w:rsid w:val="007B7D3C"/>
    <w:rsid w:val="007C0ED1"/>
    <w:rsid w:val="007C5B8C"/>
    <w:rsid w:val="007C7338"/>
    <w:rsid w:val="007D4908"/>
    <w:rsid w:val="007E0E28"/>
    <w:rsid w:val="007E4A98"/>
    <w:rsid w:val="007E6261"/>
    <w:rsid w:val="007E750C"/>
    <w:rsid w:val="007F222F"/>
    <w:rsid w:val="007F4520"/>
    <w:rsid w:val="007F6914"/>
    <w:rsid w:val="007F794D"/>
    <w:rsid w:val="008017C7"/>
    <w:rsid w:val="00801A80"/>
    <w:rsid w:val="0081563A"/>
    <w:rsid w:val="00817AEF"/>
    <w:rsid w:val="00835C4E"/>
    <w:rsid w:val="00836252"/>
    <w:rsid w:val="00837D67"/>
    <w:rsid w:val="008433A5"/>
    <w:rsid w:val="00845481"/>
    <w:rsid w:val="00845DC3"/>
    <w:rsid w:val="00850425"/>
    <w:rsid w:val="008570C1"/>
    <w:rsid w:val="0085779F"/>
    <w:rsid w:val="008614EA"/>
    <w:rsid w:val="008625AC"/>
    <w:rsid w:val="0087360C"/>
    <w:rsid w:val="008770D7"/>
    <w:rsid w:val="0088256B"/>
    <w:rsid w:val="0088608A"/>
    <w:rsid w:val="00887DF3"/>
    <w:rsid w:val="008906CD"/>
    <w:rsid w:val="008A7127"/>
    <w:rsid w:val="008B4A8C"/>
    <w:rsid w:val="008C24ED"/>
    <w:rsid w:val="008C463A"/>
    <w:rsid w:val="008C7609"/>
    <w:rsid w:val="008D0AAB"/>
    <w:rsid w:val="008D4AD5"/>
    <w:rsid w:val="00901104"/>
    <w:rsid w:val="00902BCE"/>
    <w:rsid w:val="009030E6"/>
    <w:rsid w:val="00903354"/>
    <w:rsid w:val="009103ED"/>
    <w:rsid w:val="009137C1"/>
    <w:rsid w:val="00917FD4"/>
    <w:rsid w:val="00923E5B"/>
    <w:rsid w:val="009271FD"/>
    <w:rsid w:val="0093135B"/>
    <w:rsid w:val="00933C91"/>
    <w:rsid w:val="00934061"/>
    <w:rsid w:val="00936CBF"/>
    <w:rsid w:val="00937311"/>
    <w:rsid w:val="00944C83"/>
    <w:rsid w:val="00946D02"/>
    <w:rsid w:val="00947D1B"/>
    <w:rsid w:val="009650AB"/>
    <w:rsid w:val="00980536"/>
    <w:rsid w:val="00980A38"/>
    <w:rsid w:val="00980C62"/>
    <w:rsid w:val="0098489A"/>
    <w:rsid w:val="009857D8"/>
    <w:rsid w:val="0098721B"/>
    <w:rsid w:val="009902BE"/>
    <w:rsid w:val="009922B9"/>
    <w:rsid w:val="00997123"/>
    <w:rsid w:val="00997874"/>
    <w:rsid w:val="009A490A"/>
    <w:rsid w:val="009C7155"/>
    <w:rsid w:val="009C7758"/>
    <w:rsid w:val="009D13EE"/>
    <w:rsid w:val="009D1FC9"/>
    <w:rsid w:val="009D31AA"/>
    <w:rsid w:val="009D3BFA"/>
    <w:rsid w:val="009D64AA"/>
    <w:rsid w:val="009E4AC8"/>
    <w:rsid w:val="009F17F5"/>
    <w:rsid w:val="009F368B"/>
    <w:rsid w:val="009F720A"/>
    <w:rsid w:val="009F722A"/>
    <w:rsid w:val="00A006B8"/>
    <w:rsid w:val="00A01429"/>
    <w:rsid w:val="00A12115"/>
    <w:rsid w:val="00A12FF0"/>
    <w:rsid w:val="00A211BC"/>
    <w:rsid w:val="00A27ECF"/>
    <w:rsid w:val="00A36B09"/>
    <w:rsid w:val="00A43E9D"/>
    <w:rsid w:val="00A66CA5"/>
    <w:rsid w:val="00A71CA2"/>
    <w:rsid w:val="00A7640E"/>
    <w:rsid w:val="00A91D96"/>
    <w:rsid w:val="00A92A68"/>
    <w:rsid w:val="00A932FA"/>
    <w:rsid w:val="00AA02F6"/>
    <w:rsid w:val="00AA6A80"/>
    <w:rsid w:val="00AA71B8"/>
    <w:rsid w:val="00AB1D89"/>
    <w:rsid w:val="00AB3F65"/>
    <w:rsid w:val="00AC4D27"/>
    <w:rsid w:val="00AD3767"/>
    <w:rsid w:val="00AD6280"/>
    <w:rsid w:val="00AD7CB7"/>
    <w:rsid w:val="00AE22DE"/>
    <w:rsid w:val="00B0486F"/>
    <w:rsid w:val="00B148FA"/>
    <w:rsid w:val="00B1667D"/>
    <w:rsid w:val="00B200B7"/>
    <w:rsid w:val="00B21EC9"/>
    <w:rsid w:val="00B22AC4"/>
    <w:rsid w:val="00B2456C"/>
    <w:rsid w:val="00B25AB9"/>
    <w:rsid w:val="00B40D9F"/>
    <w:rsid w:val="00B47A56"/>
    <w:rsid w:val="00B56DDE"/>
    <w:rsid w:val="00B627A9"/>
    <w:rsid w:val="00B65E11"/>
    <w:rsid w:val="00B7048A"/>
    <w:rsid w:val="00B80D75"/>
    <w:rsid w:val="00B82986"/>
    <w:rsid w:val="00B87BB0"/>
    <w:rsid w:val="00B920B6"/>
    <w:rsid w:val="00B94781"/>
    <w:rsid w:val="00B95F3F"/>
    <w:rsid w:val="00BA2271"/>
    <w:rsid w:val="00BB1622"/>
    <w:rsid w:val="00BB570A"/>
    <w:rsid w:val="00BB582C"/>
    <w:rsid w:val="00BB5F58"/>
    <w:rsid w:val="00BC311F"/>
    <w:rsid w:val="00BC37D3"/>
    <w:rsid w:val="00BD528F"/>
    <w:rsid w:val="00BE4573"/>
    <w:rsid w:val="00BF13FA"/>
    <w:rsid w:val="00BF430B"/>
    <w:rsid w:val="00C009F5"/>
    <w:rsid w:val="00C05448"/>
    <w:rsid w:val="00C15FA3"/>
    <w:rsid w:val="00C2019A"/>
    <w:rsid w:val="00C20D82"/>
    <w:rsid w:val="00C2584A"/>
    <w:rsid w:val="00C26344"/>
    <w:rsid w:val="00C33434"/>
    <w:rsid w:val="00C34407"/>
    <w:rsid w:val="00C351D8"/>
    <w:rsid w:val="00C35C63"/>
    <w:rsid w:val="00C43D26"/>
    <w:rsid w:val="00C454ED"/>
    <w:rsid w:val="00C472B1"/>
    <w:rsid w:val="00C55AC9"/>
    <w:rsid w:val="00C56E52"/>
    <w:rsid w:val="00C64F29"/>
    <w:rsid w:val="00C6503D"/>
    <w:rsid w:val="00C66F9B"/>
    <w:rsid w:val="00C73122"/>
    <w:rsid w:val="00C746EF"/>
    <w:rsid w:val="00C771FA"/>
    <w:rsid w:val="00C84389"/>
    <w:rsid w:val="00C94C1C"/>
    <w:rsid w:val="00C97513"/>
    <w:rsid w:val="00CA1333"/>
    <w:rsid w:val="00CA5A21"/>
    <w:rsid w:val="00CA7C89"/>
    <w:rsid w:val="00CB3B45"/>
    <w:rsid w:val="00CB43C2"/>
    <w:rsid w:val="00CB6EC5"/>
    <w:rsid w:val="00CC689B"/>
    <w:rsid w:val="00CE4BB3"/>
    <w:rsid w:val="00CE5005"/>
    <w:rsid w:val="00CE60C6"/>
    <w:rsid w:val="00CE693D"/>
    <w:rsid w:val="00CF1084"/>
    <w:rsid w:val="00CF1F5F"/>
    <w:rsid w:val="00CF4F9E"/>
    <w:rsid w:val="00D00976"/>
    <w:rsid w:val="00D00A3C"/>
    <w:rsid w:val="00D01F9F"/>
    <w:rsid w:val="00D1106C"/>
    <w:rsid w:val="00D118C0"/>
    <w:rsid w:val="00D12AFD"/>
    <w:rsid w:val="00D12DE4"/>
    <w:rsid w:val="00D160C2"/>
    <w:rsid w:val="00D168CE"/>
    <w:rsid w:val="00D17252"/>
    <w:rsid w:val="00D17A77"/>
    <w:rsid w:val="00D25F7F"/>
    <w:rsid w:val="00D317A4"/>
    <w:rsid w:val="00D41FB1"/>
    <w:rsid w:val="00D42DF7"/>
    <w:rsid w:val="00D47DF3"/>
    <w:rsid w:val="00D51E7E"/>
    <w:rsid w:val="00D55280"/>
    <w:rsid w:val="00D553C0"/>
    <w:rsid w:val="00D55C9C"/>
    <w:rsid w:val="00D64150"/>
    <w:rsid w:val="00D65A8F"/>
    <w:rsid w:val="00D66B6E"/>
    <w:rsid w:val="00D72C27"/>
    <w:rsid w:val="00D73EB4"/>
    <w:rsid w:val="00D867B1"/>
    <w:rsid w:val="00D91096"/>
    <w:rsid w:val="00D9149B"/>
    <w:rsid w:val="00DB5712"/>
    <w:rsid w:val="00DC67F0"/>
    <w:rsid w:val="00DD2F65"/>
    <w:rsid w:val="00DE1B04"/>
    <w:rsid w:val="00DE3E62"/>
    <w:rsid w:val="00DF2E9C"/>
    <w:rsid w:val="00DF327D"/>
    <w:rsid w:val="00DF54A3"/>
    <w:rsid w:val="00DF7765"/>
    <w:rsid w:val="00DF7D93"/>
    <w:rsid w:val="00E0068E"/>
    <w:rsid w:val="00E022D7"/>
    <w:rsid w:val="00E04904"/>
    <w:rsid w:val="00E054F4"/>
    <w:rsid w:val="00E07D7B"/>
    <w:rsid w:val="00E131BA"/>
    <w:rsid w:val="00E4004C"/>
    <w:rsid w:val="00E636CF"/>
    <w:rsid w:val="00E66779"/>
    <w:rsid w:val="00E67828"/>
    <w:rsid w:val="00E74C51"/>
    <w:rsid w:val="00E7738D"/>
    <w:rsid w:val="00E83B09"/>
    <w:rsid w:val="00E8436D"/>
    <w:rsid w:val="00E84BE6"/>
    <w:rsid w:val="00E920C8"/>
    <w:rsid w:val="00E92540"/>
    <w:rsid w:val="00E96761"/>
    <w:rsid w:val="00EA1AB5"/>
    <w:rsid w:val="00EA2C94"/>
    <w:rsid w:val="00EA2F58"/>
    <w:rsid w:val="00EA4939"/>
    <w:rsid w:val="00EB0A76"/>
    <w:rsid w:val="00EB1942"/>
    <w:rsid w:val="00EB250A"/>
    <w:rsid w:val="00EC1CCE"/>
    <w:rsid w:val="00EC3BF9"/>
    <w:rsid w:val="00ED15BA"/>
    <w:rsid w:val="00ED2A4A"/>
    <w:rsid w:val="00ED3314"/>
    <w:rsid w:val="00ED4C76"/>
    <w:rsid w:val="00EE0C28"/>
    <w:rsid w:val="00F011A4"/>
    <w:rsid w:val="00F022B5"/>
    <w:rsid w:val="00F04A9C"/>
    <w:rsid w:val="00F05783"/>
    <w:rsid w:val="00F14E46"/>
    <w:rsid w:val="00F15873"/>
    <w:rsid w:val="00F226C7"/>
    <w:rsid w:val="00F25F5F"/>
    <w:rsid w:val="00F30B1E"/>
    <w:rsid w:val="00F313A1"/>
    <w:rsid w:val="00F361F1"/>
    <w:rsid w:val="00F44D78"/>
    <w:rsid w:val="00F53654"/>
    <w:rsid w:val="00F57949"/>
    <w:rsid w:val="00F57ED0"/>
    <w:rsid w:val="00F61364"/>
    <w:rsid w:val="00F62746"/>
    <w:rsid w:val="00F64632"/>
    <w:rsid w:val="00F67279"/>
    <w:rsid w:val="00F72DA7"/>
    <w:rsid w:val="00F829FC"/>
    <w:rsid w:val="00F95C19"/>
    <w:rsid w:val="00FA330C"/>
    <w:rsid w:val="00FA4869"/>
    <w:rsid w:val="00FA5806"/>
    <w:rsid w:val="00FA6FA7"/>
    <w:rsid w:val="00FB3C44"/>
    <w:rsid w:val="00FC400B"/>
    <w:rsid w:val="00FC46AC"/>
    <w:rsid w:val="00FC4DF1"/>
    <w:rsid w:val="00FC53B0"/>
    <w:rsid w:val="00FD09F5"/>
    <w:rsid w:val="00FD3FEB"/>
    <w:rsid w:val="00FD5845"/>
    <w:rsid w:val="00FD63C4"/>
    <w:rsid w:val="00FE18C9"/>
    <w:rsid w:val="00FF00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2115F"/>
  <w15:docId w15:val="{8086E1CA-61CF-4B4B-BF5C-D9D81722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41"/>
    <w:pPr>
      <w:spacing w:after="120"/>
    </w:pPr>
    <w:rPr>
      <w:rFonts w:ascii="Calibri Light" w:hAnsi="Calibri Light"/>
    </w:rPr>
  </w:style>
  <w:style w:type="paragraph" w:styleId="Titre1">
    <w:name w:val="heading 1"/>
    <w:basedOn w:val="Normal"/>
    <w:next w:val="Normal"/>
    <w:link w:val="Titre1Car"/>
    <w:uiPriority w:val="9"/>
    <w:qFormat/>
    <w:rsid w:val="004A3A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8D0A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D0AAB"/>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itre5">
    <w:name w:val="heading 5"/>
    <w:basedOn w:val="Normal"/>
    <w:next w:val="Normal"/>
    <w:link w:val="Titre5Car"/>
    <w:uiPriority w:val="9"/>
    <w:unhideWhenUsed/>
    <w:qFormat/>
    <w:rsid w:val="00F95C1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4C68"/>
    <w:pPr>
      <w:ind w:left="720"/>
      <w:contextualSpacing/>
    </w:pPr>
  </w:style>
  <w:style w:type="table" w:styleId="Grilledutableau">
    <w:name w:val="Table Grid"/>
    <w:basedOn w:val="TableauNormal"/>
    <w:uiPriority w:val="39"/>
    <w:rsid w:val="004C4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667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6779"/>
    <w:rPr>
      <w:rFonts w:ascii="Segoe UI" w:hAnsi="Segoe UI" w:cs="Segoe UI"/>
      <w:sz w:val="18"/>
      <w:szCs w:val="18"/>
    </w:rPr>
  </w:style>
  <w:style w:type="paragraph" w:styleId="En-tte">
    <w:name w:val="header"/>
    <w:basedOn w:val="Normal"/>
    <w:link w:val="En-tteCar"/>
    <w:uiPriority w:val="99"/>
    <w:unhideWhenUsed/>
    <w:rsid w:val="00E66779"/>
    <w:pPr>
      <w:tabs>
        <w:tab w:val="center" w:pos="4536"/>
        <w:tab w:val="right" w:pos="9072"/>
      </w:tabs>
      <w:spacing w:after="0" w:line="240" w:lineRule="auto"/>
    </w:pPr>
  </w:style>
  <w:style w:type="character" w:customStyle="1" w:styleId="En-tteCar">
    <w:name w:val="En-tête Car"/>
    <w:basedOn w:val="Policepardfaut"/>
    <w:link w:val="En-tte"/>
    <w:uiPriority w:val="99"/>
    <w:rsid w:val="00E66779"/>
  </w:style>
  <w:style w:type="paragraph" w:styleId="Pieddepage">
    <w:name w:val="footer"/>
    <w:basedOn w:val="Normal"/>
    <w:link w:val="PieddepageCar"/>
    <w:uiPriority w:val="99"/>
    <w:unhideWhenUsed/>
    <w:rsid w:val="00E667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779"/>
  </w:style>
  <w:style w:type="character" w:customStyle="1" w:styleId="Titre3Car">
    <w:name w:val="Titre 3 Car"/>
    <w:basedOn w:val="Policepardfaut"/>
    <w:link w:val="Titre3"/>
    <w:uiPriority w:val="9"/>
    <w:rsid w:val="008D0AAB"/>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8D0AA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D0AAB"/>
    <w:rPr>
      <w:b/>
      <w:bCs/>
    </w:rPr>
  </w:style>
  <w:style w:type="character" w:styleId="Lienhypertexte">
    <w:name w:val="Hyperlink"/>
    <w:basedOn w:val="Policepardfaut"/>
    <w:uiPriority w:val="99"/>
    <w:unhideWhenUsed/>
    <w:rsid w:val="008D0AAB"/>
    <w:rPr>
      <w:color w:val="0000FF"/>
      <w:u w:val="single"/>
    </w:rPr>
  </w:style>
  <w:style w:type="character" w:customStyle="1" w:styleId="Titre2Car">
    <w:name w:val="Titre 2 Car"/>
    <w:basedOn w:val="Policepardfaut"/>
    <w:link w:val="Titre2"/>
    <w:uiPriority w:val="9"/>
    <w:semiHidden/>
    <w:rsid w:val="008D0AAB"/>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4A3AF0"/>
    <w:rPr>
      <w:rFonts w:asciiTheme="majorHAnsi" w:eastAsiaTheme="majorEastAsia" w:hAnsiTheme="majorHAnsi" w:cstheme="majorBidi"/>
      <w:color w:val="2E74B5" w:themeColor="accent1" w:themeShade="BF"/>
      <w:sz w:val="32"/>
      <w:szCs w:val="32"/>
    </w:rPr>
  </w:style>
  <w:style w:type="character" w:customStyle="1" w:styleId="Date1">
    <w:name w:val="Date1"/>
    <w:basedOn w:val="Policepardfaut"/>
    <w:rsid w:val="004A3AF0"/>
  </w:style>
  <w:style w:type="character" w:styleId="Lienhypertextesuivivisit">
    <w:name w:val="FollowedHyperlink"/>
    <w:basedOn w:val="Policepardfaut"/>
    <w:uiPriority w:val="99"/>
    <w:semiHidden/>
    <w:unhideWhenUsed/>
    <w:rsid w:val="00BB5F58"/>
    <w:rPr>
      <w:color w:val="954F72" w:themeColor="followedHyperlink"/>
      <w:u w:val="single"/>
    </w:rPr>
  </w:style>
  <w:style w:type="character" w:styleId="Marquedecommentaire">
    <w:name w:val="annotation reference"/>
    <w:basedOn w:val="Policepardfaut"/>
    <w:uiPriority w:val="99"/>
    <w:semiHidden/>
    <w:unhideWhenUsed/>
    <w:rsid w:val="00230A42"/>
    <w:rPr>
      <w:sz w:val="16"/>
      <w:szCs w:val="16"/>
    </w:rPr>
  </w:style>
  <w:style w:type="paragraph" w:styleId="Commentaire">
    <w:name w:val="annotation text"/>
    <w:basedOn w:val="Normal"/>
    <w:link w:val="CommentaireCar"/>
    <w:uiPriority w:val="99"/>
    <w:unhideWhenUsed/>
    <w:rsid w:val="00230A42"/>
    <w:pPr>
      <w:spacing w:line="240" w:lineRule="auto"/>
    </w:pPr>
    <w:rPr>
      <w:sz w:val="20"/>
      <w:szCs w:val="20"/>
    </w:rPr>
  </w:style>
  <w:style w:type="character" w:customStyle="1" w:styleId="CommentaireCar">
    <w:name w:val="Commentaire Car"/>
    <w:basedOn w:val="Policepardfaut"/>
    <w:link w:val="Commentaire"/>
    <w:uiPriority w:val="99"/>
    <w:rsid w:val="00230A42"/>
    <w:rPr>
      <w:sz w:val="20"/>
      <w:szCs w:val="20"/>
    </w:rPr>
  </w:style>
  <w:style w:type="paragraph" w:styleId="Objetducommentaire">
    <w:name w:val="annotation subject"/>
    <w:basedOn w:val="Commentaire"/>
    <w:next w:val="Commentaire"/>
    <w:link w:val="ObjetducommentaireCar"/>
    <w:uiPriority w:val="99"/>
    <w:semiHidden/>
    <w:unhideWhenUsed/>
    <w:rsid w:val="00AD6280"/>
    <w:rPr>
      <w:b/>
      <w:bCs/>
    </w:rPr>
  </w:style>
  <w:style w:type="character" w:customStyle="1" w:styleId="ObjetducommentaireCar">
    <w:name w:val="Objet du commentaire Car"/>
    <w:basedOn w:val="CommentaireCar"/>
    <w:link w:val="Objetducommentaire"/>
    <w:uiPriority w:val="99"/>
    <w:semiHidden/>
    <w:rsid w:val="00AD6280"/>
    <w:rPr>
      <w:b/>
      <w:bCs/>
      <w:sz w:val="20"/>
      <w:szCs w:val="20"/>
    </w:rPr>
  </w:style>
  <w:style w:type="character" w:customStyle="1" w:styleId="Mentionnonrsolue1">
    <w:name w:val="Mention non résolue1"/>
    <w:basedOn w:val="Policepardfaut"/>
    <w:uiPriority w:val="99"/>
    <w:semiHidden/>
    <w:unhideWhenUsed/>
    <w:rsid w:val="004704A8"/>
    <w:rPr>
      <w:color w:val="605E5C"/>
      <w:shd w:val="clear" w:color="auto" w:fill="E1DFDD"/>
    </w:rPr>
  </w:style>
  <w:style w:type="character" w:customStyle="1" w:styleId="Mentionnonrsolue2">
    <w:name w:val="Mention non résolue2"/>
    <w:basedOn w:val="Policepardfaut"/>
    <w:uiPriority w:val="99"/>
    <w:semiHidden/>
    <w:unhideWhenUsed/>
    <w:rsid w:val="007257EB"/>
    <w:rPr>
      <w:color w:val="605E5C"/>
      <w:shd w:val="clear" w:color="auto" w:fill="E1DFDD"/>
    </w:rPr>
  </w:style>
  <w:style w:type="character" w:customStyle="1" w:styleId="Mentionnonrsolue3">
    <w:name w:val="Mention non résolue3"/>
    <w:basedOn w:val="Policepardfaut"/>
    <w:uiPriority w:val="99"/>
    <w:semiHidden/>
    <w:unhideWhenUsed/>
    <w:rsid w:val="007F794D"/>
    <w:rPr>
      <w:color w:val="605E5C"/>
      <w:shd w:val="clear" w:color="auto" w:fill="E1DFDD"/>
    </w:rPr>
  </w:style>
  <w:style w:type="paragraph" w:styleId="Notedebasdepage">
    <w:name w:val="footnote text"/>
    <w:basedOn w:val="Normal"/>
    <w:link w:val="NotedebasdepageCar"/>
    <w:uiPriority w:val="99"/>
    <w:semiHidden/>
    <w:unhideWhenUsed/>
    <w:rsid w:val="007D490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D4908"/>
    <w:rPr>
      <w:sz w:val="20"/>
      <w:szCs w:val="20"/>
    </w:rPr>
  </w:style>
  <w:style w:type="character" w:styleId="Appelnotedebasdep">
    <w:name w:val="footnote reference"/>
    <w:basedOn w:val="Policepardfaut"/>
    <w:uiPriority w:val="99"/>
    <w:semiHidden/>
    <w:unhideWhenUsed/>
    <w:rsid w:val="007D4908"/>
    <w:rPr>
      <w:vertAlign w:val="superscript"/>
    </w:rPr>
  </w:style>
  <w:style w:type="character" w:styleId="Mentionnonrsolue">
    <w:name w:val="Unresolved Mention"/>
    <w:basedOn w:val="Policepardfaut"/>
    <w:uiPriority w:val="99"/>
    <w:semiHidden/>
    <w:unhideWhenUsed/>
    <w:rsid w:val="00353A46"/>
    <w:rPr>
      <w:color w:val="605E5C"/>
      <w:shd w:val="clear" w:color="auto" w:fill="E1DFDD"/>
    </w:rPr>
  </w:style>
  <w:style w:type="character" w:customStyle="1" w:styleId="Titre5Car">
    <w:name w:val="Titre 5 Car"/>
    <w:basedOn w:val="Policepardfaut"/>
    <w:link w:val="Titre5"/>
    <w:uiPriority w:val="9"/>
    <w:rsid w:val="00F95C19"/>
    <w:rPr>
      <w:rFonts w:asciiTheme="majorHAnsi" w:eastAsiaTheme="majorEastAsia" w:hAnsiTheme="majorHAnsi" w:cstheme="majorBidi"/>
      <w:color w:val="2E74B5" w:themeColor="accent1" w:themeShade="BF"/>
    </w:rPr>
  </w:style>
  <w:style w:type="paragraph" w:customStyle="1" w:styleId="Style1">
    <w:name w:val="Style1"/>
    <w:basedOn w:val="Titre1"/>
    <w:link w:val="Style1Car"/>
    <w:qFormat/>
    <w:rsid w:val="006E666E"/>
    <w:pPr>
      <w:pBdr>
        <w:left w:val="single" w:sz="36" w:space="4" w:color="833C0B" w:themeColor="accent2" w:themeShade="80"/>
      </w:pBdr>
      <w:shd w:val="clear" w:color="auto" w:fill="F2F2F2" w:themeFill="background1" w:themeFillShade="F2"/>
      <w:spacing w:line="256" w:lineRule="auto"/>
    </w:pPr>
    <w:rPr>
      <w:rFonts w:eastAsia="Calibri" w:cstheme="majorHAnsi"/>
      <w:b/>
      <w:bCs/>
      <w:smallCaps/>
      <w:color w:val="833C0B" w:themeColor="accent2" w:themeShade="80"/>
      <w:sz w:val="36"/>
      <w:szCs w:val="36"/>
    </w:rPr>
  </w:style>
  <w:style w:type="character" w:customStyle="1" w:styleId="c-titlemain">
    <w:name w:val="c-title__main"/>
    <w:basedOn w:val="Policepardfaut"/>
    <w:rsid w:val="00136BFF"/>
  </w:style>
  <w:style w:type="character" w:customStyle="1" w:styleId="Style1Car">
    <w:name w:val="Style1 Car"/>
    <w:basedOn w:val="Titre1Car"/>
    <w:link w:val="Style1"/>
    <w:rsid w:val="006E666E"/>
    <w:rPr>
      <w:rFonts w:asciiTheme="majorHAnsi" w:eastAsia="Calibri" w:hAnsiTheme="majorHAnsi" w:cstheme="majorHAnsi"/>
      <w:b/>
      <w:bCs/>
      <w:smallCaps/>
      <w:color w:val="833C0B" w:themeColor="accent2" w:themeShade="80"/>
      <w:sz w:val="36"/>
      <w:szCs w:val="36"/>
      <w:shd w:val="clear" w:color="auto" w:fill="F2F2F2" w:themeFill="background1" w:themeFillShade="F2"/>
    </w:rPr>
  </w:style>
  <w:style w:type="character" w:customStyle="1" w:styleId="style-scope">
    <w:name w:val="style-scope"/>
    <w:basedOn w:val="Policepardfaut"/>
    <w:rsid w:val="00AE22DE"/>
  </w:style>
  <w:style w:type="character" w:customStyle="1" w:styleId="a8c37x1j">
    <w:name w:val="a8c37x1j"/>
    <w:basedOn w:val="Policepardfaut"/>
    <w:rsid w:val="00547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1485">
      <w:bodyDiv w:val="1"/>
      <w:marLeft w:val="0"/>
      <w:marRight w:val="0"/>
      <w:marTop w:val="0"/>
      <w:marBottom w:val="0"/>
      <w:divBdr>
        <w:top w:val="none" w:sz="0" w:space="0" w:color="auto"/>
        <w:left w:val="none" w:sz="0" w:space="0" w:color="auto"/>
        <w:bottom w:val="none" w:sz="0" w:space="0" w:color="auto"/>
        <w:right w:val="none" w:sz="0" w:space="0" w:color="auto"/>
      </w:divBdr>
    </w:div>
    <w:div w:id="410465690">
      <w:bodyDiv w:val="1"/>
      <w:marLeft w:val="0"/>
      <w:marRight w:val="0"/>
      <w:marTop w:val="0"/>
      <w:marBottom w:val="0"/>
      <w:divBdr>
        <w:top w:val="none" w:sz="0" w:space="0" w:color="auto"/>
        <w:left w:val="none" w:sz="0" w:space="0" w:color="auto"/>
        <w:bottom w:val="none" w:sz="0" w:space="0" w:color="auto"/>
        <w:right w:val="none" w:sz="0" w:space="0" w:color="auto"/>
      </w:divBdr>
    </w:div>
    <w:div w:id="938953062">
      <w:bodyDiv w:val="1"/>
      <w:marLeft w:val="0"/>
      <w:marRight w:val="0"/>
      <w:marTop w:val="0"/>
      <w:marBottom w:val="0"/>
      <w:divBdr>
        <w:top w:val="none" w:sz="0" w:space="0" w:color="auto"/>
        <w:left w:val="none" w:sz="0" w:space="0" w:color="auto"/>
        <w:bottom w:val="none" w:sz="0" w:space="0" w:color="auto"/>
        <w:right w:val="none" w:sz="0" w:space="0" w:color="auto"/>
      </w:divBdr>
    </w:div>
    <w:div w:id="1138523865">
      <w:bodyDiv w:val="1"/>
      <w:marLeft w:val="0"/>
      <w:marRight w:val="0"/>
      <w:marTop w:val="0"/>
      <w:marBottom w:val="0"/>
      <w:divBdr>
        <w:top w:val="none" w:sz="0" w:space="0" w:color="auto"/>
        <w:left w:val="none" w:sz="0" w:space="0" w:color="auto"/>
        <w:bottom w:val="none" w:sz="0" w:space="0" w:color="auto"/>
        <w:right w:val="none" w:sz="0" w:space="0" w:color="auto"/>
      </w:divBdr>
    </w:div>
    <w:div w:id="1181966086">
      <w:bodyDiv w:val="1"/>
      <w:marLeft w:val="0"/>
      <w:marRight w:val="0"/>
      <w:marTop w:val="0"/>
      <w:marBottom w:val="0"/>
      <w:divBdr>
        <w:top w:val="none" w:sz="0" w:space="0" w:color="auto"/>
        <w:left w:val="none" w:sz="0" w:space="0" w:color="auto"/>
        <w:bottom w:val="none" w:sz="0" w:space="0" w:color="auto"/>
        <w:right w:val="none" w:sz="0" w:space="0" w:color="auto"/>
      </w:divBdr>
    </w:div>
    <w:div w:id="1301960337">
      <w:bodyDiv w:val="1"/>
      <w:marLeft w:val="0"/>
      <w:marRight w:val="0"/>
      <w:marTop w:val="0"/>
      <w:marBottom w:val="0"/>
      <w:divBdr>
        <w:top w:val="none" w:sz="0" w:space="0" w:color="auto"/>
        <w:left w:val="none" w:sz="0" w:space="0" w:color="auto"/>
        <w:bottom w:val="none" w:sz="0" w:space="0" w:color="auto"/>
        <w:right w:val="none" w:sz="0" w:space="0" w:color="auto"/>
      </w:divBdr>
      <w:divsChild>
        <w:div w:id="291793092">
          <w:marLeft w:val="0"/>
          <w:marRight w:val="0"/>
          <w:marTop w:val="0"/>
          <w:marBottom w:val="0"/>
          <w:divBdr>
            <w:top w:val="none" w:sz="0" w:space="0" w:color="auto"/>
            <w:left w:val="none" w:sz="0" w:space="0" w:color="auto"/>
            <w:bottom w:val="none" w:sz="0" w:space="0" w:color="auto"/>
            <w:right w:val="none" w:sz="0" w:space="0" w:color="auto"/>
          </w:divBdr>
        </w:div>
        <w:div w:id="468744506">
          <w:marLeft w:val="0"/>
          <w:marRight w:val="0"/>
          <w:marTop w:val="0"/>
          <w:marBottom w:val="0"/>
          <w:divBdr>
            <w:top w:val="none" w:sz="0" w:space="0" w:color="auto"/>
            <w:left w:val="none" w:sz="0" w:space="0" w:color="auto"/>
            <w:bottom w:val="none" w:sz="0" w:space="0" w:color="auto"/>
            <w:right w:val="none" w:sz="0" w:space="0" w:color="auto"/>
          </w:divBdr>
          <w:divsChild>
            <w:div w:id="1555847385">
              <w:marLeft w:val="0"/>
              <w:marRight w:val="0"/>
              <w:marTop w:val="0"/>
              <w:marBottom w:val="0"/>
              <w:divBdr>
                <w:top w:val="none" w:sz="0" w:space="0" w:color="auto"/>
                <w:left w:val="none" w:sz="0" w:space="0" w:color="auto"/>
                <w:bottom w:val="none" w:sz="0" w:space="0" w:color="auto"/>
                <w:right w:val="none" w:sz="0" w:space="0" w:color="auto"/>
              </w:divBdr>
              <w:divsChild>
                <w:div w:id="688721970">
                  <w:marLeft w:val="0"/>
                  <w:marRight w:val="0"/>
                  <w:marTop w:val="0"/>
                  <w:marBottom w:val="0"/>
                  <w:divBdr>
                    <w:top w:val="none" w:sz="0" w:space="0" w:color="auto"/>
                    <w:left w:val="none" w:sz="0" w:space="0" w:color="auto"/>
                    <w:bottom w:val="none" w:sz="0" w:space="0" w:color="auto"/>
                    <w:right w:val="none" w:sz="0" w:space="0" w:color="auto"/>
                  </w:divBdr>
                  <w:divsChild>
                    <w:div w:id="138871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11644">
      <w:bodyDiv w:val="1"/>
      <w:marLeft w:val="0"/>
      <w:marRight w:val="0"/>
      <w:marTop w:val="0"/>
      <w:marBottom w:val="0"/>
      <w:divBdr>
        <w:top w:val="none" w:sz="0" w:space="0" w:color="auto"/>
        <w:left w:val="none" w:sz="0" w:space="0" w:color="auto"/>
        <w:bottom w:val="none" w:sz="0" w:space="0" w:color="auto"/>
        <w:right w:val="none" w:sz="0" w:space="0" w:color="auto"/>
      </w:divBdr>
      <w:divsChild>
        <w:div w:id="1672874784">
          <w:marLeft w:val="0"/>
          <w:marRight w:val="0"/>
          <w:marTop w:val="0"/>
          <w:marBottom w:val="0"/>
          <w:divBdr>
            <w:top w:val="none" w:sz="0" w:space="0" w:color="auto"/>
            <w:left w:val="none" w:sz="0" w:space="0" w:color="auto"/>
            <w:bottom w:val="none" w:sz="0" w:space="0" w:color="auto"/>
            <w:right w:val="none" w:sz="0" w:space="0" w:color="auto"/>
          </w:divBdr>
          <w:divsChild>
            <w:div w:id="14644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2300">
      <w:bodyDiv w:val="1"/>
      <w:marLeft w:val="0"/>
      <w:marRight w:val="0"/>
      <w:marTop w:val="0"/>
      <w:marBottom w:val="0"/>
      <w:divBdr>
        <w:top w:val="none" w:sz="0" w:space="0" w:color="auto"/>
        <w:left w:val="none" w:sz="0" w:space="0" w:color="auto"/>
        <w:bottom w:val="none" w:sz="0" w:space="0" w:color="auto"/>
        <w:right w:val="none" w:sz="0" w:space="0" w:color="auto"/>
      </w:divBdr>
    </w:div>
    <w:div w:id="1507481384">
      <w:bodyDiv w:val="1"/>
      <w:marLeft w:val="0"/>
      <w:marRight w:val="0"/>
      <w:marTop w:val="0"/>
      <w:marBottom w:val="0"/>
      <w:divBdr>
        <w:top w:val="none" w:sz="0" w:space="0" w:color="auto"/>
        <w:left w:val="none" w:sz="0" w:space="0" w:color="auto"/>
        <w:bottom w:val="none" w:sz="0" w:space="0" w:color="auto"/>
        <w:right w:val="none" w:sz="0" w:space="0" w:color="auto"/>
      </w:divBdr>
    </w:div>
    <w:div w:id="1692487448">
      <w:bodyDiv w:val="1"/>
      <w:marLeft w:val="0"/>
      <w:marRight w:val="0"/>
      <w:marTop w:val="0"/>
      <w:marBottom w:val="0"/>
      <w:divBdr>
        <w:top w:val="none" w:sz="0" w:space="0" w:color="auto"/>
        <w:left w:val="none" w:sz="0" w:space="0" w:color="auto"/>
        <w:bottom w:val="none" w:sz="0" w:space="0" w:color="auto"/>
        <w:right w:val="none" w:sz="0" w:space="0" w:color="auto"/>
      </w:divBdr>
    </w:div>
    <w:div w:id="1861234935">
      <w:bodyDiv w:val="1"/>
      <w:marLeft w:val="0"/>
      <w:marRight w:val="0"/>
      <w:marTop w:val="0"/>
      <w:marBottom w:val="0"/>
      <w:divBdr>
        <w:top w:val="none" w:sz="0" w:space="0" w:color="auto"/>
        <w:left w:val="none" w:sz="0" w:space="0" w:color="auto"/>
        <w:bottom w:val="none" w:sz="0" w:space="0" w:color="auto"/>
        <w:right w:val="none" w:sz="0" w:space="0" w:color="auto"/>
      </w:divBdr>
    </w:div>
    <w:div w:id="1875578929">
      <w:bodyDiv w:val="1"/>
      <w:marLeft w:val="0"/>
      <w:marRight w:val="0"/>
      <w:marTop w:val="0"/>
      <w:marBottom w:val="0"/>
      <w:divBdr>
        <w:top w:val="none" w:sz="0" w:space="0" w:color="auto"/>
        <w:left w:val="none" w:sz="0" w:space="0" w:color="auto"/>
        <w:bottom w:val="none" w:sz="0" w:space="0" w:color="auto"/>
        <w:right w:val="none" w:sz="0" w:space="0" w:color="auto"/>
      </w:divBdr>
    </w:div>
    <w:div w:id="1886328079">
      <w:bodyDiv w:val="1"/>
      <w:marLeft w:val="0"/>
      <w:marRight w:val="0"/>
      <w:marTop w:val="0"/>
      <w:marBottom w:val="0"/>
      <w:divBdr>
        <w:top w:val="none" w:sz="0" w:space="0" w:color="auto"/>
        <w:left w:val="none" w:sz="0" w:space="0" w:color="auto"/>
        <w:bottom w:val="none" w:sz="0" w:space="0" w:color="auto"/>
        <w:right w:val="none" w:sz="0" w:space="0" w:color="auto"/>
      </w:divBdr>
    </w:div>
    <w:div w:id="1939865942">
      <w:bodyDiv w:val="1"/>
      <w:marLeft w:val="0"/>
      <w:marRight w:val="0"/>
      <w:marTop w:val="0"/>
      <w:marBottom w:val="0"/>
      <w:divBdr>
        <w:top w:val="none" w:sz="0" w:space="0" w:color="auto"/>
        <w:left w:val="none" w:sz="0" w:space="0" w:color="auto"/>
        <w:bottom w:val="none" w:sz="0" w:space="0" w:color="auto"/>
        <w:right w:val="none" w:sz="0" w:space="0" w:color="auto"/>
      </w:divBdr>
    </w:div>
    <w:div w:id="1996908167">
      <w:bodyDiv w:val="1"/>
      <w:marLeft w:val="0"/>
      <w:marRight w:val="0"/>
      <w:marTop w:val="0"/>
      <w:marBottom w:val="0"/>
      <w:divBdr>
        <w:top w:val="none" w:sz="0" w:space="0" w:color="auto"/>
        <w:left w:val="none" w:sz="0" w:space="0" w:color="auto"/>
        <w:bottom w:val="none" w:sz="0" w:space="0" w:color="auto"/>
        <w:right w:val="none" w:sz="0" w:space="0" w:color="auto"/>
      </w:divBdr>
    </w:div>
    <w:div w:id="21216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hyperlink" Target="https://dgxy.link/B4mIx" TargetMode="External"/><Relationship Id="rId47" Type="http://schemas.openxmlformats.org/officeDocument/2006/relationships/hyperlink" Target="https://fr.mobiletransaction.org/les-nfc-et-le-sans-contact-en-france/" TargetMode="External"/><Relationship Id="rId63" Type="http://schemas.openxmlformats.org/officeDocument/2006/relationships/image" Target="media/image31.png"/><Relationship Id="rId68" Type="http://schemas.openxmlformats.org/officeDocument/2006/relationships/image" Target="media/image34.gif"/><Relationship Id="rId84" Type="http://schemas.openxmlformats.org/officeDocument/2006/relationships/hyperlink" Target="https://www.20minutes.fr/planete/2615315-20190928-projet-loi-anti-gaspillage-senat-dit-non-consigne" TargetMode="External"/><Relationship Id="rId89" Type="http://schemas.openxmlformats.org/officeDocument/2006/relationships/hyperlink" Target="https://dgxy.link/Xdez0" TargetMode="External"/><Relationship Id="rId112" Type="http://schemas.openxmlformats.org/officeDocument/2006/relationships/hyperlink" Target="https://fr.finance.yahoo.com/actualites/avez-vous-remarque-cette-nouveaute-ticket-de-caisse-160520397.html" TargetMode="External"/><Relationship Id="rId16" Type="http://schemas.openxmlformats.org/officeDocument/2006/relationships/hyperlink" Target="https://dgxy.link/jGaGM%20" TargetMode="External"/><Relationship Id="rId107" Type="http://schemas.openxmlformats.org/officeDocument/2006/relationships/image" Target="media/image51.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hyperlink" Target="https://dgxy.link/ymIYC" TargetMode="External"/><Relationship Id="rId74" Type="http://schemas.openxmlformats.org/officeDocument/2006/relationships/hyperlink" Target="https://www.capital.fr/votre-argent/paiement-sans-contact-carte-bancaire-et-telephone-1345123" TargetMode="External"/><Relationship Id="rId79" Type="http://schemas.openxmlformats.org/officeDocument/2006/relationships/image" Target="media/image42.jpeg"/><Relationship Id="rId102" Type="http://schemas.openxmlformats.org/officeDocument/2006/relationships/hyperlink" Target="https://www.lci.fr/politique/video-cruard-reporter-la-fin-du-ticket-de-caisse-2138579.html" TargetMode="External"/><Relationship Id="rId5" Type="http://schemas.openxmlformats.org/officeDocument/2006/relationships/webSettings" Target="webSettings.xml"/><Relationship Id="rId90" Type="http://schemas.openxmlformats.org/officeDocument/2006/relationships/hyperlink" Target="https://dgxy.link/hohGY" TargetMode="External"/><Relationship Id="rId95" Type="http://schemas.openxmlformats.org/officeDocument/2006/relationships/image" Target="media/image47.png"/><Relationship Id="rId22" Type="http://schemas.openxmlformats.org/officeDocument/2006/relationships/header" Target="header1.xml"/><Relationship Id="rId27" Type="http://schemas.openxmlformats.org/officeDocument/2006/relationships/image" Target="media/image13.jpeg"/><Relationship Id="rId43" Type="http://schemas.openxmlformats.org/officeDocument/2006/relationships/image" Target="media/image23.png"/><Relationship Id="rId48"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image" Target="media/image35.gif"/><Relationship Id="rId113" Type="http://schemas.openxmlformats.org/officeDocument/2006/relationships/header" Target="header4.xml"/><Relationship Id="rId118" Type="http://schemas.openxmlformats.org/officeDocument/2006/relationships/theme" Target="theme/theme1.xml"/><Relationship Id="rId80" Type="http://schemas.openxmlformats.org/officeDocument/2006/relationships/hyperlink" Target="https://expansis.net/vendre-sur-les-reseaux-sociaux/" TargetMode="External"/><Relationship Id="rId85" Type="http://schemas.openxmlformats.org/officeDocument/2006/relationships/hyperlink" Target="https://www.20minutes.fr/dossier/consommation" TargetMode="External"/><Relationship Id="rId12" Type="http://schemas.openxmlformats.org/officeDocument/2006/relationships/hyperlink" Target="https://keamk.com/fr/s55q5ki2oho5yzan" TargetMode="External"/><Relationship Id="rId17" Type="http://schemas.openxmlformats.org/officeDocument/2006/relationships/image" Target="media/image6.png"/><Relationship Id="rId33" Type="http://schemas.openxmlformats.org/officeDocument/2006/relationships/hyperlink" Target="https://dgxy.link/jreXl" TargetMode="External"/><Relationship Id="rId38" Type="http://schemas.openxmlformats.org/officeDocument/2006/relationships/hyperlink" Target="https://dgxy.link/YWDyB" TargetMode="External"/><Relationship Id="rId59" Type="http://schemas.openxmlformats.org/officeDocument/2006/relationships/image" Target="media/image30.png"/><Relationship Id="rId103" Type="http://schemas.openxmlformats.org/officeDocument/2006/relationships/image" Target="media/image50.png"/><Relationship Id="rId108" Type="http://schemas.openxmlformats.org/officeDocument/2006/relationships/hyperlink" Target="https://fr.finance.yahoo.com/actualites/leclerc-5-choses-savoir-082648854.html" TargetMode="External"/><Relationship Id="rId54" Type="http://schemas.openxmlformats.org/officeDocument/2006/relationships/image" Target="media/image28.png"/><Relationship Id="rId70" Type="http://schemas.openxmlformats.org/officeDocument/2006/relationships/image" Target="media/image36.gif"/><Relationship Id="rId75" Type="http://schemas.openxmlformats.org/officeDocument/2006/relationships/hyperlink" Target="https://dgxy.link/Li9bq" TargetMode="External"/><Relationship Id="rId91" Type="http://schemas.openxmlformats.org/officeDocument/2006/relationships/image" Target="media/image45.png"/><Relationship Id="rId96" Type="http://schemas.openxmlformats.org/officeDocument/2006/relationships/hyperlink" Target="https://dgxy.link/8tSu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image" Target="media/image14.jpeg"/><Relationship Id="rId49" Type="http://schemas.openxmlformats.org/officeDocument/2006/relationships/image" Target="media/image25.jpeg"/><Relationship Id="rId114"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hyperlink" Target="https://www.moneyvox.fr/actu/77104/votre-supermarche-demain-un-paiement-plus-rapide-de-occasion-et-du-silence" TargetMode="External"/><Relationship Id="rId44" Type="http://schemas.openxmlformats.org/officeDocument/2006/relationships/hyperlink" Target="https://dgxy.link/B4mIx" TargetMode="External"/><Relationship Id="rId52" Type="http://schemas.openxmlformats.org/officeDocument/2006/relationships/hyperlink" Target="https://dgxy.link/MnQmk" TargetMode="External"/><Relationship Id="rId60" Type="http://schemas.openxmlformats.org/officeDocument/2006/relationships/hyperlink" Target="https://www.csa.eu/media/1107/csa-les-francais-et-les-moyens-de-paiement-presentation-synthetique.pdf" TargetMode="External"/><Relationship Id="rId65" Type="http://schemas.openxmlformats.org/officeDocument/2006/relationships/hyperlink" Target="https://www.assoconnect.com/blog/infographie-francais-moyens-paiement/" TargetMode="External"/><Relationship Id="rId73" Type="http://schemas.openxmlformats.org/officeDocument/2006/relationships/image" Target="media/image39.png"/><Relationship Id="rId78" Type="http://schemas.openxmlformats.org/officeDocument/2006/relationships/image" Target="media/image41.gif"/><Relationship Id="rId81" Type="http://schemas.openxmlformats.org/officeDocument/2006/relationships/image" Target="media/image43.png"/><Relationship Id="rId86" Type="http://schemas.openxmlformats.org/officeDocument/2006/relationships/hyperlink" Target="https://www.20minutes.fr/economie/" TargetMode="External"/><Relationship Id="rId94" Type="http://schemas.openxmlformats.org/officeDocument/2006/relationships/hyperlink" Target="https://www.bfmtv.com/tech/pourquoi-un-qr-code-fait-son-apparition-sur-les-cartes-electorales_AN-202202030106.html" TargetMode="External"/><Relationship Id="rId99" Type="http://schemas.openxmlformats.org/officeDocument/2006/relationships/hyperlink" Target="https://www.facebook.com/TF1leJT/videos/2227313147569874/" TargetMode="External"/><Relationship Id="rId101" Type="http://schemas.openxmlformats.org/officeDocument/2006/relationships/hyperlink" Target="https://dgxy.link/sb7ab"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gxy.link/jGaGM" TargetMode="External"/><Relationship Id="rId18" Type="http://schemas.openxmlformats.org/officeDocument/2006/relationships/image" Target="media/image7.png"/><Relationship Id="rId39" Type="http://schemas.openxmlformats.org/officeDocument/2006/relationships/image" Target="media/image21.png"/><Relationship Id="rId109" Type="http://schemas.openxmlformats.org/officeDocument/2006/relationships/hyperlink" Target="https://fr.finance.yahoo.com/actualites/decathlon-5-choses-a-savoir-090245676.html" TargetMode="External"/><Relationship Id="rId34" Type="http://schemas.openxmlformats.org/officeDocument/2006/relationships/image" Target="media/image18.jpeg"/><Relationship Id="rId50" Type="http://schemas.openxmlformats.org/officeDocument/2006/relationships/hyperlink" Target="https://dgxy.link/EZMFn" TargetMode="External"/><Relationship Id="rId55" Type="http://schemas.openxmlformats.org/officeDocument/2006/relationships/hyperlink" Target="https://dgxy.link/MnQmk" TargetMode="External"/><Relationship Id="rId76" Type="http://schemas.openxmlformats.org/officeDocument/2006/relationships/image" Target="media/image40.png"/><Relationship Id="rId97" Type="http://schemas.openxmlformats.org/officeDocument/2006/relationships/image" Target="media/image48.jpeg"/><Relationship Id="rId104" Type="http://schemas.openxmlformats.org/officeDocument/2006/relationships/hyperlink" Target="https://dgxy.link/igwtS" TargetMode="External"/><Relationship Id="rId7" Type="http://schemas.openxmlformats.org/officeDocument/2006/relationships/endnotes" Target="endnotes.xml"/><Relationship Id="rId71" Type="http://schemas.openxmlformats.org/officeDocument/2006/relationships/image" Target="media/image37.gif"/><Relationship Id="rId92" Type="http://schemas.openxmlformats.org/officeDocument/2006/relationships/hyperlink" Target="https://dgxy.link/hohGY"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footer" Target="footer1.xml"/><Relationship Id="rId40" Type="http://schemas.openxmlformats.org/officeDocument/2006/relationships/image" Target="media/image22.png"/><Relationship Id="rId45" Type="http://schemas.openxmlformats.org/officeDocument/2006/relationships/hyperlink" Target="https://dgxy.link/aqpi2" TargetMode="External"/><Relationship Id="rId66" Type="http://schemas.openxmlformats.org/officeDocument/2006/relationships/hyperlink" Target="https://www.ticketrestaurant.fr/decouvrez-la-carte/" TargetMode="External"/><Relationship Id="rId87" Type="http://schemas.openxmlformats.org/officeDocument/2006/relationships/hyperlink" Target="https://dgxy.link/Xdez0" TargetMode="External"/><Relationship Id="rId110" Type="http://schemas.openxmlformats.org/officeDocument/2006/relationships/hyperlink" Target="https://www.legifrance.gouv.fr/jorf/id/JORFTEXT000043511875" TargetMode="External"/><Relationship Id="rId115" Type="http://schemas.openxmlformats.org/officeDocument/2006/relationships/footer" Target="footer2.xml"/><Relationship Id="rId61" Type="http://schemas.openxmlformats.org/officeDocument/2006/relationships/hyperlink" Target="https://www.jdc.fr/monetique" TargetMode="External"/><Relationship Id="rId82" Type="http://schemas.openxmlformats.org/officeDocument/2006/relationships/hyperlink" Target="https://expansis.net/moyens-de-paiement-et-e-commerce/"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6.jpeg"/><Relationship Id="rId35" Type="http://schemas.openxmlformats.org/officeDocument/2006/relationships/image" Target="media/image19.png"/><Relationship Id="rId56" Type="http://schemas.openxmlformats.org/officeDocument/2006/relationships/hyperlink" Target="https://dgxy.link/ymIYC" TargetMode="External"/><Relationship Id="rId77" Type="http://schemas.openxmlformats.org/officeDocument/2006/relationships/hyperlink" Target="https://dgxy.link/Li9bq" TargetMode="External"/><Relationship Id="rId100" Type="http://schemas.openxmlformats.org/officeDocument/2006/relationships/image" Target="media/image49.png"/><Relationship Id="rId105" Type="http://schemas.openxmlformats.org/officeDocument/2006/relationships/hyperlink" Target="https://www.dossierfamilial.com/actualites/vie-pratique/la-fin-des-tickets-de-caisse-est-programmee-pour-2023-880707"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8.jpg"/><Relationship Id="rId93" Type="http://schemas.openxmlformats.org/officeDocument/2006/relationships/image" Target="media/image46.png"/><Relationship Id="rId98" Type="http://schemas.openxmlformats.org/officeDocument/2006/relationships/hyperlink" Target="https://dgxy.link/KWbuM"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s://fr.mobiletransaction.org/payleven-ou-sumup-ou-izettle/" TargetMode="External"/><Relationship Id="rId67" Type="http://schemas.openxmlformats.org/officeDocument/2006/relationships/image" Target="media/image33.gif"/><Relationship Id="rId116"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hyperlink" Target="https://dgxy.link/YWDyB" TargetMode="External"/><Relationship Id="rId62" Type="http://schemas.openxmlformats.org/officeDocument/2006/relationships/hyperlink" Target="https://www.jdc.fr/blog/principaux-moyens-de-paiement-acceptes-commercants/" TargetMode="External"/><Relationship Id="rId83" Type="http://schemas.openxmlformats.org/officeDocument/2006/relationships/hyperlink" Target="https://www.20minutes.fr/economie/2652331-20191116-bientot-fin-tickets-caisse-achats-moins-10-euros" TargetMode="External"/><Relationship Id="rId88" Type="http://schemas.openxmlformats.org/officeDocument/2006/relationships/image" Target="media/image44.png"/><Relationship Id="rId111" Type="http://schemas.openxmlformats.org/officeDocument/2006/relationships/hyperlink" Target="https://www.60millions-mag.com/2021/06/28/la-garantie-legale-de-deux-ans-ne-passera-plus-inapercue-18798" TargetMode="External"/><Relationship Id="rId15" Type="http://schemas.openxmlformats.org/officeDocument/2006/relationships/hyperlink" Target="https://dgxy.link/EkOKF" TargetMode="External"/><Relationship Id="rId36" Type="http://schemas.openxmlformats.org/officeDocument/2006/relationships/hyperlink" Target="https://dgxy.link/U12p8" TargetMode="External"/><Relationship Id="rId57" Type="http://schemas.openxmlformats.org/officeDocument/2006/relationships/image" Target="media/image29.png"/><Relationship Id="rId106" Type="http://schemas.openxmlformats.org/officeDocument/2006/relationships/hyperlink" Target="https://www.lesechos.fr/finance-marches/banque-assurances/0302372724577-les-cartes-bancaires-a-reconnaissance-digitale-arrivent-2211849.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E76F9-590D-43FA-9172-33964FF3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27</Pages>
  <Words>7731</Words>
  <Characters>42525</Characters>
  <Application>Microsoft Office Word</Application>
  <DocSecurity>0</DocSecurity>
  <Lines>354</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sanz-ramos</dc:creator>
  <cp:lastModifiedBy>fabienne mauri</cp:lastModifiedBy>
  <cp:revision>14</cp:revision>
  <cp:lastPrinted>2022-09-14T08:53:00Z</cp:lastPrinted>
  <dcterms:created xsi:type="dcterms:W3CDTF">2022-08-15T07:36:00Z</dcterms:created>
  <dcterms:modified xsi:type="dcterms:W3CDTF">2022-09-14T08:54:00Z</dcterms:modified>
</cp:coreProperties>
</file>