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08AC" w14:textId="6041414D" w:rsidR="00DD06C1" w:rsidRPr="00DE4F2C" w:rsidRDefault="00DD06C1" w:rsidP="00DE4F2C">
      <w:pPr>
        <w:shd w:val="clear" w:color="auto" w:fill="D1D1D1" w:themeFill="background2" w:themeFillShade="E6"/>
        <w:tabs>
          <w:tab w:val="left" w:pos="1120"/>
          <w:tab w:val="center" w:pos="4513"/>
        </w:tabs>
        <w:rPr>
          <w:b/>
          <w:bCs/>
          <w:color w:val="80340D" w:themeColor="accent2" w:themeShade="80"/>
          <w:sz w:val="40"/>
          <w:szCs w:val="40"/>
        </w:rPr>
      </w:pPr>
      <w:r w:rsidRPr="00A3762D">
        <w:rPr>
          <w:b/>
          <w:bCs/>
          <w:color w:val="80340D" w:themeColor="accent2" w:themeShade="80"/>
          <w:sz w:val="40"/>
          <w:szCs w:val="40"/>
        </w:rPr>
        <w:t>QCM</w:t>
      </w:r>
      <w:r w:rsidR="00DE4F2C">
        <w:rPr>
          <w:b/>
          <w:bCs/>
          <w:color w:val="80340D" w:themeColor="accent2" w:themeShade="80"/>
          <w:sz w:val="40"/>
          <w:szCs w:val="40"/>
        </w:rPr>
        <w:t xml:space="preserve"> - </w:t>
      </w:r>
      <w:r w:rsidRPr="00A3762D">
        <w:rPr>
          <w:b/>
          <w:bCs/>
          <w:color w:val="80340D" w:themeColor="accent2" w:themeShade="80"/>
          <w:sz w:val="40"/>
          <w:szCs w:val="40"/>
        </w:rPr>
        <w:t>L'environnement de l'entreprise CYSTEM 2.0</w:t>
      </w:r>
    </w:p>
    <w:p w14:paraId="7763C6C9" w14:textId="57A6CA11" w:rsidR="00D63AFB" w:rsidRPr="00DD06C1" w:rsidRDefault="00000000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Q1- Qu'est-ce que l'environnement de l'entreprise ?¶</w:t>
      </w:r>
    </w:p>
    <w:p w14:paraId="49CDF70B" w14:textId="49CAA658" w:rsidR="00D63AFB" w:rsidRPr="00DD06C1" w:rsidRDefault="00000000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L'ensemble des acteurs internes qui influencent l'entreprise</w:t>
      </w:r>
    </w:p>
    <w:p w14:paraId="7D8B3BBB" w14:textId="7E5C51F6" w:rsidR="00D63AFB" w:rsidRPr="00DD06C1" w:rsidRDefault="00000000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L'ensemble des acteurs externes qui ont une influence sur le développement de l'entreprise</w:t>
      </w:r>
    </w:p>
    <w:p w14:paraId="617F73DC" w14:textId="67A54165" w:rsidR="00D63AFB" w:rsidRPr="00DD06C1" w:rsidRDefault="00000000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Uniquement les concurrents de l'entreprise</w:t>
      </w:r>
    </w:p>
    <w:p w14:paraId="718CB3BB" w14:textId="62EE3648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Les locaux et les équipements de l'entreprise</w:t>
      </w:r>
    </w:p>
    <w:p w14:paraId="25825DC5" w14:textId="6669B5E5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Q2 - Le micro-environnement de l'entreprise comprend :¶</w:t>
      </w:r>
    </w:p>
    <w:p w14:paraId="15541826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Les clients¶</w:t>
      </w:r>
    </w:p>
    <w:p w14:paraId="562F2B84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La politique gouvernementale¶</w:t>
      </w:r>
    </w:p>
    <w:p w14:paraId="6AA54C41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Les fournisseurs¶</w:t>
      </w:r>
    </w:p>
    <w:p w14:paraId="48F49488" w14:textId="0064535D" w:rsidR="00D63AFB" w:rsidRPr="00DD06C1" w:rsidRDefault="00000000" w:rsidP="00FD49BC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Les concurrents¶</w:t>
      </w:r>
    </w:p>
    <w:p w14:paraId="69F30696" w14:textId="7E491180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3</w:t>
      </w:r>
      <w:r w:rsidRPr="00DD06C1">
        <w:rPr>
          <w:rFonts w:asciiTheme="minorHAnsi" w:hAnsiTheme="minorHAnsi" w:cs="Calibri Light"/>
          <w:color w:val="000000" w:themeColor="text1"/>
        </w:rPr>
        <w:t xml:space="preserve"> - Parmi les éléments suivants, lesquels font partie du macro-environnement selon la méthode PESTEL ?¶</w:t>
      </w:r>
    </w:p>
    <w:p w14:paraId="2B5098E3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Les facteurs politiques¶</w:t>
      </w:r>
    </w:p>
    <w:p w14:paraId="4E0601A0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Les salariés de l'entreprise¶</w:t>
      </w:r>
    </w:p>
    <w:p w14:paraId="577923B3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Les facteurs technologiques¶</w:t>
      </w:r>
    </w:p>
    <w:p w14:paraId="5D5B7C4B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Les facteurs écologiques¶</w:t>
      </w:r>
    </w:p>
    <w:p w14:paraId="619DB488" w14:textId="157C9769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4</w:t>
      </w:r>
      <w:r w:rsidRPr="00DD06C1">
        <w:rPr>
          <w:rFonts w:asciiTheme="minorHAnsi" w:hAnsiTheme="minorHAnsi" w:cs="Calibri Light"/>
          <w:color w:val="000000" w:themeColor="text1"/>
        </w:rPr>
        <w:t xml:space="preserve"> - Quelle est l'activité principale de CYSTEM 2.0 ?¶</w:t>
      </w:r>
    </w:p>
    <w:p w14:paraId="7A23C109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La vente de meubles connectés¶</w:t>
      </w:r>
    </w:p>
    <w:p w14:paraId="48B16B3B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L'installation de systèmes électriques et domotiques¶</w:t>
      </w:r>
    </w:p>
    <w:p w14:paraId="596BA51A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La fabrication d'objets connectés¶</w:t>
      </w:r>
    </w:p>
    <w:p w14:paraId="11A9BB27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La réparation d'électroménager¶</w:t>
      </w:r>
    </w:p>
    <w:p w14:paraId="648ED556" w14:textId="2F4C6993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5</w:t>
      </w:r>
      <w:r w:rsidRPr="00DD06C1">
        <w:rPr>
          <w:rFonts w:asciiTheme="minorHAnsi" w:hAnsiTheme="minorHAnsi" w:cs="Calibri Light"/>
          <w:color w:val="000000" w:themeColor="text1"/>
        </w:rPr>
        <w:t xml:space="preserve"> - Le marché de la domotique en France en 2025 est estimé entre :¶</w:t>
      </w:r>
    </w:p>
    <w:p w14:paraId="569B226D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500 millions et 1 milliard d'euros¶</w:t>
      </w:r>
    </w:p>
    <w:p w14:paraId="188495CD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2,3 et 2,6 milliards d'euros¶</w:t>
      </w:r>
    </w:p>
    <w:p w14:paraId="3173AA06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10 milliards d'euros¶</w:t>
      </w:r>
    </w:p>
    <w:p w14:paraId="3D4E65C5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15 milliards d'euros¶</w:t>
      </w:r>
    </w:p>
    <w:p w14:paraId="237F6306" w14:textId="6BBC27EA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6</w:t>
      </w:r>
      <w:r w:rsidRPr="00DD06C1">
        <w:rPr>
          <w:rFonts w:asciiTheme="minorHAnsi" w:hAnsiTheme="minorHAnsi" w:cs="Calibri Light"/>
          <w:color w:val="000000" w:themeColor="text1"/>
        </w:rPr>
        <w:t xml:space="preserve"> - Un marché concurrentiel se caractérise par :¶</w:t>
      </w:r>
    </w:p>
    <w:p w14:paraId="69069141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Un seul offreur et beaucoup de demandeurs¶</w:t>
      </w:r>
    </w:p>
    <w:p w14:paraId="3BFF4DAB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Beaucoup d'offreurs et beaucoup de demandeurs¶</w:t>
      </w:r>
    </w:p>
    <w:p w14:paraId="4C5377E8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Peu d'offreurs et beaucoup de demandeurs¶</w:t>
      </w:r>
    </w:p>
    <w:p w14:paraId="392BD081" w14:textId="06A5CD13" w:rsidR="00FD49BC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Une forte concurrence entre les entreprises¶</w:t>
      </w:r>
    </w:p>
    <w:p w14:paraId="280D57CA" w14:textId="049646CC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7</w:t>
      </w:r>
      <w:r w:rsidRPr="00DD06C1">
        <w:rPr>
          <w:rFonts w:asciiTheme="minorHAnsi" w:hAnsiTheme="minorHAnsi" w:cs="Calibri Light"/>
          <w:color w:val="000000" w:themeColor="text1"/>
        </w:rPr>
        <w:t xml:space="preserve"> - Le monopole et l'oligopole sont considérés comme :¶</w:t>
      </w:r>
    </w:p>
    <w:p w14:paraId="22EDA9E4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Des structures de marché idéales¶</w:t>
      </w:r>
    </w:p>
    <w:p w14:paraId="129B4A93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Des anomalies de marché¶</w:t>
      </w:r>
    </w:p>
    <w:p w14:paraId="6A88AC76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Des situations où la concurrence est très forte¶</w:t>
      </w:r>
    </w:p>
    <w:p w14:paraId="184D1A83" w14:textId="16A478DB" w:rsidR="00CE0B03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Des marchés favorables aux consommateurs¶</w:t>
      </w:r>
    </w:p>
    <w:p w14:paraId="3EBD20C8" w14:textId="77777777" w:rsidR="00CE0B03" w:rsidRDefault="00CE0B03">
      <w:pPr>
        <w:rPr>
          <w:rFonts w:asciiTheme="minorHAnsi" w:hAnsiTheme="minorHAnsi" w:cs="Calibri Light"/>
          <w:color w:val="000000" w:themeColor="text1"/>
        </w:rPr>
      </w:pPr>
      <w:r>
        <w:rPr>
          <w:rFonts w:asciiTheme="minorHAnsi" w:hAnsiTheme="minorHAnsi" w:cs="Calibri Light"/>
          <w:color w:val="000000" w:themeColor="text1"/>
        </w:rPr>
        <w:br w:type="page"/>
      </w:r>
    </w:p>
    <w:p w14:paraId="2CDC3E2C" w14:textId="4533F9AD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lastRenderedPageBreak/>
        <w:t>▪ Q</w:t>
      </w:r>
      <w:r w:rsidR="0034447E">
        <w:rPr>
          <w:rFonts w:asciiTheme="minorHAnsi" w:hAnsiTheme="minorHAnsi" w:cs="Calibri Light"/>
          <w:color w:val="000000" w:themeColor="text1"/>
        </w:rPr>
        <w:t>8</w:t>
      </w:r>
      <w:r w:rsidRPr="00DD06C1">
        <w:rPr>
          <w:rFonts w:asciiTheme="minorHAnsi" w:hAnsiTheme="minorHAnsi" w:cs="Calibri Light"/>
          <w:color w:val="000000" w:themeColor="text1"/>
        </w:rPr>
        <w:t xml:space="preserve"> - Les principales motivations des consommateurs à acquérir des systèmes domotiques sont :¶</w:t>
      </w:r>
    </w:p>
    <w:p w14:paraId="1849E625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Les économies d'énergie¶</w:t>
      </w:r>
    </w:p>
    <w:p w14:paraId="660EC9D8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La sécurité¶</w:t>
      </w:r>
    </w:p>
    <w:p w14:paraId="60624A58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Le confort¶</w:t>
      </w:r>
    </w:p>
    <w:p w14:paraId="35CAFADF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Le prix bas des équipements¶</w:t>
      </w:r>
    </w:p>
    <w:p w14:paraId="71F9A96C" w14:textId="34AAAD60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9</w:t>
      </w:r>
      <w:r w:rsidRPr="00DD06C1">
        <w:rPr>
          <w:rFonts w:asciiTheme="minorHAnsi" w:hAnsiTheme="minorHAnsi" w:cs="Calibri Light"/>
          <w:color w:val="000000" w:themeColor="text1"/>
        </w:rPr>
        <w:t xml:space="preserve"> - Les principaux freins à l'achat de solutions domotiques sont :¶</w:t>
      </w:r>
    </w:p>
    <w:p w14:paraId="11E58767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Le prix élevé¶</w:t>
      </w:r>
    </w:p>
    <w:p w14:paraId="2D8834F0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La facilité d'installation¶</w:t>
      </w:r>
    </w:p>
    <w:p w14:paraId="5D63AFB5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La peur des pannes¶</w:t>
      </w:r>
    </w:p>
    <w:p w14:paraId="54588865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La protection des données personnelles¶</w:t>
      </w:r>
    </w:p>
    <w:p w14:paraId="2D27FE58" w14:textId="2BE3D2C3" w:rsidR="00D63AFB" w:rsidRPr="00DD06C1" w:rsidRDefault="00000000" w:rsidP="00AA6337">
      <w:pPr>
        <w:pStyle w:val="QuestionTitle"/>
        <w:ind w:right="-472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10</w:t>
      </w:r>
      <w:r w:rsidRPr="00DD06C1">
        <w:rPr>
          <w:rFonts w:asciiTheme="minorHAnsi" w:hAnsiTheme="minorHAnsi" w:cs="Calibri Light"/>
          <w:color w:val="000000" w:themeColor="text1"/>
        </w:rPr>
        <w:t xml:space="preserve"> - Parmi les acteurs suivants, lesquels dominent le marché français de la domotique ?¶</w:t>
      </w:r>
    </w:p>
    <w:p w14:paraId="72552F36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Schneider Electric¶</w:t>
      </w:r>
    </w:p>
    <w:p w14:paraId="49012221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CYSTEM 2.0¶</w:t>
      </w:r>
    </w:p>
    <w:p w14:paraId="4B871B0A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Legrand¶</w:t>
      </w:r>
    </w:p>
    <w:p w14:paraId="19251A50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Engie et TotalEnergies¶</w:t>
      </w:r>
    </w:p>
    <w:p w14:paraId="282D7B8B" w14:textId="0AA6EB0C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 xml:space="preserve">▪ </w:t>
      </w:r>
      <w:r w:rsidR="0034447E">
        <w:rPr>
          <w:rFonts w:asciiTheme="minorHAnsi" w:hAnsiTheme="minorHAnsi" w:cs="Calibri Light"/>
          <w:color w:val="000000" w:themeColor="text1"/>
        </w:rPr>
        <w:t>Q11</w:t>
      </w:r>
      <w:r w:rsidRPr="00DD06C1">
        <w:rPr>
          <w:rFonts w:asciiTheme="minorHAnsi" w:hAnsiTheme="minorHAnsi" w:cs="Calibri Light"/>
          <w:color w:val="000000" w:themeColor="text1"/>
        </w:rPr>
        <w:t xml:space="preserve"> - Les normes et labels représentent des atouts pour une entreprise car ils permettent :¶</w:t>
      </w:r>
    </w:p>
    <w:p w14:paraId="73E957A3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De rassurer les clients sur la qualité¶</w:t>
      </w:r>
    </w:p>
    <w:p w14:paraId="59D407BE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D'accéder à des marchés publics¶</w:t>
      </w:r>
    </w:p>
    <w:p w14:paraId="3639E3DC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De réduire les coûts de production¶</w:t>
      </w:r>
    </w:p>
    <w:p w14:paraId="65E72E9C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De valoriser l'image de l'entreprise¶</w:t>
      </w:r>
    </w:p>
    <w:p w14:paraId="5BA34923" w14:textId="3917CB8F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12</w:t>
      </w:r>
      <w:r w:rsidRPr="00DD06C1">
        <w:rPr>
          <w:rFonts w:asciiTheme="minorHAnsi" w:hAnsiTheme="minorHAnsi" w:cs="Calibri Light"/>
          <w:color w:val="000000" w:themeColor="text1"/>
        </w:rPr>
        <w:t xml:space="preserve"> - Le label RGE (Reconnu Garant de l'Environnement) permet :¶</w:t>
      </w:r>
    </w:p>
    <w:p w14:paraId="2239A8A5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Aux clients de bénéficier d'aides publiques¶</w:t>
      </w:r>
    </w:p>
    <w:p w14:paraId="19078F1F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De certifier la formation du personnel¶</w:t>
      </w:r>
    </w:p>
    <w:p w14:paraId="520A4F2F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De valoriser l'image d'entreprise responsable¶</w:t>
      </w:r>
    </w:p>
    <w:p w14:paraId="708C9D61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D'être obligatoire pour certains marchés publics¶</w:t>
      </w:r>
    </w:p>
    <w:p w14:paraId="5C09C7B1" w14:textId="6D274CB9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13</w:t>
      </w:r>
      <w:r w:rsidRPr="00DD06C1">
        <w:rPr>
          <w:rFonts w:asciiTheme="minorHAnsi" w:hAnsiTheme="minorHAnsi" w:cs="Calibri Light"/>
          <w:color w:val="000000" w:themeColor="text1"/>
        </w:rPr>
        <w:t xml:space="preserve"> - La norme RE2020 vise à :¶</w:t>
      </w:r>
    </w:p>
    <w:p w14:paraId="7E3EC1D7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Augmenter la consommation d'énergie des bâtiments¶</w:t>
      </w:r>
    </w:p>
    <w:p w14:paraId="489F4E90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Réduire la consommation d'énergie¶</w:t>
      </w:r>
    </w:p>
    <w:p w14:paraId="2295D516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Limiter l'impact carbone¶</w:t>
      </w:r>
    </w:p>
    <w:p w14:paraId="691C809C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Améliorer le confort thermique des bâtiments¶</w:t>
      </w:r>
    </w:p>
    <w:p w14:paraId="6DDC562F" w14:textId="1124FF72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14</w:t>
      </w:r>
      <w:r w:rsidRPr="00DD06C1">
        <w:rPr>
          <w:rFonts w:asciiTheme="minorHAnsi" w:hAnsiTheme="minorHAnsi" w:cs="Calibri Light"/>
          <w:color w:val="000000" w:themeColor="text1"/>
        </w:rPr>
        <w:t xml:space="preserve"> - Les segments de marché les plus porteurs dans la domotique sont :¶</w:t>
      </w:r>
    </w:p>
    <w:p w14:paraId="38E344EE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La sécurité (croissance de 13% par an)¶</w:t>
      </w:r>
    </w:p>
    <w:p w14:paraId="01D8420B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Le confort et l'automatisation¶</w:t>
      </w:r>
    </w:p>
    <w:p w14:paraId="606A62D5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Le contrôle d'éclairage intelligent¶</w:t>
      </w:r>
    </w:p>
    <w:p w14:paraId="6C5E601E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La réparation d'anciens équipements¶</w:t>
      </w:r>
    </w:p>
    <w:p w14:paraId="69C116E6" w14:textId="08232557" w:rsidR="00D63AFB" w:rsidRPr="00DD06C1" w:rsidRDefault="00000000" w:rsidP="00DD06C1">
      <w:pPr>
        <w:pStyle w:val="QuestionTitle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▪ Q</w:t>
      </w:r>
      <w:r w:rsidR="0034447E">
        <w:rPr>
          <w:rFonts w:asciiTheme="minorHAnsi" w:hAnsiTheme="minorHAnsi" w:cs="Calibri Light"/>
          <w:color w:val="000000" w:themeColor="text1"/>
        </w:rPr>
        <w:t>15</w:t>
      </w:r>
      <w:r w:rsidRPr="00DD06C1">
        <w:rPr>
          <w:rFonts w:asciiTheme="minorHAnsi" w:hAnsiTheme="minorHAnsi" w:cs="Calibri Light"/>
          <w:color w:val="000000" w:themeColor="text1"/>
        </w:rPr>
        <w:t xml:space="preserve"> - CYSTEM 2.0 a su saisir les opportunités du marché en :¶</w:t>
      </w:r>
    </w:p>
    <w:p w14:paraId="2F987682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A. Proposant uniquement des services de sécurité¶</w:t>
      </w:r>
    </w:p>
    <w:p w14:paraId="070723DC" w14:textId="4382B35C" w:rsidR="00D63AFB" w:rsidRPr="00DD06C1" w:rsidRDefault="00000000" w:rsidP="00BB20A9">
      <w:pPr>
        <w:pStyle w:val="Answer"/>
        <w:ind w:right="-330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B. Diversifiant ses services (électricité, domotique, accessibilité, énergie</w:t>
      </w:r>
      <w:r w:rsidR="00BB20A9">
        <w:rPr>
          <w:rFonts w:asciiTheme="minorHAnsi" w:hAnsiTheme="minorHAnsi" w:cs="Calibri Light"/>
          <w:color w:val="000000" w:themeColor="text1"/>
        </w:rPr>
        <w:t xml:space="preserve"> </w:t>
      </w:r>
      <w:r w:rsidR="003E6853" w:rsidRPr="00DD06C1">
        <w:rPr>
          <w:rFonts w:asciiTheme="minorHAnsi" w:hAnsiTheme="minorHAnsi" w:cs="Calibri Light"/>
          <w:color w:val="000000" w:themeColor="text1"/>
        </w:rPr>
        <w:t>renouvelable) ¶</w:t>
      </w:r>
    </w:p>
    <w:p w14:paraId="37F75F1A" w14:textId="77777777" w:rsidR="00D63AFB" w:rsidRPr="00DD06C1" w:rsidRDefault="00000000" w:rsidP="00DD06C1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C. Obtenant des labels et certifications valorisant son savoir-faire¶</w:t>
      </w:r>
    </w:p>
    <w:p w14:paraId="2F65758D" w14:textId="429B8186" w:rsidR="00D175AF" w:rsidRPr="00DD06C1" w:rsidRDefault="00000000" w:rsidP="0051190A">
      <w:pPr>
        <w:pStyle w:val="Answer"/>
        <w:rPr>
          <w:rFonts w:asciiTheme="minorHAnsi" w:hAnsiTheme="minorHAnsi" w:cs="Calibri Light"/>
          <w:color w:val="000000" w:themeColor="text1"/>
        </w:rPr>
      </w:pPr>
      <w:r w:rsidRPr="00DD06C1">
        <w:rPr>
          <w:rFonts w:asciiTheme="minorHAnsi" w:hAnsiTheme="minorHAnsi" w:cs="Calibri Light"/>
          <w:color w:val="000000" w:themeColor="text1"/>
        </w:rPr>
        <w:t>□ D. Répondant aux attentes des clients professionnels et particuliers¶</w:t>
      </w:r>
    </w:p>
    <w:sectPr w:rsidR="00D175AF" w:rsidRPr="00DD06C1" w:rsidSect="00FD49B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93" w:right="1440" w:bottom="1134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7212" w14:textId="77777777" w:rsidR="00D175AF" w:rsidRDefault="00D175AF" w:rsidP="00A3762D">
      <w:r>
        <w:separator/>
      </w:r>
    </w:p>
  </w:endnote>
  <w:endnote w:type="continuationSeparator" w:id="0">
    <w:p w14:paraId="49D5FD5D" w14:textId="77777777" w:rsidR="00D175AF" w:rsidRDefault="00D175AF" w:rsidP="00A3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7A43" w14:textId="0EBB23F0" w:rsidR="00A3762D" w:rsidRPr="00A3762D" w:rsidRDefault="00A3762D" w:rsidP="00A3762D">
    <w:pPr>
      <w:pStyle w:val="Pieddepage"/>
      <w:tabs>
        <w:tab w:val="clear" w:pos="4536"/>
        <w:tab w:val="clear" w:pos="9072"/>
        <w:tab w:val="right" w:pos="10206"/>
      </w:tabs>
      <w:ind w:left="284" w:right="-24"/>
      <w:rPr>
        <w:rFonts w:asciiTheme="majorHAnsi" w:hAnsiTheme="majorHAnsi"/>
        <w:sz w:val="16"/>
        <w:szCs w:val="16"/>
      </w:rPr>
    </w:pPr>
    <w:r w:rsidRPr="00C02C0C">
      <w:rPr>
        <w:rFonts w:asciiTheme="majorHAnsi" w:hAnsiTheme="majorHAnsi"/>
        <w:noProof/>
      </w:rPr>
      <w:drawing>
        <wp:anchor distT="0" distB="0" distL="114300" distR="114300" simplePos="0" relativeHeight="251665408" behindDoc="0" locked="0" layoutInCell="1" allowOverlap="1" wp14:anchorId="23D209C9" wp14:editId="4BCE244F">
          <wp:simplePos x="0" y="0"/>
          <wp:positionH relativeFrom="column">
            <wp:posOffset>-282575</wp:posOffset>
          </wp:positionH>
          <wp:positionV relativeFrom="paragraph">
            <wp:posOffset>-26035</wp:posOffset>
          </wp:positionV>
          <wp:extent cx="410845" cy="308610"/>
          <wp:effectExtent l="0" t="0" r="825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2C0C">
      <w:rPr>
        <w:rFonts w:asciiTheme="majorHAnsi" w:hAnsiTheme="majorHAnsi"/>
        <w:sz w:val="16"/>
        <w:szCs w:val="16"/>
      </w:rPr>
      <w:t xml:space="preserve"> </w:t>
    </w:r>
    <w:r w:rsidRPr="00C02C0C">
      <w:rPr>
        <w:rFonts w:asciiTheme="majorHAnsi" w:hAnsiTheme="majorHAnsi"/>
        <w:smallCaps/>
        <w:sz w:val="16"/>
        <w:szCs w:val="16"/>
      </w:rPr>
      <w:t>Cerpeg</w:t>
    </w:r>
    <w:r w:rsidRPr="00C02C0C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DATE  \@ "yyyy"  \* MERGEFORMAT </w:instrText>
    </w:r>
    <w:r>
      <w:rPr>
        <w:rFonts w:asciiTheme="majorHAnsi" w:hAnsiTheme="majorHAnsi"/>
        <w:sz w:val="16"/>
        <w:szCs w:val="16"/>
      </w:rPr>
      <w:fldChar w:fldCharType="separate"/>
    </w:r>
    <w:r w:rsidR="00D97648">
      <w:rPr>
        <w:rFonts w:asciiTheme="majorHAnsi" w:hAnsiTheme="majorHAnsi"/>
        <w:noProof/>
        <w:sz w:val="16"/>
        <w:szCs w:val="16"/>
      </w:rPr>
      <w:t>2025</w:t>
    </w:r>
    <w:r>
      <w:rPr>
        <w:rFonts w:asciiTheme="majorHAnsi" w:hAnsiTheme="majorHAnsi"/>
        <w:sz w:val="16"/>
        <w:szCs w:val="16"/>
      </w:rPr>
      <w:fldChar w:fldCharType="end"/>
    </w:r>
    <w:r>
      <w:rPr>
        <w:rFonts w:asciiTheme="majorHAnsi" w:hAnsiTheme="majorHAnsi"/>
        <w:sz w:val="16"/>
        <w:szCs w:val="16"/>
      </w:rPr>
      <w:t xml:space="preserve"> </w:t>
    </w:r>
    <w:r w:rsidRPr="00C02C0C">
      <w:rPr>
        <w:rFonts w:asciiTheme="majorHAnsi" w:hAnsiTheme="majorHAnsi"/>
        <w:sz w:val="16"/>
        <w:szCs w:val="16"/>
      </w:rPr>
      <w:t>|</w:t>
    </w:r>
    <w:r>
      <w:rPr>
        <w:rFonts w:asciiTheme="majorHAnsi" w:hAnsiTheme="majorHAnsi"/>
        <w:sz w:val="16"/>
        <w:szCs w:val="16"/>
      </w:rPr>
      <w:t xml:space="preserve"> BacPro Première - ÉcoGestion – L’environnement de l’entreprise </w:t>
    </w:r>
    <w:r>
      <w:rPr>
        <w:rFonts w:asciiTheme="majorHAnsi" w:hAnsiTheme="majorHAnsi"/>
        <w:sz w:val="16"/>
        <w:szCs w:val="16"/>
      </w:rPr>
      <w:t>Cystem</w:t>
    </w:r>
    <w:r w:rsidRPr="00C02C0C">
      <w:rPr>
        <w:rFonts w:asciiTheme="majorHAnsi" w:hAnsiTheme="majorHAnsi"/>
        <w:sz w:val="16"/>
        <w:szCs w:val="16"/>
      </w:rPr>
      <w:tab/>
    </w:r>
    <w:r w:rsidRPr="00C02C0C">
      <w:rPr>
        <w:rFonts w:asciiTheme="majorHAnsi" w:hAnsiTheme="majorHAnsi"/>
        <w:sz w:val="16"/>
        <w:szCs w:val="16"/>
      </w:rPr>
      <w:fldChar w:fldCharType="begin"/>
    </w:r>
    <w:r w:rsidRPr="00C02C0C">
      <w:rPr>
        <w:rFonts w:asciiTheme="majorHAnsi" w:hAnsiTheme="majorHAnsi"/>
        <w:sz w:val="16"/>
        <w:szCs w:val="16"/>
      </w:rPr>
      <w:instrText xml:space="preserve"> PAGE  \* Arabic  \* MERGEFORMAT </w:instrText>
    </w:r>
    <w:r w:rsidRPr="00C02C0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1</w:t>
    </w:r>
    <w:r w:rsidRPr="00C02C0C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75C" w14:textId="77777777" w:rsidR="00D175AF" w:rsidRDefault="00D175AF" w:rsidP="00A3762D">
      <w:r>
        <w:separator/>
      </w:r>
    </w:p>
  </w:footnote>
  <w:footnote w:type="continuationSeparator" w:id="0">
    <w:p w14:paraId="688DC698" w14:textId="77777777" w:rsidR="00D175AF" w:rsidRDefault="00D175AF" w:rsidP="00A3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AB93" w14:textId="6D179FD3" w:rsidR="00A3762D" w:rsidRDefault="00A376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3D4D" w14:textId="3E5B4921" w:rsidR="00A3762D" w:rsidRDefault="00A3762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6C40" w14:textId="0062E5D4" w:rsidR="00A3762D" w:rsidRDefault="00A376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12B5C"/>
    <w:multiLevelType w:val="hybridMultilevel"/>
    <w:tmpl w:val="211A4254"/>
    <w:lvl w:ilvl="0" w:tplc="F0160CC6">
      <w:start w:val="1"/>
      <w:numFmt w:val="bullet"/>
      <w:lvlText w:val="●"/>
      <w:lvlJc w:val="left"/>
      <w:pPr>
        <w:ind w:left="720" w:hanging="360"/>
      </w:pPr>
    </w:lvl>
    <w:lvl w:ilvl="1" w:tplc="506EE44C">
      <w:start w:val="1"/>
      <w:numFmt w:val="bullet"/>
      <w:lvlText w:val="○"/>
      <w:lvlJc w:val="left"/>
      <w:pPr>
        <w:ind w:left="1440" w:hanging="360"/>
      </w:pPr>
    </w:lvl>
    <w:lvl w:ilvl="2" w:tplc="C3EA69D6">
      <w:start w:val="1"/>
      <w:numFmt w:val="bullet"/>
      <w:lvlText w:val="■"/>
      <w:lvlJc w:val="left"/>
      <w:pPr>
        <w:ind w:left="2160" w:hanging="360"/>
      </w:pPr>
    </w:lvl>
    <w:lvl w:ilvl="3" w:tplc="BBA65376">
      <w:start w:val="1"/>
      <w:numFmt w:val="bullet"/>
      <w:lvlText w:val="●"/>
      <w:lvlJc w:val="left"/>
      <w:pPr>
        <w:ind w:left="2880" w:hanging="360"/>
      </w:pPr>
    </w:lvl>
    <w:lvl w:ilvl="4" w:tplc="3B50F8BC">
      <w:start w:val="1"/>
      <w:numFmt w:val="bullet"/>
      <w:lvlText w:val="○"/>
      <w:lvlJc w:val="left"/>
      <w:pPr>
        <w:ind w:left="3600" w:hanging="360"/>
      </w:pPr>
    </w:lvl>
    <w:lvl w:ilvl="5" w:tplc="015208E6">
      <w:start w:val="1"/>
      <w:numFmt w:val="bullet"/>
      <w:lvlText w:val="■"/>
      <w:lvlJc w:val="left"/>
      <w:pPr>
        <w:ind w:left="4320" w:hanging="360"/>
      </w:pPr>
    </w:lvl>
    <w:lvl w:ilvl="6" w:tplc="9A28982A">
      <w:start w:val="1"/>
      <w:numFmt w:val="bullet"/>
      <w:lvlText w:val="●"/>
      <w:lvlJc w:val="left"/>
      <w:pPr>
        <w:ind w:left="5040" w:hanging="360"/>
      </w:pPr>
    </w:lvl>
    <w:lvl w:ilvl="7" w:tplc="0A54BC20">
      <w:start w:val="1"/>
      <w:numFmt w:val="bullet"/>
      <w:lvlText w:val="●"/>
      <w:lvlJc w:val="left"/>
      <w:pPr>
        <w:ind w:left="5760" w:hanging="360"/>
      </w:pPr>
    </w:lvl>
    <w:lvl w:ilvl="8" w:tplc="89783D38">
      <w:start w:val="1"/>
      <w:numFmt w:val="bullet"/>
      <w:lvlText w:val="●"/>
      <w:lvlJc w:val="left"/>
      <w:pPr>
        <w:ind w:left="6480" w:hanging="360"/>
      </w:pPr>
    </w:lvl>
  </w:abstractNum>
  <w:num w:numId="1" w16cid:durableId="19093371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FB"/>
    <w:rsid w:val="00145871"/>
    <w:rsid w:val="00185896"/>
    <w:rsid w:val="0034447E"/>
    <w:rsid w:val="00361BF6"/>
    <w:rsid w:val="003E6853"/>
    <w:rsid w:val="0051190A"/>
    <w:rsid w:val="00535B96"/>
    <w:rsid w:val="00A24DA3"/>
    <w:rsid w:val="00A3762D"/>
    <w:rsid w:val="00AA6337"/>
    <w:rsid w:val="00BB20A9"/>
    <w:rsid w:val="00CE0B03"/>
    <w:rsid w:val="00D14627"/>
    <w:rsid w:val="00D175AF"/>
    <w:rsid w:val="00D63AFB"/>
    <w:rsid w:val="00D97648"/>
    <w:rsid w:val="00DD06C1"/>
    <w:rsid w:val="00DE4F2C"/>
    <w:rsid w:val="00FD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43778"/>
  <w15:docId w15:val="{FD3919B0-B469-4B21-9F2D-DDA1625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C1"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pPr>
      <w:jc w:val="center"/>
    </w:pPr>
    <w:rPr>
      <w:b/>
      <w:bCs/>
      <w:color w:val="FFFFFF"/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Sous-titre">
    <w:name w:val="Subtitle"/>
    <w:uiPriority w:val="11"/>
    <w:qFormat/>
    <w:rPr>
      <w:b/>
      <w:bCs/>
      <w:color w:val="333333"/>
      <w:sz w:val="32"/>
      <w:szCs w:val="32"/>
    </w:rPr>
  </w:style>
  <w:style w:type="paragraph" w:customStyle="1" w:styleId="QuestionTitle">
    <w:name w:val="QuestionTitle"/>
    <w:pPr>
      <w:spacing w:before="200" w:after="100"/>
    </w:pPr>
    <w:rPr>
      <w:b/>
      <w:bCs/>
      <w:color w:val="000000"/>
    </w:rPr>
  </w:style>
  <w:style w:type="paragraph" w:customStyle="1" w:styleId="Answer">
    <w:name w:val="Answer"/>
    <w:pPr>
      <w:spacing w:after="50"/>
      <w:ind w:left="720"/>
    </w:pPr>
    <w:rPr>
      <w:color w:val="0066CC"/>
    </w:rPr>
  </w:style>
  <w:style w:type="paragraph" w:customStyle="1" w:styleId="CorrectAnswer">
    <w:name w:val="CorrectAnswer"/>
    <w:pPr>
      <w:spacing w:before="100" w:after="100"/>
      <w:ind w:left="720"/>
    </w:pPr>
    <w:rPr>
      <w:b/>
      <w:bCs/>
      <w:color w:val="006400"/>
    </w:rPr>
  </w:style>
  <w:style w:type="paragraph" w:customStyle="1" w:styleId="Consignes">
    <w:name w:val="Consignes"/>
    <w:pPr>
      <w:spacing w:before="200" w:after="200"/>
    </w:pPr>
    <w:rPr>
      <w:i/>
      <w:i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A376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762D"/>
  </w:style>
  <w:style w:type="paragraph" w:styleId="Pieddepage">
    <w:name w:val="footer"/>
    <w:basedOn w:val="Normal"/>
    <w:link w:val="PieddepageCar"/>
    <w:uiPriority w:val="99"/>
    <w:unhideWhenUsed/>
    <w:rsid w:val="00A376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7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fabienne fabienne</cp:lastModifiedBy>
  <cp:revision>11</cp:revision>
  <cp:lastPrinted>2025-11-14T14:35:00Z</cp:lastPrinted>
  <dcterms:created xsi:type="dcterms:W3CDTF">2025-11-14T14:32:00Z</dcterms:created>
  <dcterms:modified xsi:type="dcterms:W3CDTF">2025-11-14T14:35:00Z</dcterms:modified>
</cp:coreProperties>
</file>