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7F1C6055" w:rsidR="006F7B2B" w:rsidRPr="00032A83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32A83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La TVA et les pourcentages</w:t>
      </w:r>
    </w:p>
    <w:p w14:paraId="4B9575B0" w14:textId="4C962AB6" w:rsidR="006F7B2B" w:rsidRPr="00032A83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32A83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Niveau </w:t>
      </w:r>
      <w:r w:rsidR="00C24726" w:rsidRPr="00032A83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4</w:t>
      </w:r>
    </w:p>
    <w:p w14:paraId="1064F8DF" w14:textId="47BAEC5B" w:rsidR="00B34329" w:rsidRPr="00032A83" w:rsidRDefault="00B34329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single" w:sz="4" w:space="0" w:color="FBE4D5" w:themeColor="accent2" w:themeTint="33"/>
          <w:left w:val="single" w:sz="4" w:space="0" w:color="FBE4D5" w:themeColor="accent2" w:themeTint="33"/>
          <w:bottom w:val="single" w:sz="4" w:space="0" w:color="FBE4D5" w:themeColor="accent2" w:themeTint="33"/>
          <w:right w:val="single" w:sz="4" w:space="0" w:color="FBE4D5" w:themeColor="accent2" w:themeTint="33"/>
          <w:insideH w:val="single" w:sz="4" w:space="0" w:color="FBE4D5" w:themeColor="accent2" w:themeTint="33"/>
          <w:insideV w:val="single" w:sz="4" w:space="0" w:color="FBE4D5" w:themeColor="accent2" w:themeTint="33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127"/>
        <w:gridCol w:w="7501"/>
      </w:tblGrid>
      <w:tr w:rsidR="006F7B2B" w:rsidRPr="00032A83" w14:paraId="36163BD6" w14:textId="77777777" w:rsidTr="007A6B65">
        <w:trPr>
          <w:trHeight w:val="6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66E787B" w14:textId="644A5A73" w:rsidR="004379DB" w:rsidRPr="00032A83" w:rsidRDefault="004379D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032A83">
              <w:rPr>
                <w:rFonts w:asciiTheme="majorHAnsi" w:hAnsiTheme="majorHAnsi" w:cstheme="majorHAnsi"/>
                <w:color w:val="833C0B" w:themeColor="accent2" w:themeShade="80"/>
              </w:rPr>
              <w:t>Compétence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710AEFE" w14:textId="4C272635" w:rsidR="004379DB" w:rsidRPr="00032A83" w:rsidRDefault="004379D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032A83">
              <w:rPr>
                <w:rFonts w:asciiTheme="majorHAnsi" w:hAnsiTheme="majorHAnsi" w:cstheme="majorHAnsi"/>
                <w:color w:val="833C0B" w:themeColor="accent2" w:themeShade="80"/>
              </w:rPr>
              <w:t>Utiliser des pourcentages dans des situations issues de la vie courante et de la vie économique ou professionnelle.</w:t>
            </w:r>
          </w:p>
        </w:tc>
      </w:tr>
    </w:tbl>
    <w:p w14:paraId="06A94C22" w14:textId="41F40BB7" w:rsidR="006F7B2B" w:rsidRPr="00032A83" w:rsidRDefault="006F7B2B">
      <w:pPr>
        <w:rPr>
          <w:rFonts w:asciiTheme="majorHAnsi" w:hAnsiTheme="majorHAnsi" w:cstheme="majorHAnsi"/>
        </w:rPr>
      </w:pPr>
    </w:p>
    <w:p w14:paraId="6EE99B82" w14:textId="6D46A847" w:rsidR="007A6B65" w:rsidRPr="00032A83" w:rsidRDefault="007A6B65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7"/>
        <w:gridCol w:w="7501"/>
      </w:tblGrid>
      <w:tr w:rsidR="006F7B2B" w:rsidRPr="00032A83" w14:paraId="5307EA75" w14:textId="77777777" w:rsidTr="007C3129">
        <w:trPr>
          <w:trHeight w:val="125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32A8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032A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Pr="00032A8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032A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pour </w:t>
            </w:r>
          </w:p>
          <w:p w14:paraId="0D75528C" w14:textId="1A7EDB62" w:rsidR="006F7B2B" w:rsidRPr="00032A8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32A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apprendre à</w:t>
            </w:r>
          </w:p>
        </w:tc>
        <w:tc>
          <w:tcPr>
            <w:tcW w:w="7501" w:type="dxa"/>
            <w:shd w:val="clear" w:color="auto" w:fill="F2F2F2" w:themeFill="background1" w:themeFillShade="F2"/>
            <w:vAlign w:val="center"/>
          </w:tcPr>
          <w:p w14:paraId="2C74F13A" w14:textId="77777777" w:rsidR="006F7B2B" w:rsidRPr="00032A83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032A83">
              <w:rPr>
                <w:rFonts w:asciiTheme="majorHAnsi" w:hAnsiTheme="majorHAnsi" w:cstheme="majorHAnsi"/>
                <w:color w:val="833C0B" w:themeColor="accent2" w:themeShade="80"/>
              </w:rPr>
              <w:t>Calculer un montant HT</w:t>
            </w:r>
          </w:p>
          <w:p w14:paraId="6D75C6B8" w14:textId="31ECD3F5" w:rsidR="006F7B2B" w:rsidRPr="00032A83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032A83">
              <w:rPr>
                <w:rFonts w:asciiTheme="majorHAnsi" w:hAnsiTheme="majorHAnsi" w:cstheme="majorHAnsi"/>
                <w:color w:val="833C0B" w:themeColor="accent2" w:themeShade="80"/>
              </w:rPr>
              <w:t>Calculer la TVA en fonction du taux applicable en vigueur en France</w:t>
            </w:r>
          </w:p>
          <w:p w14:paraId="68EC79C2" w14:textId="0A6038EB" w:rsidR="006F7B2B" w:rsidRPr="00032A83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032A83">
              <w:rPr>
                <w:rFonts w:asciiTheme="majorHAnsi" w:hAnsiTheme="majorHAnsi" w:cstheme="majorHAnsi"/>
                <w:color w:val="833C0B" w:themeColor="accent2" w:themeShade="80"/>
              </w:rPr>
              <w:t>Calculer le montant TTC</w:t>
            </w:r>
          </w:p>
        </w:tc>
      </w:tr>
    </w:tbl>
    <w:p w14:paraId="3C76F5F6" w14:textId="5FA68999" w:rsidR="004379DB" w:rsidRPr="00032A83" w:rsidRDefault="004379DB">
      <w:pPr>
        <w:rPr>
          <w:rFonts w:asciiTheme="majorHAnsi" w:hAnsiTheme="majorHAnsi" w:cstheme="majorHAnsi"/>
        </w:rPr>
      </w:pPr>
    </w:p>
    <w:p w14:paraId="750BC522" w14:textId="77777777" w:rsidR="000E5AA7" w:rsidRPr="00032A83" w:rsidRDefault="000E5AA7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Pr="00032A83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032A83" w:rsidRDefault="00091F00" w:rsidP="00B34329">
      <w:pPr>
        <w:jc w:val="both"/>
        <w:rPr>
          <w:rFonts w:asciiTheme="majorHAnsi" w:hAnsiTheme="majorHAnsi" w:cstheme="majorHAnsi"/>
        </w:rPr>
      </w:pPr>
      <w:r w:rsidRPr="00032A83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ACF8D38" wp14:editId="66CA3D09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5107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562B3D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21A35CCB" w:rsidR="00B34329" w:rsidRPr="00032A83" w:rsidRDefault="002C19E2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32A83"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B34329" w:rsidRPr="00032A83">
        <w:rPr>
          <w:rFonts w:asciiTheme="majorHAnsi" w:hAnsiTheme="majorHAnsi" w:cstheme="majorHAnsi"/>
          <w:b/>
          <w:bCs/>
          <w:sz w:val="28"/>
          <w:szCs w:val="28"/>
        </w:rPr>
        <w:t>etrouve</w:t>
      </w:r>
      <w:r w:rsidRPr="00032A83"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B34329" w:rsidRPr="00032A83">
        <w:rPr>
          <w:rFonts w:asciiTheme="majorHAnsi" w:hAnsiTheme="majorHAnsi" w:cstheme="majorHAnsi"/>
          <w:b/>
          <w:bCs/>
          <w:sz w:val="28"/>
          <w:szCs w:val="28"/>
        </w:rPr>
        <w:t xml:space="preserve"> selon le cas le HT, la TVA </w:t>
      </w:r>
      <w:r w:rsidR="00DA22AE" w:rsidRPr="00032A83">
        <w:rPr>
          <w:rFonts w:asciiTheme="majorHAnsi" w:hAnsiTheme="majorHAnsi" w:cstheme="majorHAnsi"/>
          <w:b/>
          <w:bCs/>
          <w:sz w:val="28"/>
          <w:szCs w:val="28"/>
        </w:rPr>
        <w:t>ou</w:t>
      </w:r>
      <w:r w:rsidR="00B34329" w:rsidRPr="00032A83">
        <w:rPr>
          <w:rFonts w:asciiTheme="majorHAnsi" w:hAnsiTheme="majorHAnsi" w:cstheme="majorHAnsi"/>
          <w:b/>
          <w:bCs/>
          <w:sz w:val="28"/>
          <w:szCs w:val="28"/>
        </w:rPr>
        <w:t xml:space="preserve"> le TTC</w:t>
      </w:r>
      <w:r w:rsidRPr="00032A83">
        <w:rPr>
          <w:rFonts w:asciiTheme="majorHAnsi" w:hAnsiTheme="majorHAnsi" w:cstheme="majorHAnsi"/>
          <w:b/>
          <w:bCs/>
          <w:sz w:val="28"/>
          <w:szCs w:val="28"/>
        </w:rPr>
        <w:t xml:space="preserve"> le plus rapidement possible !</w:t>
      </w:r>
    </w:p>
    <w:p w14:paraId="503107C8" w14:textId="31AD85E5" w:rsidR="00B34329" w:rsidRPr="00032A83" w:rsidRDefault="003337E2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C33DFB" wp14:editId="7A7FE258">
                <wp:simplePos x="0" y="0"/>
                <wp:positionH relativeFrom="column">
                  <wp:posOffset>4341495</wp:posOffset>
                </wp:positionH>
                <wp:positionV relativeFrom="paragraph">
                  <wp:posOffset>185419</wp:posOffset>
                </wp:positionV>
                <wp:extent cx="1455420" cy="1912318"/>
                <wp:effectExtent l="0" t="0" r="11430" b="12065"/>
                <wp:wrapNone/>
                <wp:docPr id="11" name="Groupe 11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1912318"/>
                          <a:chOff x="0" y="-70183"/>
                          <a:chExt cx="1455420" cy="1912318"/>
                        </a:xfrm>
                      </wpg:grpSpPr>
                      <wpg:grpSp>
                        <wpg:cNvPr id="12" name="Groupe 12">
                          <a:hlinkClick r:id="rId15"/>
                        </wpg:cNvPr>
                        <wpg:cNvGrpSpPr/>
                        <wpg:grpSpPr>
                          <a:xfrm>
                            <a:off x="60958" y="-70183"/>
                            <a:ext cx="1341121" cy="1622669"/>
                            <a:chOff x="-85728" y="-70011"/>
                            <a:chExt cx="1341121" cy="1618667"/>
                          </a:xfrm>
                        </wpg:grpSpPr>
                        <wps:wsp>
                          <wps:cNvPr id="14" name="Rectangle : avec coins arrondis en haut 14"/>
                          <wps:cNvSpPr/>
                          <wps:spPr>
                            <a:xfrm rot="10800000" flipV="1">
                              <a:off x="-85728" y="-70011"/>
                              <a:ext cx="1341120" cy="28575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480FCE" w14:textId="77777777" w:rsidR="003337E2" w:rsidRPr="003A4B4D" w:rsidRDefault="003337E2" w:rsidP="003337E2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Imag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flipH="1">
                              <a:off x="-85727" y="215740"/>
                              <a:ext cx="1341120" cy="1332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6" name="Rectangle : avec coins arrondis en haut 16"/>
                        <wps:cNvSpPr/>
                        <wps:spPr>
                          <a:xfrm rot="10800000" flipV="1">
                            <a:off x="0" y="1554480"/>
                            <a:ext cx="1455420" cy="287655"/>
                          </a:xfrm>
                          <a:prstGeom prst="round2SameRect">
                            <a:avLst>
                              <a:gd name="adj1" fmla="val 15563"/>
                              <a:gd name="adj2" fmla="val 50000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932BAE" w14:textId="77777777" w:rsidR="003337E2" w:rsidRPr="00742F2E" w:rsidRDefault="003337E2" w:rsidP="003337E2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</w:pPr>
                              <w:r w:rsidRPr="00742F2E">
                                <w:rPr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  <w:t>https://dgxy.link/dWwvV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C33DFB" id="Groupe 11" o:spid="_x0000_s1029" href="https://dgxy.link/dWwvV" style="position:absolute;left:0;text-align:left;margin-left:341.85pt;margin-top:14.6pt;width:114.6pt;height:150.6pt;z-index:251659264;mso-height-relative:margin" coordorigin=",-701" coordsize="14554,19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F0gzDQUAAGsQAAAOAAAAZHJzL2Uyb0RvYy54bWzsWNFu2zYUfR+wfyD0&#10;ntpSbMcR4hRBunYFsjZouvWZpiiLi0RqJB07+5p9y75sh1eibKcJmnXry7AAUUiKvPfy8NxzqZy9&#10;3DY1u5PWKaMXSfpinDCphSmUXi2Snz++PponzHmuC14bLRfJvXTJy/PvvzvbtLnMTGXqQloGI9rl&#10;m3aRVN63+WjkRCUb7l6YVmq8LI1tuEfXrkaF5RtYb+pRNh7PRhtji9YaIZ3D6KvuZXJO9stSCv++&#10;LJ30rF4kiM3T09JzGZ6j8zOeryxvKyX6MPhXRNFwpeF0MPWKe87WVn1mqlHCGmdK/0KYZmTKUglJ&#10;e8Bu0vGD3byxZt3SXlb5ZtUOMAHaBzh9tVnx7u6NbW/aawskNu0KWFAv7GVb2ib8RZRsS5DdD5DJ&#10;rWcCg+lkOp1kQFbgXXqaZsfpvANVVEB+t+7oZJzOj+OrH76wfBS9jw5iGjpdrAj+2jJVwHOWMM0b&#10;EIwwkwwDIfSqVvr2slbitgcPR/8Aukco1h3LKyPWjdS+45mVNfcguatU6xJm8+DWvi3SsCWKkqIZ&#10;AnsuqrPx6RQ5AvT2ERrgPZ6kaZb28M6ybDY7jRj28B7NpyfZYGGcUkA8F9WA8aGNdD6bnVDQT2GM&#10;THQ7srnPEPtbZLupeCuJwy7fO69JPK8PSFGuV7X884+c8TspmDBKO8atNbpQDnLCKr72LJ2EoDct&#10;mRkI63IH7ka2MmuQ4el4Pg4/CStr1f6CAeJCT+Mn8DpEvCd0BmynJBIDIXneWuffSNOw0AAHzFoX&#10;2Q3IF7ZCnvjdlfOBFrvJIUJnalW8VnVNnaBw8rK27I5Dm7gQoFpH2nrd/GSKbnxCG4EtnmM4HDlN&#10;n8VhuCCtDJbI4YGTWn/J73LVEfggOhgNK8HqCC+1/H0tKRD9QZZIO6R/F/AQwf5eOtBdxQvZDU+f&#10;jLkOBoPlEuAMtnsDj+EUY+7nh6WSxH5YPKaDeCKw7miGFeTZaD8sbpQ29jEDtR88d/MjSB00ASW/&#10;XW47SYp0XZriHjJF1ASvXCteKzDnijt/zS2qDQZRQf17PMrabBaJ6VsJq4z9/bHxMB95ibcJ26B6&#10;LRL325pbmbD6rUbGnqaTCcx66kwgEOjY/TfL/Td63VwakBA6g+ioGeb7OjZLa5pPKLQXwStecS3g&#10;e5EIb2Pn0ndVFaVayIsLmoYS13J/pW9aEZMw5MzH7Sdu2z59PBLvnYkqwfMHudPNDSekzcXam1JR&#10;YgWkO1z7E4BinZ+1SuT47aUerc+k6xGxf3CfwCq/DkB2d5LmWTYabm/X7VG3X7VUtfL3VDZAohCU&#10;vrtWIshU6Oyp4DSq4NuGr1C0poEzcU63AhKixJURt45pc1lBKuWFa6E0AdFA5MPp1D1wt4QGRtEJ&#10;7X+9EMpmKQuqhSjCApc9jzLcWqV9iA/CYkVQxq7trfSiinHvYgu7CErOlhtoHwxA8g2lYLiFkJD/&#10;GDm0L+QnVDqzdHoCvpOLR4U8PT7OTtMZARbL3k6co5J/Qb+1CTiSk05Yh4EomHEX/bGgS/Tsb1Vd&#10;9fr2tXUWWfX82krIhKQCOf9BbYU0hGsgroST+cPj2L8oZvOT2ZTIDuTiNfOZdTVQalX0tz1e/ArR&#10;KpsaMorCiAyazvpL5v4cEHM3Z78OkdrgjHZcIMb+X6jjpWeooATSf7JQZ0EVdgXl/0JNsvtNCzV9&#10;L+GLlkjVf32HT+b9Ptr7/yM4/wsAAP//AwBQSwMECgAAAAAAAAAhANWK9mgPSwAAD0sAABQAAABk&#10;cnMvbWVkaWEvaW1hZ2UxLnBuZ4lQTkcNChoKAAAADUlIRFIAAAFHAAABRQgCAAAA8OO4NwAAAAFz&#10;UkdCAK7OHOkAAAAEZ0FNQQAAsY8L/GEFAAAACXBIWXMAABJ0AAASdAHeZh94AAAAEnRFWHRTb2Z0&#10;d2FyZQBHcmVlbnNob3ReVQgFAABKhklEQVR4Xu2dCbQWxZ32x5lM1pnRfDP5kpn5UCK4ggvuRBRl&#10;CURABERW8SoiBBUJLixm5EoEI9ErLlHBKyqgBAS30QSNEZQoXhJkkSCKCKIguABurHLzPUn/z3vK&#10;5+1a3q5+11vPeQ5H69bW1fXrqu6urvcf/hoUFFRZClQHBVWaAtVBQZWmQHVQUKVJS/X6d9+tnTnz&#10;tvvuI0+eMWNSbW1iW5M/MHs2hZBnPPoohZAfeuwxqjP82Lx5n33+uRxbAfXKq6/e+/DDt0+din/r&#10;li6VUGft2LlzwaJFSA7jwN98+235Q3p6d9Omub/9bVSEapwICoFRGVRJUjqr6I2AU48OQF0CRleh&#10;zkO2djZrd/XnheoMA0zgKccWpxiqP962rccll/xDo0ax/n8nnkghOdma/Jgf/5hCyKd260Yh5NN7&#10;9KCQyP96+OFoETnI/Gvdhg3HduhAdUDItu3bJYZN819++YBmzSiHqhEj5M9p6IqxYyn/jLMrHxlV&#10;QsUkvU042NhGQONIDJuWrlyZ3QjnDBzo3ow46Tj1lENkXVfJ2NrZrN01f7z0HDIEqMpBflUxVPe9&#10;7DJKr7p8qY785LPPynHmU7G9OTLCJZJRsb05clpgG5CGdfWHUTFUT3LRy9wILlgCfs9GmPP005RQ&#10;dVlTDQNVOc6viql+bfVqSkkud6q/36LFzl275GjzprG33ELlqr713nslnl5dBw6kVKpdoDILwFCe&#10;ZAPVMKonGemFw6RUqtFEEk8vcyNYpww40TjdlEp1uVMN/+WNN+RoFTHV0+bMoWTkcqca/v2LL8rR&#10;5k3mo2h97rkSTy9KQnZBwiwzcrCZalgy0guHSUlUI3+JpxclIWOuIfE0wommJOQKoBp3/nK0iphq&#10;3KBTMnIFUH3/rFlytHkTlUjGrFLiaYRRiJKQXYZKs8yzCdhKtXWo3P/IIykJWeJphPkIxSdbL444&#10;0ZSEXAFUA1g5WkVMdc2UKZSMXPpUn9GzJ4WQJ8+YIUebN1GJ2ZZ4GlmpdhntzfKn2npjbD6VB51y&#10;isTTi5KQL/jZzySeRjjRlIRs7SqlTzWAlaNVFKjOi6jEbEs8jQpAtXUkNFPtwiSoo1SqrUxC5s5g&#10;nXMFqkWB6lREJWZb4mlUAKoh630vhah2uYtZt2GDYRLu8nLrsXnzKFXGLpeVQLUoUJ2KqMRsSzyN&#10;CkM1ptCG1jZQ7TLMRtLd2bo/2ogd8HGxcHkLEKgWBapTEZWYbYmnUWGohgA2brBjR9RYqnF23IGM&#10;BPzUF1T4bxyd/M1NGLEzvQJVBeeOi1gC1aLamTMxtzF4yYoV77z3XmJv3LyZQsibP/iAQnL1r+65&#10;h+pMfvjxx+VobUIPPmfgQJx7eHh1tWNngr59yCHU+qr//aijqEpkQEsh5C4XXkh5AkJUFQBIDYL+&#10;+lecaGo3MroKdZ5cbe2u1g5vNnCjOpMBrBytIqba+hoTJUnUUtX422+nOpNdxurYdVEHNGvmOFJZ&#10;qaYQ8hFnnkkhZMMrmXSXlJa1rGM1uopELVUBN6ozOXZFU6A6XoYnSS53dEWkGrYuz2ggClSLAtWQ&#10;4dEr7LICpLhUw+43CxWsQLUoUA2ZX7TCEk+volMde7IbmgLVokA1ZH6RC1sn4UWn2n+heAUoUC0K&#10;VEP+Y3Wztm0piep/O+IICiEHqlNRoFoUqIZ0ayciu7wrHjlhAqVSXQCqXR7pVbwC1aJAdSTD6gKX&#10;RRTvb9limGbnm2r/L7oqQ4FqUaA60roNG2LBdl9ZhdHy/x57LCWPbP1E0YdqVNtlm5GGoEC1KFCd&#10;UbSa8qBTTkEScJhgqeMHH3103c03n3L22V8/+GC1Ankaq8Fzrss5K1uBalFaVG/cvPmnY8Z8o0kT&#10;Sp5sHfh/n3DClIce2rt3r+RuVFpUWwXsh1dXN27ZEnke0KxZ1YgRjm+JP/z4Y7U+2T7+rLMkqrfA&#10;eWaRHP7jgdmz5Q9u2r1792333Yf2z9Qt4yPbtKEQ8n8cfTSFqP7OoYdSCPngU0+lEBjTH9QHtZL6&#10;GZUW1eh46H6xjWC4U4uc3eEBBdAAIJK7USVE9awnn/xW06aUMLLP1x3N27V7d9MmKUOvwlCNCXbs&#10;Rnkuo2XBqI59mO++pPTtd96JRStyUaiO3LRVK5f9g1OhGl3OMHVKQHXkbx9yyJynn5Yy9CoVqjFe&#10;Gd7W+lANd7nwQilGrwJQjVFat/clbB2xC0O1YQtRlyWl+/btMz+TKyLV8ImdOn355ZdSV41Sobpz&#10;VRWlUp2YahgtYB2lSoXq/sOGURLVjU46iULI1mZ6buFCKUmjAlBtbiXrI+gCUI3rDuVJtj5RM++5&#10;CxeXajh2Iz5V/lQ/+8ILlIRs7a7mDj9g+HApSaNSodo8GvtTfc348VKSRgWg2rz4zLrZYAGoNi9l&#10;h63fbF72859TEnLRqbYi4U/1Vb/4BSUhe1INWKQkjUqF6uwnZKo9Z+Bwr6FDpSSNik41LPE0KgDV&#10;1s0GrYvPMOOgJOSiU92hXz+pq0b+VKOzURKytbuaOzxgkZI0KhWqKT7Zn2rM8KUkjYpO9f5HHinx&#10;NCqFsdr6lq77oEGUhGx9/eZJdZNWrSiE3LF/f6mrRv5Um28nYU+qYSlJo0C1qABUm1vpAtu2XoW5&#10;rzasdcGfrPfVgWooUC2i+OTKoBrS1RPAlMgzcMMk3OXbj0A1FKgWUXxyxVC9dOXK7KoCaZfPKgpD&#10;NRT7vto6lYgUqIYqhOp7pk9HPQy2romhUsn/dcIJlCG5VffulITcc8gQKUmjmydPpjzJU9NbVok2&#10;xT02Ti3+xQBondZG2rp9u7qhXLY7V1XhdBqM64LkZRPun4ExqgfjP9wXvVqpPq1HD6o2+ej27SlE&#10;9WGtW1MIuWXXrlQi2Uo1TjSdejK6ikTVCJ2NCiWf2q0b5UlGh6ckZClJI+BGGZIBrERVFMZqrTCR&#10;rhoxIrPa5NgOHdLawdM6VluHwdj1IahqdU2N45UlEiIjSeyKGvMSFPjPy5dLLvkRLkBUIhnXKYmq&#10;URirRYHqSLoFoans4JknqiPj6uMINqJl76OacaAaClSLKD65XKjGDJBSZew/YueVaviMnj2lJKNA&#10;BSVUHaiGAtUiik8uC6rNe6FgfJN4SZVvqmHrQztEoCTkQDUUqBZRfHJZUB376Fi1xEuqAlBtfXdl&#10;eO8VOVANBapFFJ9cFlSbp6awy+srgwLVLrLOJgLVcKBabKXa8A1jZInnoWivBZ0Pa92aQshW5GJP&#10;tirriTa/YvzXww/ftWuX5JU3UaFk6/ekgWpRoBoyz/1S2euvuqaGslXtT7V1fRsiUBKymeqLrrxS&#10;MsqnzF+Y4DRJPI0C1aJAdSTdrbXLglAXffLpp031a6c8qbZOvyOZJ+EGqv/9qKNcNqXxF5pat5rd&#10;ZYVcoFoUqI60bfv2bLAdF4Q6Ci15VLt2VERkH6pz+uk8w72GjmrcO6x4/XVJn3+hwbPBxqlxeScf&#10;qBbdP2sWKmrw5g8+kKgaUXzyaT16UAi5fd++FEIedt11UpJGk2prKQn5wUcekag2YY6HDtT678st&#10;0XyxPQndDtHICxYtopDFy5ZJAkV79+596rnnfnb99W169YpKiYyZJ9WZ3H3QIDV+ZCCqm0egAqiS&#10;/M9XhSRISFnBF199tfq/Z/TsOXTMmEeeeip2J8Dlq1apBxv5j4sXv1hXp/NLf/oT4qBWqmPrj2ZH&#10;40fVwOlAKvmDTTjR1G5kdBWJqhE6GyUht+vTh0LI1g4vJWkE3Cg+OXafvDBWJ9crr76Kvk6ZR46d&#10;N57QqRM6riQ2Ch2X0pLRvyWqUeChasQINSH+12WUc9efly/XNUKyrzuQmzu3ZoWxWhSodlTtzJn7&#10;ZeWcse5uEL5lyhTJQq9UqAa9sQtC3ZeUWjX7f//3Hw88kPLP2OebLZetWq0KVIsC1S56a/16869e&#10;Gqj++sEHL/vLXyQjjVKhGnEoVcaOS0rN2rR5c+xS+Yw9v8T0fyoZqBYFql00eNQoypNsoBq2br3m&#10;TzWQoCRkf2bMvxAIe1Kd02O/WAWqRYFqF53cpQvlSTZTfVjr1pKRRv5Um5eyw/5TXMNcILIn1S7z&#10;EbMC1aJAtYsMX3RFNlONv0pGGlmptq6EsS4IdXynbZD19VugGq4Qqk/q3JmSqPbfD9z6NqIAVFvX&#10;aZvvutHdJSO9KAnZymQBqD7+rLMoT7In1S7rTMzypxqdjZKQrd3V3OEBi5SkUalQffvUqZREtSfV&#10;32za9P0tW6QkjSqD6uw1MKqtd8UVQLX/d+z+VG/avFn3i3GRPakGLFKSRqVC9c5du3RLpmBPqn/5&#10;619LMXpVBtXgVjeNd3mMVO5Up7LY3p9qCF2OUqn2oRoDNWCRYjQqFaqhbdu3n3L22ZQwcmKqv9a4&#10;8f/86ldSgFGVQTW0dOXK7Bt4xyfDZU2144JQq1KhGkJboftR2siJqT69Rw+XY0yH6ulz557arZvB&#10;LlRD9fX18xYsGDlhQrs+fVorCw+7XXxx/2HDDB46ZowaP0oy8e6716xbJ1nbhFkN1ZmMY5SoDnp9&#10;zZr5WWshUSuAbfDR7dtTiOoTO3WS3B2EiSh6FTo6zp/766gJd9xBhZIRQaI66I21a6kF4PZ9+1Ke&#10;5La9e1PLqz7zvPPUswzjGHGksSvtAUC0pDSndfjWzmydAGeE7odOiK5IdUZ3pQ5MpiTAYdSNNwIN&#10;ACJZGwXcqM7k2M6cl7G6uEprrAbPZ190EaWNbP0JKPP08nvHHCNl5E3W8xh7jc8WeEa/pLSR/X9n&#10;S8owCjwPr65WEzZu2dLxljutsbqISmesDlRH+t38+bpJF9xAqF5YV2f4LcTCUK2b4rq8bw9UiwLV&#10;0Nbt239w3HGUSnVDoPrzL7744Y9+RKlUF4Bqw9OBA5o1s96XBqpFgWroxjvvpCTkhkD13dOmURJy&#10;Aag2r/axHkKgWhSohswb68ANgWrzC3M431RjKKYkZOvbr0C1KFANdezfn5KQrT/sVgFUF+DX86Qk&#10;jeZ7L4YPVIsC1VCgGgpUl4IC1aJANRSohgLVokA1FKiGAtWloEC1KFANBaqhQLVo+ty5p/foYfAv&#10;brsNbZHYN0+eTCHkSbW1FEK+fepUCiEPu+46qjPZusfopdde26ZXL4OvnTjR7DN69qRCVbft3VtK&#10;ctDSlSvRJtU1NY8/84zLyuFItTNnog4GI4JE1Sja+dTgMTfdREdNRil04KrxVylJo4V1dZnaxnrg&#10;VVdFMXXCiaZCyegq1HnI1s5m7a7WDm82cKM6k51WjNZMmUIXA7L1K3Cz/XdNOLVbNwoh43xTCNl/&#10;rH59zRqJqhHFz7bEMwoM07Ec0KyZ4x4mBRirl6xYIVE1ovjZlngaFWCstnYVa2ezdtd88wJg5WgV&#10;BapjVApUA2ndT8a7gB2ohgLVokA1VApUGxaBYMS2frwVqIYC1aJANVQKVJt3PrMyGaiGAtWiQDVU&#10;dKqX2n66GSO5RNUoUA0FqkXWhih9qk+3/Qqs9etcf6rNI+1Bp5wi8TSqDKrN32ZYN1r1Xwc+84kn&#10;KAnZ2lVKn+rYIYqpfmbBAkpGLneq92vU6M2335aj1cifavP3IS6bclXADLzojYDTREnIFUA1gJWj&#10;VcRUb//kE/OmiuVOdYd+/eRQ9fKn2jx7xF8lnl6GT4vR160vrkuB6qI3AoRZOiVUXe5Uf7Np008+&#10;/VQOVRFTDZl/F66sqf7Bcce9tX69HKde/lRDuofY1slzJHRZXVOUy5stqLiNAK1Zt+4/jz+e0mZc&#10;1lQDUt1SohiqoYcff1y33K98qUZCxy0NU6EawlCjziHx3wiRvzkIfZqowJ2q45ZdJUI1VMRGiIST&#10;rusz5Us18ASkcoRZiqca2rNnz4t1dTdPnoxzoPrehx/GDXpiT501i0LIDz7yCIWQp8+dSyHku6dN&#10;ozrjuu7IYaQho0fjfBt84513VtfUkHWbY2KqiQq4TDhjtW7DhigH3faa6OJUE/jqG26gOpMHjxpl&#10;9sVXX925qsrglatXSw0clGkENIgEKcKhRdWeVFsb+yrevxnRAZCcOga6CnUesrWzWburtcObDdyo&#10;zkASYAJPObA4aaluyLKO1Sd26kQhkc/o2TO21+ZJgKFxy5ZUh8gd+vWjELL1pY5uR/eM/7x8udTD&#10;Q2iu7JoMr66WPwclUqA6RomphlP8zXezgLTh56PLgmo0lG5VbNWIERIpKHcFqmPkQzWMaZJklE+Z&#10;n+6WBdVoKMpTdeLJdlCgOkaeVGNWLBnlTbj5pELJZUG1eZmK43PyoGwFqmPkSTUsGeVNGMeoRHJZ&#10;UE0Zkq0LQoN0ClTHKFANn9ylC4WQN23eLLVJKsqQHKhOrEB1jDypLkB33GZbI51vqpu3aydV8RDl&#10;SQ5UJ1agOkaeVOe0RiKxdMu2Iueb6mlz5kg9PER5kgPViRWojpEP1QV7xoPh2rCwyZ/qkzp3ppCM&#10;Lxk5UirhJ8qWHKhOrEB1jJJRvf+RR1qXYaYrgK0bsfNEdbO2be+eNk2K9xZlTg5UJ5aW6vkvvzy8&#10;uhrnvmrEiAdmz5ZQZ9XX18968kn0LZwb1V0HDqQQuNvFFy9etkxSOuvjbduunTiRsoKHjB4NLA22&#10;RkAlT+jUyWDMsdE+qnXLOa26f9YstDDaWTVYpYOC+11++fJVqyTZV0WVgf+4ePG8BQsMvmb8+KPb&#10;tze4duZMNcMFixZ98NFHUl5KwoXD4O6DBkk8m3B1m1Rbe87AgdSMI8aNozNLxqQjEznTzuhU6FqS&#10;tbPQRD68QJmegH+Rm4QmUgzVaCPkq1414cYtW7p33NdWr27RsSPlENmw2L3nkCHurYkmUL8ZUN2m&#10;Vy8KIZ9uW9MPbimEnNOqcp0M6z2PP+ssCom8398XXX2xY4dk4SHzChDYs2NZhaOgEslHnHmmRDUK&#10;V1jdGrvOVVUUQgZCFBL5u82bW3dWzsifl3UbNmSvsUPdkLPEyFExVOs+dnfZBA/C2TJsgm/+hKXv&#10;ZZdJLkY9+8ILlFB12969KYRcClTjhBnWe5orMHTMGMnFQ5VBNcihVKoTUx35mRdekGKM8uQFPUG3&#10;bBbhEilHMdVvrF1LWat2eRQ0csIESqXa+mHa7+bPl4w02r17tzmTshirzU+wdWN1xouWLJGMkqoy&#10;qMaEmVKp9qQa3Qw3klKSRmglSqXahRfzicCcVOLlIqZ62pw5lK9qXH4knl7mX6uxUm39QYaFdXWU&#10;hFwWVOtuHyJbqb5y3DjJKKkqgGrrsllPqmHr1dN8dXbhxbxs1mUfqGwx1ZNqaylfssTT6xtNmlAS&#10;1VaqcfWVjDSybjFXFlRThmQr1b2GDpWMkqoCqDaPk7A/1ehsUphG5skCLPH0ovhkKw6xSp9qik+2&#10;Un1ajx6SkUbT586lJGTrqaoAqt2fD+sUqIatXSX2V6xU+VNtnrUFqsVlQbV5Z5wCUG1+zoSuJvHy&#10;plTuq81IlAXVuodtka8YO1bi5aJAdYwLQLV5nCkA1ZChR2Ikl0h5UypUm2ccZUG1oSfgmuXyFD1b&#10;geoYF4BqyNAjC0M1ekzso5pks75clQrVkOF5VVlQDd0/axalipzsATgUqI5xYaiGHps3L3YqXhiq&#10;oW1/X3OamccC8gKM0pHSohq69d57Yy9P5UI1hBFbzQrTcvdFLNliqu+eNg0NZLD1q1qKT0YnphBy&#10;q+7dcToN7nTBBZSEfNUvfgHqDL7s5z9v0qqVwW169aIQ8lqHTcUhMIOrJLpOZPy3brUQTqpqXKSP&#10;7dDB4P7DhknKlIRxW1c3q1Db7NWa8I/OOYfOneoWHTtSq5JxFqQAN6H+1Ix33H8/rUIlnzVgAHUe&#10;svXTNFw4KAk516/QdTCrfQmtbV6UylRb95F+5733JKpGFJ9sHautGyxbt2i+duJEqYpGg0eNoiTk&#10;VMZqnJ7sBaEA0uUajB5JCcmFmSRbha6GI6K6Zfy9Y46hENXfOfRQCiGDfCkmqSZ7/3rejEcflbw0&#10;ss77rLy4KHZVLFpedyEOVMfYn2o0t25BKFDXnYyMyoVq88kKVMP+VGMapetLqL9E+qoC1TH2p9r8&#10;bNb6wWZZUK17xpNxoBr2p9r86it29VugOsb+VJuPwspkWVBt7m1woBr2p5oyJMfe+QeqY+xPNcUn&#10;W5cHlwXVqAPVihyohvNN9aTaWomnKFAdY3+qDzIu2bcyiRtvSkIu2Psng0qf6t+/+CLlSbYyWfpU&#10;48ol8RQFqmPsT7X5Ux6XZYDm60JhNjw0y9pVik71zl27zEtKy4Jq89Uz3FeLCkD1ug0bdP3JcRkg&#10;uKWEGaOJJFJRhQmFmZmiUw396p57KFvVZUG14XYMl36J9FUFqmPsTzV0f9weTAjBSZIYNmFIp+Qw&#10;2sflolAYLV250gB2KVANGbbxKAuqodjXDWh53dqHQHWMU6EaAn6Z9Zj4F/+dK5C4BGQeNePCjNtp&#10;67vuAgv1wXHF3i+UCNUQbrB7DR2aXclyoRqinoArvqEnMNV33H8/mtvgpq1aUUhOPqx16y927DAY&#10;daAQsnUdeNvevalQcrs+fSiE/KNzzqEQ8klZu+o2btmyasSIXKFFfKSKlqAd26FDdU1NrtAurKuL&#10;ve8687zzqM5kRKAkMLJChpK1t3bs3EnnTvXH27ZRlcgtOnaUjGxCjz9n4MBoqcYZPXu6b/GJAUA9&#10;/GwjN6oVGT2BQsiUIZysq+SknMdq62Brtu5OwF2l8HWHbpd/dCxMlqSiNsVOq3DKXZaURsre2jJj&#10;6wNqQ4S0NvE3C2BTuWTHsTr2PsWwmlKVlWrrxNA6tdQZXcX9XixXBapjnJhqGGfL5TIMdClhxuiR&#10;Esmoex9+mBKq9qEaRuZSTN6UCtWGZ4oYvSWSXkWkGnbsKgkUqI6xD9Uw7jOlrnqZF2bhLEg8jXbv&#10;3h1NOHX2pPr/NG+OIqSw/CgVqrNvlVVbZz3FpRp26SoJFKiOsSfV4E3qqhclIYN5iafRHxcvpiRk&#10;T6ph/5+nNsufasN8J7J1rU7RqXbpKgkUqI6xJ9Ww1FUvik8GchJPI+tGq/5U53uhiz/VuC+lJOTS&#10;pxqWqqSq8qN60ZIllCe5ADsHm6ne32ErP0pCto7Vc3/7W0pCtl7arBFQhBSWH5UC1dbPzvJNtT8O&#10;sSo/quvr639w3HGUreqiU+1/X219kB6ohvypfmv9+q81bkypVIf7aiencnEyP/4tLtUYqF0ebCJO&#10;tDol2+goEkmvQDXkTzXUa+hQSqU6r1Q7dpUEKkuqoeqaGso54wL8ep6Oapwn95eQGJCzwUYvcTnT&#10;gWooFap37dp13k9/Sgkzzh/VOPXuCxNyFVN914MP/sfRRxvcvF277x1zjMEUn3x0+/Yffvyxwds/&#10;+USqYhNOar/LL2+S9bNeHfr1oyqRf9yvH9WKfOZ551EScvbastbnnnvF2LG5XnoRH6mQFucY/+KS&#10;6ri2zEp1uz59qM5kRKAkZH+qP962jU6u6nc3baJmJ6ORKQn5qeeeozqTR//yl1IVmxbW1Z1/xRX/&#10;fcIJlANGCGo3cqvu3SmETBnCUVfJdRFhTsp5rC7KOvDGLVsmWE2pk3Ud+LwFCySqn3AxPke5f8Z/&#10;pzXj8h+mEIGSkB0nHZ9+9tn1t9763ebNKTkMMilEdexqStXZ12uydUoVGyHqS1J7b1lfJUg8m9Da&#10;ma5yQLNmnktKy4PqyDgfqVBRGKpjn6/ihFmfhLmoRKhesmKF4YSWJtWRHZeUWpUK1bqu4nhhzVY5&#10;UQ07rqY0qwBU4+pDeWaMs+V/bSoFqnfv3n3IaadRKtWlTDWcyvNnf6oNa2nQVZJdesqMath/dUQB&#10;qEaPoTxV47ZK4iVVKVBdM2UKJSGXONWw/+XVn+p8dJXyo9raX60qANUH+e1bZlUpUP3jfv0oCbn0&#10;qUZvl4NJKn+qs9+DqE7WVcqPav+BrgBUU4bZlnhJVQpUm69ccOlT7T9C+FNN8cnAQeLlojBWx7j0&#10;qbZ+2GAdhawn2vo21foTf6VPtf/dnHn+DEs8vfIxrSs/qv3f3VcA1ZC5N1jvGA3P82CXxULlTjWm&#10;vv6Pwc2TJpcHcuZJU7I3JmVGtf/0G6oMqg0bBji2EqJRwoxdBrFyp9o6nXGUbhKOq4bL0zhcWXS3&#10;1smm31A5UZ3KqwioMqiGYt9z5tRKsRNIx/GhrKn2v4/LCFhmgw1Q3SeViJk98wIIiacSTPWUhx46&#10;rHVrg9/fskWianRE1i8Vq27ZtSuFkNv37Ys2IqPzWR/e6IQmW7BokeqBV11FB0X2p/rYrF+cVt2i&#10;Y8clK1YYXLd0KdUZlqy/KowGGHJ9WglJkDDKAVm5v+zpPmgQHRcZUNHJVY0IuC4Y3KFfPzov5DN6&#10;9qQQMnKIjks1jlHHG5oi8f0dLoWZZsTQGAskAnEedX9Cqq4DByI5/tVdWHF2dD1BFVM9qbaWrhlk&#10;iacXxSdbx+rTe/SQjPyEZqoaMeKAuG2A0GMohPy7+fMll6T69iGHUJ6q//2ooyiEjB5JIZFTXHPq&#10;L2szWsdqyUijVW++SUnI1rHacVtFdJXh1dWZVOgzKS5PjoTrhfo5Da5ouT6oA+eNlZ9DR08wXIAq&#10;k2qcEjQc5Zxx+VINo88lHk/SVWVQresqCEwL7NgbJdj9xj72Rgk9QTc1q0yqMY2hbFWXNdUwrtlS&#10;TFFVGVQbuorjQ0ezMLeibFW73DHpLgowwN6xc6fEU1SBVGMoozzJ5U41rLvvKqQqgGprV/Efrg0v&#10;GmDrVlaQ+a3Q8y+9JPEUVSDV1sf4FUB1KsOIpyqAamtXcRlLzTJPG2GJpxfFJwNYiaeoAqm2roWs&#10;AKpdrvH5VgVQbe0qFUL1tDlzKJnq/b13zywA1YblGZEND9Lg/Ro12rR5s+SVVKecfTZlq1q36iBj&#10;K9Upvm5NrCGjR1OtyJ5U79mz59+OOIJSqTafR/ie6dMlL42sXcX/waR520mXdSaUhOxE9Rtr11Iy&#10;1Rc4rHCgJOQCUI17ITM25t5w1oABkpGHbp86lbJV7U91KbzferGujmpF9qQauujKKymVavN5/GbT&#10;pls+/FAy0sjcVVyWzVpleNYFu1ydKQnZiWoo9jE6jON3eXhAqcgFoBoyN6WhN/zr4YevXL1acvHQ&#10;zl27DMO1J9WlcFMdacDw4VQ31f5Ub9i4MXsvsYzNVNdMmSK5GGXoKv7T70i6x12Oq8coFdmVaigb&#10;bNTAcTZCCcmFoRrC2dLBo+sN32/Rom7pUknvLZww3T6ePlSXDtLQ3r17+w8bRjXM2J9q6M2339bt&#10;uKI7j19r3PjmyZMlvYOyuwr+N9dVIgahJ2TfXSPEBWmIEpJzoBoCw5ge4K4A3QiHLaFf1eJly3A9&#10;I2OMMrht794UQu596aWUIbxm3TopMhdhmnrrvfdm1vFlfO7gwRQyeNSomU888elnn0nKlFRfX//8&#10;Sy+NuvHGH3916WKHfv26DxpkcHadcSJwOpJNvJEqWnPq2I1yFbrBuEmTfnL++VTn9n374hqtM3qC&#10;pLdp9+7dYOzy//kfXCXV/Ptedpn6vzDO7C1Tprz9zjuS0llomWjBJloe/xHbUJ7NiG6MM4hK4l/d&#10;JQNxoiIyfuaFF5q1bWtw7cyZkliRlmqzcE8FAumy4WLrWB07XdmvUSOcwlK4mSwvof+pm5zC+N88&#10;sZ0ttdxYS7ySF0Y4mnYNr65OtxmBeuzqZqtxDZIsFCWhGpdDYEa5OzoZ1ZExZ/vj4sVSiSCbcBGM&#10;7SgILMz1kcrNtsQrbWH8jG1GzP/TAlv3JMvF6VD91vr132zalLJ2tw/V8JFt2uT7d5UrRpjsUetl&#10;jJFHIuVTVGi2JV4JC9wahlAMsBLPQ7hqULY5OR2qrR8nm+1JNYwbYKlKkF7WtZAFGK6pxGxLvBKW&#10;+WUKgJd4HjK/0LY6Haqt1JntT3VJPQQuWZm7I6x7ApqiqMRsS7wSFkZjqjMZI61ETSrKMFenQ7V5&#10;uyyr/anuP2yYVCVIL5xsajdybG9IV9auIvFKWBhCqM7kQPXfHKgujKx3a/5rIa0yzy1x2y/xSljW&#10;i6P/AzPPyW+gumHJcKbwJ4mUT5nvAgpwC+CvdfqfGYcvSGMjPeu9ktmB6oYlw3BdgIE6km64LouB&#10;OpKOOtCe1hNHn+E6UN3gBLDpfOF//W8F3YUJavatKULSXcKRbwFsGrHRS1O8MqI1Ej8Jz43qz7/4&#10;4rb77ht7yy3kHpdc0qFfP4N/dv31Bl85btwZPXsa3OXCCymEfPUNN0gVHYSmn1RbC+dpdML5WLBo&#10;UXVNzePPPJOnnrri9dfpFMC3T52KQlXjGFETSaMItXps3rwoVYprm1WpjRA7fCEQnQ8VwL+xJwI5&#10;IC1yQD55akarcLFDGz4we7auhmA7asZkl0W1lWKPEeVG+aseOWFCy65dDUaFJb2iGKr37dt3x/33&#10;65bmWwdbyUWjd957j+KT0xqr0Ubqnowwrgjpso0+SksUhldXy9/S0IaNG3sOGaLmn/Gp3bpRSGQc&#10;ciGHYii2EXIikwZz5Bb7xUL+hF5BH4qk3lXAZ+KuoqbKdmxbxVCNGlBK1WVBNU4JNWJkBKZ1tnTv&#10;PNAhJIafMFf6L/1HiDqqIxcMbF1XcW8E3QI4NK/EyLMMXSWt22bdgtCqESMkhlGUiuxE9bubNn39&#10;4IMppeqyoNpw858KdcCGslWdytPdS0aOpGxVt+renUJUY8QuwDwWPFC5qmPv90jmx7+FuTaVfleh&#10;JGQnqmc9+SQlI5c+1eZ2hP2vwebl+JjOSbyk+uzzz83XVjPVcJ5uoVXpZiuRXbY3Np/rVN4bmVUW&#10;XYWSkJ2ovvOBBygZufSpNt9BwP493vDhRGSJl1Svr1lDGZLNM3AYjSB55U3+jUDxyQV4+2XtKv7z&#10;hXy3khPVNVOmUDJy0am23nFVANV/Xr6cMiSf3qMHhZAD1S4KVIuLTrX1m60CTKtKn+oCzMD9G6Ho&#10;M/ACUG2egaMFJJ5e5hUijzz1lMRTVGZU/+C443bu2iV56WVoiFRGgBKnGocvGeVT/o1Q9KdlBaDa&#10;PMa4PC0zV/KjrVslnqJyovobTZo4/gbt0pUrY5fvIjCVN1slTnUBeIBSaQRdJoV5s1UAqiHdcO0+&#10;GdFBoXvRUDZUY/z5/YsvSi4OAr2UFTpQKkhDJUs1WimtY7QqrUagZ+m48rq8FUtFhaEaQkE0zOR0&#10;2dq2fTtdGpCbYZxnqmc8+ugZWYs0VZ990UW0RJQsGWn06WefIU7H/v11Pv+KK9AEqm+7777Fy5bt&#10;27dPslCEu8doveQDs2frVuGhi+D4Y/s6kiBhlIPqCXfcQQtdyWgEWrhHvmb8eEqieuSECRRCtq6r&#10;vfDKK6mVcJg6nuc8/TRFhm+66y4qlDxu0iQKIVsb4fpbb6VCb7zzzs0ffCDVUoQTgVOJCKBIdx6j&#10;U4PzldbiEAhjGDUs2Xwe4Yl3360eIIx2W/3WW1KAIhwXjg4RcKTmY5xUWxt7jAjMtJIEaVTosRqi&#10;+GSMABLPKDQBLQg9oFkzl7uUjBA5dlERfFLnzhRCbtKqFYWQv3PooRSi2rxRNnzEmWdSCLn7oEFy&#10;GEYtrKvT/RoWuiyFkK17yForGft7Ot9s2nT0L3/5+RdfSBVtQlemquKsoevLn/107cSJas7Ztr5B&#10;jN2TfL9GjQYMH/7hxx9LMTYBctoKFvZZfVyWVANpHZCOz36BNCVUXRlUL/vLX/7xwAMpYcbFojpy&#10;V7df/0N3p2t3xhiyJJKH8kR1ZPzJcedM3V2n45LSbJUl1YY7OtAukfRCX9FdFCJXANV79+41dDi4&#10;AFTHPrDMGPd6Ule9zK+F/Kfi/lS36NiRQlRfd/PNUpJe5gEm2Y19+VGNc0lJyNbh2tyOcAVQvWDR&#10;IkpCLjrVyF/qqpc5B//hOt9U/+C442KfB6kyvPSBHSc1pPKjGlcvSkK2nmxEoCTkCqD67mnTKAm5&#10;uDNw+PstWkhdNbJevl2mdWbldQYe+f0tW6QwjSg+GflLvFzEVE+eMYPyJZupxsVVMtKLkpAD1fCR&#10;bdpQCNn6qtN6dTbcxUT2p9r84/vfPuQQqatG1hPtT/Wtts0GrVSbR1p4/bvvSmEaUXxysmNkqp9Z&#10;sIDyJZuptr7Zgswr4KzvKv2pxhSdkpBLn2oMxXIwGgWqXTTP1tsLQLV5byP3lSqqmOrtn3zyLeMP&#10;7pipdnkEbbhAYqi3PgLxpxoyX1lKnGq0Ek6THIlGgWoX7d2717A1BVwAqs2HqVuDYBZTDdXOnGn4&#10;cTwD1ZeMHClZ2KR7tunywjkVqtFYhicxpUz11xo3fvLZZ+Uw9ApUO8o8CS8A1ZAPDrGKoRp6+PHH&#10;dT0vlup//uEPr504sb6+XtI7COypXGHwdHzVnArVEMDW9eySpfo/jz/+6T/8QQ7AqEC1u1597bV2&#10;ffpQ5pELQzWEi0syHGIVTzW0Z8+eRUuWoGXJL7zyCoW8WFeX+Pfcoxxipxk7du781T334MyRq0aM&#10;OD3rJ85V973ssjO+uu4PSSbV1sYu08OEP3MgGePaiT5t8NRZsx793e8MPu4nP2nerp3OJ3bqRCHk&#10;n5x/PlUJ/vPy5V9++aXU2yZc5qlZyN0uvpgOinzz5Ml0UOTugwZREvKP+/WjQlUDJKmrRitef/3Y&#10;Dh0MPvuii1AHgy/7+c+p88AI3Lh5s5ShaO369dTgMG686ajJPS65hGpFdvnEMKOo0GSzblVaqour&#10;p557DuNS5tKl+jTbp8XoMRQS+QDnJaUd+/entOTX16yRqBphIKIkqs2DGHz8WWdJRkllfbqLix2F&#10;kNFlJS+NdGtRMzZPSTCdkYw0WvXmm5SEfEKnThRC1h3jN5s2nXDHHVKMn3CZoMzJEq+wKkWqX1u9&#10;2rBrlw7ajM0RXCY2gWq4Aqg+87zzKER17cyZUpKHAtWuOrlLF2oa1YnH6sguu+QFquEKHqsjf7d5&#10;89ibspwUqHbSu5s2UbuQPamGrfctgWq44qmGrbtlWRWodtKiJUuoXcj+VFvvrgPVcEOg+sY775TC&#10;kipQ7aQX6+qoXcjWlw1WqufbvoPxp/rAk0+mJKoNr8ojd66qkoySqgKo/mjrVkpCPrp9ewohW3vC&#10;DbffLoUlVaDaSQWg2no35U/1RVdeSUlUW6m+efJkySipKoBqqHm7dpRKdSlQbW7nYxy2EM2HGhzV&#10;Lgtr/ale9pe//PMPf0ipMjZTjfm5dUGoVZVB9YxHH6VUqkuBaowQhrOZeHGYpxoW1bh2ujz29Kca&#10;mj537j8ddBAljGzoB7ghX7RkiWThocqgGrpy3DhKmHEpUA3hhi72hCb7MCMVNRSq0e5jb7nF8U1G&#10;KlRDz7/0EiqTvc1QbCf4RpMmXS68cOXq1ZLYTxVDNfTA7NmxCzNLhGpo6cqV6qdXB51ySrFG6Uha&#10;qlGtcwYOxLknd66qwuk0uHXWGr2zBgxw3/T3j4sX05o7MnI74swzDb76hhuilXcZ57oED1fZEzp1&#10;MviVV1+VqA76YseOl//8Z7U+CxYtUv8Xrlu6dM+ePZJA0Y6dO++4/35qT7j/sGHU7ORzBw+mZiF3&#10;uuACCiFbvyE5+6KLKAn5xE6dKER1i44dcSDUu9DlYn9mHfp42zZqt4V1dUtWrDC4ZsoU6jzkPpde&#10;mik6U5nh1dWJ905CrXRpdUDRiSMDt5xaKVIM1RjQkDJz4SGbv2E0uG3v3hs2bpQy9PIfq6+dOFHy&#10;Siq0I+VJxsmTqPnUb59//r813wlavz8xnMHI1ggFGKspJGPw5jirMsu6BUibXr0oJOMUB1scC46I&#10;8ne0ATecQV0rxVBt7tOJqYZbde9u/T4hUB3p7XfeMfR78/I7uKyphoGBFOMhH6phn6+mVFm/6zLY&#10;jBtOopTxVTHVb6xdSynJPlTD1k08AtWRMLWhQlVX9lgd2X+09KTaZXGxVdYHHGZbcQOwUpIipnra&#10;nDmUjOxJNTqrlKRRoBrCPSSVSG4IVCfbXlOVJ9Ww/0eR1r5kthU3ACslKWKqJ9XWUjKyJ9WHtW4t&#10;JWkUqIbQmahEckOgGmdBSkoqf6r9T7TP9Bu24ub0+9XWhvCkGsmlJI3eWr+ekpCtryv8qdbtOJOx&#10;xMubrL+ed4pto5JANYRDoDzJ1kbwpzrfYzWAlZIUMdXPv/QSJSPnm+r6+nrzIuoCUI07OspTdQGW&#10;AQaqYdyRSklJtXX79q81bkzZqjY3wv4O22BbRb/4mautuMWuWWKqd+zcac4o31RDdz7wAKVSXQCq&#10;IcNhpvVo1KBANYhK5eXWxVdfTTmrNjeC4wZ4ZuEoYhcdOdoKI4CVkhQx1RBu6gz1KADV0MCrrqKE&#10;GVu/xEyFal0jpHKmrWrgVKPl/R9TRUKnNxyp4U8prvfEND4x2AbcDK0UQzW0bsMGHFVsVQpDNebh&#10;GLEPa92aksOFoRrCVVZtBNwg5fshWUYNlmq0Nto88dKuWO3ctQtd4vstWlBZcGwj4A4rxSUokQxA&#10;mR2Lm7WV4qk2CPcqH378scFUA3LsxsPfbd78prvuip1LZOuRp55CdzE4+1Q1btnynIEDC8ZkRrgu&#10;VNfUxHad7x1zjMGAlkLIVSNGULOTf3HbbVQiGbWidiO369OHCiWf2KkTJSG/tX491Ur1R1u3SjM1&#10;bFGzkIGbxMtFOVNtFfUesuFHAg48+eTlq1ZJLnqZv86DDTfeiX8QOIEwOzL/nq7BR9i22u5u+/W8&#10;UtgPHJ1SahNUWJUQ1XCLjh2tP+TtQzVcmBtjjNKJkYYD1UE+Ki2qYet+rp5Uu/xsvb8832cEqoN8&#10;VHJU9x82TDLSyJNquAA32J4rigLVQT4qOarR2yQjjfypTv0JZ7aoxFwdqA7yUfpUm39Zzkr1aT16&#10;SEYalcVY7fn+z5/q//397ykJ2fpmK1BdvkqfasNGU3DRqd4/pUVLZhX9vvqzzz83vx0NVFew0qf6&#10;/S1bDLvYF53qwjwDX7dhQ4IlBxn7Uw396p57KJXqQHUFK32qoSUrVuje6xSX6gsKuO2jeeGt2alQ&#10;DQ0ZPZoSZhyormDlhWpo4+bNo2688eQuXeijGX+qZz7xxHcOPdTg7P4KuroWY20ZRmxMxWOfh1Od&#10;yS06dqQQcp9LL5UybMIN9rmDB2fvf9amVy/Kk4yLI4WQj+3QgULIYfUYtHPXri927DBY4qWqfFGt&#10;0zvvvUfdi4zOJFE1ApyUhOw4x46WczZu2TJKhWtBrh9jAdqqESOiWQn+PWfgwLS+ScBkJ6qVzi27&#10;dqUQ+NDTT582Z86+ffskF6N+dv31lJxcRmM1TlzmUo4TitNagEcnqnbs3HnTXXd9t3nzzLFnbB3G&#10;so2+hH5lWOZtVQOlGmc9dttH9yWlugWhqbw2S0Z1ZMyPPt62TTLSq2Koxl0VlQuntUupi5avWmVA&#10;NwHVkdG7Eg8SDZRqw9tal4/10WNikY7sP2L7UA27PD6oDKoNe/1h9JZI+dTu3btxu0RFq05MNYw+&#10;luza1BCpBnWURDWaUuLpZd440n8bPU+qYeQgeWlUGVSbn0emdUNk0JSHHqJCyT5Uw8le2TREqhGB&#10;kpCtvcG8MMvlumCWP9XWX9WsAKrNV2c4GRI56dzBg6lQsifV1qWWsQpUxxhFSFSNrMstJV5S+VN9&#10;xdixkpdGFUB1KvdinrL+3EKg+m/2p9r6vKoCqLYiB2glL40C1anoNNvy5ED132ylGjKvsra+EghU&#10;Q4HqVJRvqpNttFqWVD82bx6lytjlRAaqoUB1Ksor1Yn3qC5LqqHYLbsdF4QGqqFAdSrKH9VAOvEz&#10;fAvVyHfBokWq0ZQUIlHdtGnzZsyfDe5cVSVRbYrWYwIwGDzrUEQ0qvA148cfm/VTxqoRRxJr1PvS&#10;SykJ+Q9//KNaYq6nZ/GyZdQs5La9e5/UubPBN955p+Sl0c8nTmzSqpXBXS68ENwajA5NScjJdtKL&#10;1Z49e1545RWcYtUPPvLIiZ06GYxGeH3NGoNXv/UWhZCtEfoPG0YtT0ZnoHNHjjqw6q4DB3quZYqn&#10;GiSco/x2vtWoOlpZEttEack4Konnp21/XxAau1bEuuXt7+bPl1w0Qp+mJC4+o2dPx1by3znYf6z2&#10;3zk4lbF637599/3mN7G/4310+/YUQsa8j0LI2Z8MkK0/6mbd9MY6VstxpqoYqjGwGBZOGex4gaFU&#10;5FSo1i0IjVwsqiO7tFKgOqNOF1xA2WYcqNaJqd6xc2cypCO7jEWUhJwK1ciEslVdXKph61P6QHWk&#10;u6ZNozxVB6p1Yqqtv55ntstiSUpC9qcazFCe5KJTbX2qF6iG6uvrf3DccZSn6kC1Tky19ferzXZZ&#10;LElJyP5Umxdpw0WnGncHkpFGgWro/S1bKENyoFqnlKmGJSO9KD7Zn2rri6uiU72/7SdUA9WQdZl3&#10;oFonpnranDlUak4+yOHH8czf2Ti+czbIsEYlsuFBGrxfo0abNm+WvDTqfemllConW69cu3bt+vrB&#10;B1Mq1dblxxVA9ao336QMySd06kQh5FKgutFJJ1GI6pM6d5ajTVVM9Rtr11LBOdnlvT+4pVSq3d+Q&#10;6bTN9ovBZqrPGjBAMtLryWefpVQ52eUxeNWIEZRKdaAargCqb586VY42VTHVUNdc3lSrxhG6fOS9&#10;Tr//pv9AHSl25VnGBqr/9fDDV65eLbnoVV9f79NKkotRGzZu/A/9L8UGquFypxoD9c5du+RoU1UM&#10;1SDTPJzGGodnfWGTEW6ZMFenHFCoy0XBUYZnZjqqv9+iRd3SpZLeJkySew0dSjlYjbm3+zEuX7Uq&#10;s60aOVANlzXVqFuKvZ0UQ3UkzIQz6zHNBo3JFrghFdIiBxTkP/HOFq4yuCNQqxr53MGDKWTwqFEz&#10;n3ji088+k5SKkEm06lP+/6t65dVXUcRPzj+fMmzVvTuF4Eh1ux3i2JF/7DVx9+7djzz11NAxY9D/&#10;1NxwY59ZkxjrK8eNm7dggcEjxo0DFQY/9dxzUgmNcFGjQslPPPNM1HQZ57RyFlQf3b69wZ2rqjr2&#10;72/wkNGjKYT80zFjKISMrkLNQu7Qrx+FkLtceKF64tr16TPqxhvR/pjuyXHmQVqqg9AF1Wv5Ac2a&#10;VdfUyN9SEq4I6pofjMyOV7e5v/1tJlWsraOQNYL/WB1rHKPjXq6vr1lDacmgTqLmTf2HDaNCydax&#10;+p333pO8CqhAdbx0D9JT/F173W2Oy8SnfKmO7PJUNVCdWIHqGOGGx7BsNtmH7CTz8zzrE4pypxq2&#10;zkoC1YkVqI6ReXUa5pASz0Pm3mDddawCqLYuLg5UJ1agOkbWt1b+Ty8pQ3Jr2zKVCqDaurg4UJ1Y&#10;geoYASo6N2T/J/aUIbkhUA1LRhoFqhMrUB2j0qd6/bvvUhKy9RD8qTb84KaLrccYqE6sQHWMSp9q&#10;yIxlAah+sa6OkuRk66P+QHViBapjVBZUL1258ltNm1LCjAtANTRg+HBK5WjAIFnoFahOrEB1jMqC&#10;aui5hQt1a8ULQ/XevXut/T7bXQcOdHncGKhOLC3Vn3/xxW333Tf2llvI9z788OQZMxJ76qxZFEJ+&#10;8JFHKIQ8fe5cCiHfPW0a1Rn+39//Xg7MQSPGjetcVWXw8lWrJKpN6L4LFi2aVFtbXVOT8c8nTqQM&#10;yQOvuorqD6Plsz8G+OTTTzGVpZjwT8eMoaWLZJRyeo8eBj/9hz9IGTYtXrbsxjvvpArA106cSCGw&#10;+6LR1W+9RVUi48Zeojpo3YYNjz/zDJzTqtVrxo+nQslte/emhiVblx5k9O6mTdnNeOu99+JftfM8&#10;MHs2epSk0SiG6n379t1x//26QcD6FbjZ1uTWi591wT3amkIiI+Gfli+XgzQKgwClJWMYkahG4XwY&#10;VrMYfGSbNhQS+T+PPx4nVXI3qmbKFEpLtg7mLmN1XpXWWA2uaGKC/3Vk23+sXv/uu5KXXrg0XzF2&#10;7D//8IeUFs7+CCqyeeFtDNXoi5SF6vKlGv76wQevWbdOjlOvVKjWLQh1sY7qyJiMSBl6BaojAenY&#10;CysCXcAuDNU/Of98SpWxjurIuieOTDWmAeZdOMqaavjYDh0wGZGj1cifaut+LGabqf6Xww6z3q0F&#10;qiMZDhM9QSLpVQCqcU9KSVTrPsXN+KOtWyUjRUz1rCefpGTkcqcafuXVV+VoNfKnOvGeCpHNVMO/&#10;/PWvpSSNAtUQBmpKQrYO1wWg+qTOnSmJaivVjzz1lGSkiKm+84EHKBm5Aqie+cQTcrQa+VNt3mLJ&#10;aivVmN5LSRoFqiHrjAk3mxJVowJQ/Y0mTSiJavMMHJ5UWysZKWKqrb2h9Km2vrOZPGOGHK1G/lRT&#10;/Fxt3cO0+6BBUpJG5m/C4FTebOVVZUG1eQ882PoOj+KTA9XiUqDacwbuT7UViYZANSbYlIRsXXfg&#10;SfVhrVtLRnpRErKVaqcZeKAa8qfaOlSa7U81ZJ5jNwSqIUMjABiJpJcn1S6f4lMSspVqp6dlgWrI&#10;n2rIZ7hOheo169YZdiltIFRjuNY940jlzVaLjh0pJONOF1ywd+9eyUgvSkU2U627gwhUxygVqqEr&#10;xo6lhI5OhWoI9dR9L9lAqIZAL3UqoOKCNJRsrN6vUaOLr756l9uuwJSWrKMalyrD5zFM9fS5c0/P&#10;Whan+he33Tb+9tsT++bJkymEjLt/CiHfPnUqhZCHXXcd1Zn84COPyNFqNGT06La9exv86muvSVSb&#10;1m3YkL2i85rx49v06mVwlwsvpDqTL/jZz9RVhJF1CwlXrl5978MPUx1+OmYMFUq++oYbrp040eAJ&#10;d9xBIeQxN91ENXxg9mz3FZSr33oLlx6DcQgS1UHAODrwnNbwj5wwgQol4zAzTQpff+utTzzzzMfb&#10;tkl6B1GGZFy51PwjPzZvnvkhHFNt3twHLspq9ZwEsKnOZOtYbX3r4/l1x4cff0wZkq1jNcCmkMju&#10;O3ha9wO3/pSXtZI6D6+ulkoYldZY7SPrWP1iXZ1ETSrKMNsSLxcFqmNUvlRHdgG7iFTDLlu1Bqoj&#10;S7xcFKiOUblTjRHb+pq0uFTD1ktPoDqyxMtFgeoYlTvVsOFRSqSiU41GlqpoFKiOLPFyUaA6RhVA&#10;9VjbqqmiUw1LVTQKVEeWeLkoUB2jfO8cvHfv3q81bkx5qj709NMphOxPNSJQEnLLrl0phOxJ9f62&#10;n+YPVMPWGU2sAtUxMjeCy5okq8w/aulPtfWu9Xfz51MScr6pxqVTqqJRA6HaPDG0fsYTq0B1jDAU&#10;Gz66sg6DLjIvKfWk2uW6g/lC01atKKHqfFNtvYtpIFTj+kt5qk52rxeojpeOumPcflPeqn379nWu&#10;qqLMMz6sdWsKIRuoxvXIceHUHxcv/pfDDqPkGeeVapchqIFQDem2zUk8fgSqtcJFlNbrXTF2rOcd&#10;tapdu3YNHTPmnw46SC0icuKxGtM5R6QjvfSnPx1y2mmUSeQ8UY2LDvqYFG9Uw6EaAsDq9BD/7bLo&#10;QCemevrcuad262awI9X19fWznnyyQ79+6Gequ118MVrKYHR0SgL3u/zy1W+9JVnbdPvUqVRnMo5R&#10;ojoIkGAWBKfIs6rtn3yyYNGiqIiMn1u4cMajjxr89B/+QElg98WYqnCmXn3tNcoKfvLZZ6lQMs4v&#10;hZApw8hSqoNwxunEkc8dPJg6D/ma8eMphDxywgQKIfe97DIqlDzommsoCRkdnjozoEDTxf4qvbmV&#10;wHl1Tc3w6mr8az7XeRmrX1u9WvctS+KvOzCmDRk9Onvr3GylNVYHFVfWsfqETp0ohGx9pniG7RMX&#10;cEshZOvHSLoOf9xPfrLqzTflUG3C0JL9GYlh4W36VH+xY0cT/WOYRiedRCFkczONuekmKUavQHVl&#10;qDKoNnT4pq1aARY5Wr0wSdTtP61beJs+1ZjVUBLVnl9i/uOBB/7ljTekJI0C1ZWhyh6rIwMWOVq9&#10;dM/SIr+xdq3EU5Q+1YaBGvb/vvoXt90mJWkUqK4MNQSqAYscrV6Gl6yw0w5HnlRbV035U219KRKo&#10;rgw1BKq/0aSJHK1elITstBuh/1hN8cn+VPcfNkxK0ihQXRlqCFTDcrR6UXxyoFocqC4LBaojmYt4&#10;/qWXJJ6iQHVQiSpQHcmwuBi33Dt27pR4igLVQSWqQHVGusfguvVngeqgElWgWhXAVNcvtzYuDWaq&#10;MdyjogZv/uADiaoRxSef1qMHhZDb9+1LIeRh110nJWk0qbaWkpCte4xmNP/ll6tGjMC5h5FtnhaN&#10;+mjdhg3VNTVRDYdXVydbNFp0odedM3BgdBQZDxg+vEXHjgbj+v5iXZ3BE+++m049+bqbb6Yk5EtG&#10;jqRCye369KE8ydYOL03gpmj9svUsh7E6XgAY/YwSOv7occEEGLJXHTnu4FkiQnvqfvbxRNtQbP26&#10;AyeakpDRVSSqRuhslIRs7a5pjdU5KVAdL92dDCgqkfHQ8F1uKl+AF0CGtZBwoDqxAtUxwiSHkqi2&#10;buJRGOl+1SFyWUzFzWshA9WJFaiOkfWXdCRe8YSJK1WJjPMoUUtY5gtToDqxAtUxam3bY7Tod9fm&#10;2QRcFpNwqjM5UJ1YgeoYWanWfddeMDUEqq0vrgYMHy4ZaeRP9TXjx1MScqD6bw5UpyXzpzwl9axe&#10;J/MOzVaqf/PEE5KRRv5UP7dwISUhB6r/5kB1WsJoTLXKGPWXSKUt84zDTHWTVq2sG+P4U11fX6/7&#10;qeDIgeq/OVCdomKfIaMBS3C1jE6GRc4GnL53zDErXn9dstDLn2pozbp1hv1MAtV/c6A6XYGKzJNk&#10;zMkxgJcR0pHQmLENHkv1t5o2Pe+nP127fr0kNioVqqF3N206/4orYndZLg+q75k+HfUweOPmzRJV&#10;I6o0+b9OOIEyJLfq3p2SkHsOGSIlaXTz5MmUJ3mq7ZflOvbvT4WS6fHsAc2andGzZ3VNTa5EIf7w&#10;6mqkPbZDB/z7wOzZ8ofy0aeffXb9rbd+t3lztUEiZ9/5f6NJk59df/0HH30kifMsnGg69eR2ffpQ&#10;DeFTu3Vzv2pv/uADjHMGU+bZloxSVRirY5Qr1RnntKQUXSd7ZRXwLqPBdsmKFYYTqnue929HHPH4&#10;M89IFvmUdazGlZRCMh4wfPiXX34pGXmIss22xEtVgeoYJaYadlxSiji6xZIAWyKVtnbv3q37hYDI&#10;hqf0/37UUZjWSkZ5kw/VMFiQjDxEeWZb4qWqQHWMfKiGrTurQebFkrhblnglrJopU6jaZPO7t0tG&#10;jpSM8iZPqr9z6KGffPqp5JVUlGe2JV6qClTHyJNqDMKSkV7mHl8iS83NMvxOWGTzMR548smSUd7k&#10;STX83MKFkldSUYbZlnipKlAdI0+qYclIL4pPLosXztYzZabaZXtNT/lTPdO20MUq81p3WOKlqvSp&#10;roD9wAePGkVJyOaVCejNkpFelIRcFlSbGwHGzTOFqP72IYdIRnmTP9U5/SRbrMxvSV26SgKlT/WV&#10;48ZREtX+VL+2erWUpJE/1dZfbDd3aJf7akpCDlSnolKg2rAEEHbpKgmUPtXvb9liOJ2eVPe7/HIp&#10;Ri9/quvr682vzc0d2uUZOCUhB6pTUSlQvW37dt2dCMLz9Bl8+lRDS1as0L228fn1vDPPO8/l18b8&#10;qYa2bt9+ytlnU8KMdUuUcZ4cH19TQnKgOhWVAtXQ0pUrs8F27yoJlBeqoY2bN4+68caTu3ShH+hJ&#10;MFZ/t3nzswYMuO83v9m7d6/kblQqVEO7d+++a9q0H/frl71UMLtD4yRhNuV+6aXk5EB1KioRqiF0&#10;DHSP6MlZrl0lgfJFdRGVFtX+wpmrGjFCN20xGMBIFjbNf/nlzK6Jx3boUMg1p1aq/+PooylE9XcO&#10;PVQysumNtWvPHTx4v6wcjm7fnkLI/jsHH3HmmRQCo8FT/xAgp67SuGVL8/LkQHW+FLsg1NGOVOOS&#10;Twnhgq05LQzVv7rnnn866CBKG7lYVEdOcV8KTMUTdBWwrVueHKjOi3DpTYw07EK14eEqBhOJlE8V&#10;gOoFixZlD9EZF5dqWPfTGTnJp6voFhcHqvOi2FHU3S5UZz+AUV2AvVAKQLWZ26JTjdFSKuohz66y&#10;aMkSyUhRoDovsq4oMttKNab3lISc4vxQp3xT/dHWrZSEXHSqYf+rp/nqbHVsZw5U50VUYq4OVEMA&#10;hpKQS4Fq/8dmlGGuLtDvVxddpUC1dYWc2b2GDpWMNLL2eJxHiZo35ZvqVW++SUnIBfj1PCvV/i+o&#10;PKd10+bMkYwUBarzIvM6QatdPiow9wb/3mZVoBrXbqmrh8J9tZNKgWrDOkGrMbF02YXD8DtbV4wd&#10;K5HyqUB1Km+tcf1N3FV0l5VAdb6ESXKCs3VUu3bvb9kiWdh0f9wGnbj2y5/zrAZOdYrrPZN1FSCt&#10;W5jAVNfOnImpncFLVqwA2Im9cfNmCiFbt3ez+lf33EN1Jj/8+ONytHkWGh1XydbnnotC6ZSQv9W0&#10;aZtevW6ZMmXHzp2S2E3oEMAYReAcd81lzdPW7dup3cgbNm6kEHL7vn3/X9b+fqox6VCbnXz4GWdI&#10;VTSyUn1yly6UJxkNQiHkbhdfTCHk5u3aqSWCPTQ1pkKp3+C4d5XoRJuvKUy1ddsanC0KycnW5Kg0&#10;hZCtP/9vvQA7jtU4c7pFfMd26EAhMMpNZUqWotBXqmtqYn8gumXXrhRCNnzcEtn6JMlzHbj/WG3d&#10;RMn6+MPxhBq6SqzzseZUVaA6XhgDDScplurI+fsQJ1cBaUM9A9VQKlSbu4rB+esqgep4mSdCBlrg&#10;EhmxzQ9XA9WQP9W4dCZe7wnjiiAZpapAdYxin0KpNlNdCnsJYk5ItSIHqiF/qq1Pl83O06PNQHWM&#10;rK8QzVTDklHxZHjvFTlQDflTjSs4JcnJGOclo1QVqI5Ra9vvbJU+1db+GqiG/Km2dhWrJaNUxVTP&#10;efppKpVc+lRb31IuXrZMjlajK8aOVeNn20w17sklo+IJ3ZFqRS4A1eZ3sD865xypq0Z79uz5tyOO&#10;oFSqrdfWe6ZPl7w0ss5orPe91mmd2XnqKkz1u5s2Gb5ohcud6mZt29bX18vRamRFwtyfCrO0yyoz&#10;VEWnespDD0lF9broyisplWrzWfhm06ZbPvxQMtJom3EJoAty1q5iNiYLklGqYqqhIaNHU9mqy5rq&#10;rzVu7PhrDOZrsKE/oZegr0guRZX5mV9xqT6pc2eXXeg2bNz43yecQGkzNlONe0nJxSjD4y7HTRES&#10;31rjqpGnrhJDNZp70DXX6Ebs8qUa07knn31WDtImNLcBbF1/wnnK07uKZDJ02SJS3aZXL/fe/Obb&#10;b+t+o093FnDtvnnyZEnvoNgbLveXyTiWBGCjn+evq8RQHem999//3fz5k2fMuO2++1QjZFJtbWJb&#10;kz8wezaFkGc8+iiFkB967DGq8/S5cxfW1X32+edybM5Cl0Jayg1GJSkE88lXXn1VkpWSPtq6dc7T&#10;T1Nt4Wlz5lC7kXHgFEKeOmsWhZDvevBBtcRfP/ggrqpvrF0rNXPWl19+uXzVKhzF7VOnqhlmn4X7&#10;fvOb5196CYcsKZ2lttJvn38+QQ66rpLtAnQVLdVBQUFlqkB1UFClKVAdFFRpClQHBVWaAtVBQZWl&#10;v/71/wPCDmDm7j39jQAAAABJRU5ErkJgglBLAwQUAAYACAAAACEA6pN50OIAAAAKAQAADwAAAGRy&#10;cy9kb3ducmV2LnhtbEyPwU7DMAxA70j8Q2QkLmhL18JYS9MJDZgQ2mEMEByzxrQVjdM12Vb+HnOC&#10;o+Wn5+d8PthWHLD3jSMFk3EEAql0pqFKwevLw2gGwgdNRreOUME3epgXpye5zow70jMeNqESLCGf&#10;aQV1CF0mpS9rtNqPXYfEu0/XWx147Ctpen1kuW1lHEVTaXVDfKHWHS5qLL82e6tg+nT1bpbNrtwl&#10;F6u3tbn/WKzvHpU6Pxtub0AEHMIfDL/5nA4FN23dnowXLTtmyTWjCuI0BsFAOolTEFsFSRJdgixy&#10;+f+F4gcAAP//AwBQSwMEFAAGAAgAAAAhAGCyFrMGAQAA+QEAABkAAABkcnMvX3JlbHMvZTJvRG9j&#10;LnhtbC5yZWxzrJFBawMhEIXvhf4H8Z51N4dSStxc0kIOvZT0B1idVYmOoiYk/76zTaENBHrpTWfw&#10;vfc9V+tTDOwIpfqEkg9dzxmgTsajlfx997J45Kw2hUaFhCD5GSpfj/d3qzcIqtGj6nyujFSwSu5a&#10;y09CVO0gqtqlDEibKZWoGl2LFVnpvbIgln3/IMpvDT5eabKtkbxszZKz3TmT89/aaZq8hk3ShwjY&#10;blgIH8mbBFWx0CSPYLy6DIcuo+XidobhPzM4oinB4/4nx4xWqTcNJYPtpvJ9ukSr4iMku9DJo6Ae&#10;XRXtqBY5HYomTAKqwrUY5ukc9IvtNRmq7PnUoKAKM5e4+rDxEwAA//8DAFBLAQItABQABgAIAAAA&#10;IQCxgme2CgEAABMCAAATAAAAAAAAAAAAAAAAAAAAAABbQ29udGVudF9UeXBlc10ueG1sUEsBAi0A&#10;FAAGAAgAAAAhADj9If/WAAAAlAEAAAsAAAAAAAAAAAAAAAAAOwEAAF9yZWxzLy5yZWxzUEsBAi0A&#10;FAAGAAgAAAAhAPoXSDMNBQAAaxAAAA4AAAAAAAAAAAAAAAAAOgIAAGRycy9lMm9Eb2MueG1sUEsB&#10;Ai0ACgAAAAAAAAAhANWK9mgPSwAAD0sAABQAAAAAAAAAAAAAAAAAcwcAAGRycy9tZWRpYS9pbWFn&#10;ZTEucG5nUEsBAi0AFAAGAAgAAAAhAOqTedDiAAAACgEAAA8AAAAAAAAAAAAAAAAAtFIAAGRycy9k&#10;b3ducmV2LnhtbFBLAQItABQABgAIAAAAIQBgshazBgEAAPkBAAAZAAAAAAAAAAAAAAAAAMNTAABk&#10;cnMvX3JlbHMvZTJvRG9jLnhtbC5yZWxzUEsFBgAAAAAGAAYAfAEAAABVAAAAAA==&#10;" o:button="t">
                <v:group id="Groupe 12" o:spid="_x0000_s1030" href="https://cerpeg.fr/cerpeg/images/blog-coin/maths/tva-pourcentages/html/tva1" style="position:absolute;left:609;top:-701;width:13411;height:16225" coordorigin="-857,-700" coordsize="13411,1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wwwwAAANsAAAAPAAAAZHJzL2Rvd25yZXYueG1sRE9La8JA&#10;EL4X/A/LCF6KblQqEl1FbBWRHnyixyE7JsHsbMxuNf77bkHobT6+54yntSnEnSqXW1bQ7UQgiBOr&#10;c04VHPaL9hCE88gaC8uk4EkOppPG2xhjbR+8pfvOpyKEsItRQeZ9GUvpkowMuo4tiQN3sZVBH2CV&#10;Sl3hI4SbQvaiaCAN5hwaMixpnlFy3f0YBYP1x0kv81ty679/Hzf66zzffK6UajXr2QiEp9r/i1/u&#10;lQ7ze/D3SzhATn4BAAD//wMAUEsBAi0AFAAGAAgAAAAhANvh9svuAAAAhQEAABMAAAAAAAAAAAAA&#10;AAAAAAAAAFtDb250ZW50X1R5cGVzXS54bWxQSwECLQAUAAYACAAAACEAWvQsW78AAAAVAQAACwAA&#10;AAAAAAAAAAAAAAAfAQAAX3JlbHMvLnJlbHNQSwECLQAUAAYACAAAACEABpV8MMMAAADbAAAADwAA&#10;AAAAAAAAAAAAAAAHAgAAZHJzL2Rvd25yZXYueG1sUEsFBgAAAAADAAMAtwAAAPcCAAAAAA==&#10;" o:button="t">
                  <v:shape id="Rectangle : avec coins arrondis en haut 14" o:spid="_x0000_s1031" style="position:absolute;left:-857;top:-700;width:13410;height:2857;rotation:180;flip:y;visibility:visible;mso-wrap-style:square;v-text-anchor:middle" coordsize="1341120,285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AxzwwAAANsAAAAPAAAAZHJzL2Rvd25yZXYueG1sRE9La8JA&#10;EL4L/Q/LFLxI3Wi1lNRVbEEUxYO20OuQnSbB7GzMbh7117uC4G0+vufMFp0pREOVyy0rGA0jEMSJ&#10;1TmnCn6+Vy/vIJxH1lhYJgX/5GAxf+rNMNa25QM1R5+KEMIuRgWZ92UspUsyMuiGtiQO3J+tDPoA&#10;q1TqCtsQbgo5jqI3aTDn0JBhSV8ZJadjbRR8Rk3R1JfXpd6d97+nbc3TdrBWqv/cLT9AeOr8Q3x3&#10;b3SYP4HbL+EAOb8CAAD//wMAUEsBAi0AFAAGAAgAAAAhANvh9svuAAAAhQEAABMAAAAAAAAAAAAA&#10;AAAAAAAAAFtDb250ZW50X1R5cGVzXS54bWxQSwECLQAUAAYACAAAACEAWvQsW78AAAAVAQAACwAA&#10;AAAAAAAAAAAAAAAfAQAAX3JlbHMvLnJlbHNQSwECLQAUAAYACAAAACEAzMAMc8MAAADbAAAADwAA&#10;AAAAAAAAAAAAAAAHAgAAZHJzL2Rvd25yZXYueG1sUEsFBgAAAAADAAMAtwAAAPcCAAAAAA==&#10;" adj="-11796480,,5400" path="m47626,l1293494,v26303,,47626,21323,47626,47626l1341120,285750r,l,285750r,l,47626c,21323,21323,,47626,xe" fillcolor="#f7caac [1301]" strokecolor="white [3212]" strokeweight="1pt">
                    <v:stroke joinstyle="miter"/>
                    <v:formulas/>
                    <v:path arrowok="t" o:connecttype="custom" o:connectlocs="47626,0;1293494,0;1341120,47626;1341120,285750;1341120,285750;0,285750;0,285750;0,47626;47626,0" o:connectangles="0,0,0,0,0,0,0,0,0" textboxrect="0,0,1341120,285750"/>
                    <v:textbox>
                      <w:txbxContent>
                        <w:p w14:paraId="5E480FCE" w14:textId="77777777" w:rsidR="003337E2" w:rsidRPr="003A4B4D" w:rsidRDefault="003337E2" w:rsidP="003337E2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5" o:spid="_x0000_s1032" type="#_x0000_t75" style="position:absolute;left:-857;top:2157;width:13410;height:1332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sW/vwAAANsAAAAPAAAAZHJzL2Rvd25yZXYueG1sRE/NisIw&#10;EL4LvkMYYW+aumCRahRRhCJ4WPUBhmZsis2kNLHt+vQbYcHbfHy/s94OthYdtb5yrGA+S0AQF05X&#10;XCq4XY/TJQgfkDXWjknBL3nYbsajNWba9fxD3SWUIoawz1CBCaHJpPSFIYt+5hriyN1dazFE2JZS&#10;t9jHcFvL7yRJpcWKY4PBhvaGisflaRWkV/1y/aHLG3T9Ocm7Q2pOL6W+JsNuBSLQED7if3eu4/wF&#10;vH+JB8jNHwAAAP//AwBQSwECLQAUAAYACAAAACEA2+H2y+4AAACFAQAAEwAAAAAAAAAAAAAAAAAA&#10;AAAAW0NvbnRlbnRfVHlwZXNdLnhtbFBLAQItABQABgAIAAAAIQBa9CxbvwAAABUBAAALAAAAAAAA&#10;AAAAAAAAAB8BAABfcmVscy8ucmVsc1BLAQItABQABgAIAAAAIQBgisW/vwAAANsAAAAPAAAAAAAA&#10;AAAAAAAAAAcCAABkcnMvZG93bnJldi54bWxQSwUGAAAAAAMAAwC3AAAA8wIAAAAA&#10;">
                    <v:imagedata r:id="rId17" o:title=""/>
                  </v:shape>
                </v:group>
                <v:shape id="Rectangle : avec coins arrondis en haut 16" o:spid="_x0000_s1033" style="position:absolute;top:15544;width:14554;height:2877;rotation:180;flip:y;visibility:visible;mso-wrap-style:square;v-text-anchor:middle" coordsize="1455420,287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ekbwAAAANsAAAAPAAAAZHJzL2Rvd25yZXYueG1sRE9Na4NA&#10;EL0X8h+WCfRW14QixbgJJRAi9FTbHHIb3IlK3RlxN2r/fbdQ6G0e73OKw+J6NdHoO2EDmyQFRVyL&#10;7bgx8PlxenoB5QOyxV6YDHyTh8N+9VBgbmXmd5qq0KgYwj5HA20IQ661r1ty6BMZiCN3k9FhiHBs&#10;tB1xjuGu19s0zbTDjmNDiwMdW6q/qrszcK/KN/HdNaXLczOdymN5lrMY87heXnegAi3hX/znLm2c&#10;n8HvL/EAvf8BAAD//wMAUEsBAi0AFAAGAAgAAAAhANvh9svuAAAAhQEAABMAAAAAAAAAAAAAAAAA&#10;AAAAAFtDb250ZW50X1R5cGVzXS54bWxQSwECLQAUAAYACAAAACEAWvQsW78AAAAVAQAACwAAAAAA&#10;AAAAAAAAAAAfAQAAX3JlbHMvLnJlbHNQSwECLQAUAAYACAAAACEAe9npG8AAAADbAAAADwAAAAAA&#10;AAAAAAAAAAAHAgAAZHJzL2Rvd25yZXYueG1sUEsFBgAAAAADAAMAtwAAAPQCAAAAAA==&#10;" adj="-11796480,,5400" path="m44768,l1410652,v24725,,44768,20043,44768,44768l1455420,143828v,79434,-64394,143828,-143828,143828l143828,287655c64394,287655,,223261,,143827l,44768c,20043,20043,,44768,xe" fillcolor="#f7caac [1301]" strokecolor="white [3212]" strokeweight="1pt">
                  <v:stroke joinstyle="miter"/>
                  <v:formulas/>
                  <v:path arrowok="t" o:connecttype="custom" o:connectlocs="44768,0;1410652,0;1455420,44768;1455420,143828;1311592,287656;143828,287655;0,143827;0,44768;44768,0" o:connectangles="0,0,0,0,0,0,0,0,0" textboxrect="0,0,1455420,287655"/>
                  <v:textbox>
                    <w:txbxContent>
                      <w:p w14:paraId="0D932BAE" w14:textId="77777777" w:rsidR="003337E2" w:rsidRPr="00742F2E" w:rsidRDefault="003337E2" w:rsidP="003337E2">
                        <w:pPr>
                          <w:jc w:val="center"/>
                          <w:rPr>
                            <w:color w:val="833C0B" w:themeColor="accent2" w:themeShade="80"/>
                            <w:sz w:val="18"/>
                            <w:szCs w:val="18"/>
                          </w:rPr>
                        </w:pPr>
                        <w:r w:rsidRPr="00742F2E">
                          <w:rPr>
                            <w:color w:val="833C0B" w:themeColor="accent2" w:themeShade="80"/>
                            <w:sz w:val="18"/>
                            <w:szCs w:val="18"/>
                          </w:rPr>
                          <w:t>https://dgxy.link/dWwvV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4D2201" w14:textId="0F6BB28D" w:rsidR="000E5AA7" w:rsidRPr="00032A83" w:rsidRDefault="000E5AA7" w:rsidP="00B34329">
      <w:pPr>
        <w:jc w:val="both"/>
        <w:rPr>
          <w:rFonts w:asciiTheme="majorHAnsi" w:hAnsiTheme="majorHAnsi" w:cstheme="majorHAnsi"/>
        </w:rPr>
      </w:pPr>
      <w:r w:rsidRPr="00032A8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3120" behindDoc="1" locked="0" layoutInCell="1" allowOverlap="1" wp14:anchorId="36144C03" wp14:editId="71337623">
            <wp:simplePos x="0" y="0"/>
            <wp:positionH relativeFrom="column">
              <wp:posOffset>708660</wp:posOffset>
            </wp:positionH>
            <wp:positionV relativeFrom="paragraph">
              <wp:posOffset>340995</wp:posOffset>
            </wp:positionV>
            <wp:extent cx="247650" cy="247650"/>
            <wp:effectExtent l="0" t="0" r="0" b="0"/>
            <wp:wrapTight wrapText="bothSides">
              <wp:wrapPolygon edited="0">
                <wp:start x="0" y="0"/>
                <wp:lineTo x="0" y="8308"/>
                <wp:lineTo x="13292" y="19938"/>
                <wp:lineTo x="19938" y="19938"/>
                <wp:lineTo x="19938" y="9969"/>
                <wp:lineTo x="1163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32A83">
        <w:rPr>
          <w:rFonts w:asciiTheme="majorHAnsi" w:hAnsiTheme="majorHAnsi" w:cstheme="majorHAnsi"/>
          <w:noProof/>
        </w:rPr>
        <w:drawing>
          <wp:inline distT="0" distB="0" distL="0" distR="0" wp14:anchorId="23B67263" wp14:editId="26A8DBC9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A83">
        <w:rPr>
          <w:rFonts w:asciiTheme="majorHAnsi" w:hAnsiTheme="majorHAnsi" w:cstheme="majorHAnsi"/>
        </w:rPr>
        <w:t xml:space="preserve">  En renseignant la page web « TVA et pourcentage »</w:t>
      </w:r>
    </w:p>
    <w:p w14:paraId="6C8CDBDE" w14:textId="7E9586A1" w:rsidR="000E5AA7" w:rsidRPr="00032A83" w:rsidRDefault="000E5AA7" w:rsidP="000E5AA7">
      <w:pPr>
        <w:ind w:left="993"/>
        <w:jc w:val="both"/>
        <w:rPr>
          <w:rFonts w:asciiTheme="majorHAnsi" w:hAnsiTheme="majorHAnsi" w:cstheme="majorHAnsi"/>
        </w:rPr>
      </w:pPr>
    </w:p>
    <w:p w14:paraId="5C7D92E9" w14:textId="7CFE6618" w:rsidR="000E5AA7" w:rsidRPr="00032A83" w:rsidRDefault="000E5AA7" w:rsidP="000E5AA7">
      <w:pPr>
        <w:ind w:left="993"/>
        <w:jc w:val="both"/>
        <w:rPr>
          <w:rFonts w:asciiTheme="majorHAnsi" w:hAnsiTheme="majorHAnsi" w:cstheme="majorHAnsi"/>
        </w:rPr>
      </w:pPr>
      <w:r w:rsidRPr="00032A83">
        <w:rPr>
          <w:rFonts w:asciiTheme="majorHAnsi" w:hAnsiTheme="majorHAnsi" w:cstheme="majorHAnsi"/>
        </w:rPr>
        <w:t xml:space="preserve">  En reportant les valeurs trouvées sur ce document</w:t>
      </w:r>
    </w:p>
    <w:p w14:paraId="2913359F" w14:textId="564DE60A" w:rsidR="000E5AA7" w:rsidRPr="00032A83" w:rsidRDefault="000E5AA7" w:rsidP="00B34329">
      <w:pPr>
        <w:jc w:val="both"/>
        <w:rPr>
          <w:rFonts w:asciiTheme="majorHAnsi" w:hAnsiTheme="majorHAnsi" w:cstheme="majorHAnsi"/>
        </w:rPr>
      </w:pPr>
    </w:p>
    <w:p w14:paraId="5F130161" w14:textId="342DAEF7" w:rsidR="000E5AA7" w:rsidRPr="00032A83" w:rsidRDefault="000E5AA7" w:rsidP="00B34329">
      <w:pPr>
        <w:jc w:val="both"/>
        <w:rPr>
          <w:rFonts w:asciiTheme="majorHAnsi" w:hAnsiTheme="majorHAnsi" w:cstheme="majorHAnsi"/>
        </w:rPr>
      </w:pPr>
    </w:p>
    <w:p w14:paraId="67ED52F5" w14:textId="066DCE92" w:rsidR="000E5AA7" w:rsidRPr="00032A83" w:rsidRDefault="000E5AA7" w:rsidP="00B34329">
      <w:pPr>
        <w:jc w:val="both"/>
        <w:rPr>
          <w:rFonts w:asciiTheme="majorHAnsi" w:hAnsiTheme="majorHAnsi" w:cstheme="majorHAnsi"/>
        </w:rPr>
      </w:pPr>
    </w:p>
    <w:p w14:paraId="6B2D5481" w14:textId="4CE3F6A7" w:rsidR="00696618" w:rsidRDefault="00696618" w:rsidP="00B34329">
      <w:pPr>
        <w:jc w:val="both"/>
        <w:rPr>
          <w:rFonts w:asciiTheme="majorHAnsi" w:hAnsiTheme="majorHAnsi" w:cstheme="majorHAnsi"/>
        </w:rPr>
      </w:pPr>
    </w:p>
    <w:p w14:paraId="607A34B1" w14:textId="77777777" w:rsidR="002C00CC" w:rsidRPr="00032A83" w:rsidRDefault="002C00CC" w:rsidP="00B34329">
      <w:pPr>
        <w:jc w:val="both"/>
        <w:rPr>
          <w:rFonts w:asciiTheme="majorHAnsi" w:hAnsiTheme="majorHAnsi" w:cstheme="majorHAnsi"/>
        </w:rPr>
      </w:pPr>
    </w:p>
    <w:p w14:paraId="25711CF8" w14:textId="744FF72D" w:rsidR="00696618" w:rsidRPr="00032A83" w:rsidRDefault="00696618" w:rsidP="00B34329">
      <w:pPr>
        <w:jc w:val="both"/>
        <w:rPr>
          <w:rFonts w:asciiTheme="majorHAnsi" w:hAnsiTheme="majorHAnsi" w:cstheme="majorHAnsi"/>
        </w:rPr>
      </w:pPr>
    </w:p>
    <w:p w14:paraId="61755D6B" w14:textId="77777777" w:rsidR="002C00CC" w:rsidRPr="00032A83" w:rsidRDefault="002C00CC" w:rsidP="00B34329">
      <w:pPr>
        <w:jc w:val="both"/>
        <w:rPr>
          <w:rFonts w:asciiTheme="majorHAnsi" w:hAnsiTheme="majorHAnsi" w:cstheme="majorHAnsi"/>
        </w:rPr>
      </w:pPr>
    </w:p>
    <w:p w14:paraId="095FD882" w14:textId="3F594DC8" w:rsidR="003B21F3" w:rsidRPr="00032A83" w:rsidRDefault="003B21F3">
      <w:pPr>
        <w:rPr>
          <w:rFonts w:asciiTheme="majorHAnsi" w:hAnsiTheme="majorHAnsi" w:cstheme="majorHAnsi"/>
        </w:rPr>
      </w:pPr>
      <w:r w:rsidRPr="00032A83">
        <w:rPr>
          <w:rFonts w:asciiTheme="majorHAnsi" w:hAnsiTheme="majorHAnsi" w:cstheme="majorHAnsi"/>
        </w:rPr>
        <w:br w:type="page"/>
      </w:r>
    </w:p>
    <w:p w14:paraId="559E0AA3" w14:textId="77777777" w:rsidR="003B21F3" w:rsidRPr="00032A83" w:rsidRDefault="003B21F3" w:rsidP="003B21F3">
      <w:pPr>
        <w:rPr>
          <w:rFonts w:asciiTheme="majorHAnsi" w:hAnsiTheme="majorHAnsi" w:cstheme="majorHAnsi"/>
        </w:rPr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430"/>
        <w:gridCol w:w="2552"/>
        <w:gridCol w:w="2126"/>
        <w:gridCol w:w="2268"/>
      </w:tblGrid>
      <w:tr w:rsidR="003B21F3" w:rsidRPr="00032A83" w14:paraId="57A9A081" w14:textId="77777777" w:rsidTr="003B21F3">
        <w:tc>
          <w:tcPr>
            <w:tcW w:w="1271" w:type="dxa"/>
            <w:vAlign w:val="center"/>
          </w:tcPr>
          <w:p w14:paraId="2B0AF2B9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0E5F13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</w:rPr>
              <w:t>Montant</w:t>
            </w:r>
          </w:p>
          <w:p w14:paraId="68623AC2" w14:textId="77777777" w:rsidR="003B21F3" w:rsidRPr="00032A83" w:rsidRDefault="003B21F3" w:rsidP="00010616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30" w:type="dxa"/>
          </w:tcPr>
          <w:p w14:paraId="1B752308" w14:textId="77777777" w:rsidR="003B21F3" w:rsidRPr="00032A83" w:rsidRDefault="003B21F3" w:rsidP="0001061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7CDBBBA" w14:textId="77777777" w:rsidR="003B21F3" w:rsidRPr="00032A83" w:rsidRDefault="003B21F3" w:rsidP="00010616">
            <w:pPr>
              <w:jc w:val="center"/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</w:rPr>
              <w:t>Détail des calculs</w:t>
            </w:r>
          </w:p>
        </w:tc>
        <w:tc>
          <w:tcPr>
            <w:tcW w:w="2126" w:type="dxa"/>
          </w:tcPr>
          <w:p w14:paraId="2AA7B5E6" w14:textId="77777777" w:rsidR="003B21F3" w:rsidRPr="00032A83" w:rsidRDefault="003B21F3" w:rsidP="00010616">
            <w:pPr>
              <w:jc w:val="center"/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</w:rPr>
              <w:t>Produit</w:t>
            </w:r>
          </w:p>
        </w:tc>
        <w:tc>
          <w:tcPr>
            <w:tcW w:w="2268" w:type="dxa"/>
          </w:tcPr>
          <w:p w14:paraId="7EF9FE9C" w14:textId="77777777" w:rsidR="003B21F3" w:rsidRPr="00032A83" w:rsidRDefault="003B21F3" w:rsidP="00010616">
            <w:pPr>
              <w:jc w:val="center"/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</w:rPr>
              <w:t>Description</w:t>
            </w:r>
          </w:p>
        </w:tc>
      </w:tr>
      <w:tr w:rsidR="003B21F3" w:rsidRPr="00032A83" w14:paraId="0FF86AE4" w14:textId="77777777" w:rsidTr="003B21F3">
        <w:trPr>
          <w:trHeight w:val="567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217F5C31" w14:textId="77777777" w:rsidR="003B21F3" w:rsidRPr="00032A83" w:rsidRDefault="003B21F3" w:rsidP="003B21F3">
            <w:pPr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</w:rPr>
              <w:t>Prix TTC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89C9" w14:textId="77777777" w:rsidR="003B21F3" w:rsidRPr="00032A83" w:rsidRDefault="003B21F3" w:rsidP="003B21F3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65B2B085" w14:textId="77777777" w:rsidR="003B21F3" w:rsidRPr="00032A83" w:rsidRDefault="003B21F3" w:rsidP="003B21F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C99E" w14:textId="77777777" w:rsidR="003B21F3" w:rsidRPr="00032A83" w:rsidRDefault="003B21F3" w:rsidP="003B21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14:paraId="6B856A11" w14:textId="0317F425" w:rsidR="003B21F3" w:rsidRPr="00032A83" w:rsidRDefault="003B21F3" w:rsidP="003B21F3">
            <w:pPr>
              <w:jc w:val="center"/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  <w:noProof/>
                <w:lang w:eastAsia="fr-FR"/>
              </w:rPr>
              <w:drawing>
                <wp:inline distT="0" distB="0" distL="0" distR="0" wp14:anchorId="48FDEF6E" wp14:editId="50D72D72">
                  <wp:extent cx="696951" cy="959428"/>
                  <wp:effectExtent l="19050" t="0" r="7899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43" cy="961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vAlign w:val="center"/>
          </w:tcPr>
          <w:p w14:paraId="52560C59" w14:textId="77777777" w:rsidR="003B21F3" w:rsidRPr="00032A83" w:rsidRDefault="003B21F3" w:rsidP="003B21F3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proofErr w:type="spellStart"/>
            <w:r w:rsidRPr="00032A83">
              <w:rPr>
                <w:rFonts w:asciiTheme="majorHAnsi" w:hAnsiTheme="majorHAnsi" w:cstheme="majorHAnsi"/>
                <w:i/>
                <w:iCs/>
              </w:rPr>
              <w:t>CORYZALIA</w:t>
            </w:r>
            <w:proofErr w:type="spellEnd"/>
            <w:r w:rsidRPr="00032A83">
              <w:rPr>
                <w:rFonts w:asciiTheme="majorHAnsi" w:hAnsiTheme="majorHAnsi" w:cstheme="majorHAnsi"/>
                <w:i/>
                <w:iCs/>
              </w:rPr>
              <w:t xml:space="preserve"> Boiron</w:t>
            </w:r>
          </w:p>
          <w:p w14:paraId="4A24989C" w14:textId="77777777" w:rsidR="003B21F3" w:rsidRPr="00032A83" w:rsidRDefault="003B21F3" w:rsidP="003B21F3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32A83">
              <w:rPr>
                <w:rFonts w:asciiTheme="majorHAnsi" w:hAnsiTheme="majorHAnsi" w:cstheme="majorHAnsi"/>
                <w:i/>
                <w:iCs/>
              </w:rPr>
              <w:t>Adultes et enfants conditionnement 40 pièces</w:t>
            </w:r>
          </w:p>
          <w:p w14:paraId="78FF702F" w14:textId="77777777" w:rsidR="003B21F3" w:rsidRPr="00032A83" w:rsidRDefault="003B21F3" w:rsidP="003B21F3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32A83">
              <w:rPr>
                <w:rFonts w:asciiTheme="majorHAnsi" w:hAnsiTheme="majorHAnsi" w:cstheme="majorHAnsi"/>
                <w:i/>
                <w:iCs/>
              </w:rPr>
              <w:t xml:space="preserve">Prix </w:t>
            </w:r>
            <w:proofErr w:type="spellStart"/>
            <w:r w:rsidRPr="00032A83">
              <w:rPr>
                <w:rFonts w:asciiTheme="majorHAnsi" w:hAnsiTheme="majorHAnsi" w:cstheme="majorHAnsi"/>
                <w:i/>
                <w:iCs/>
              </w:rPr>
              <w:t>H.T</w:t>
            </w:r>
            <w:proofErr w:type="spellEnd"/>
            <w:r w:rsidRPr="00032A83">
              <w:rPr>
                <w:rFonts w:asciiTheme="majorHAnsi" w:hAnsiTheme="majorHAnsi" w:cstheme="majorHAnsi"/>
                <w:i/>
                <w:iCs/>
              </w:rPr>
              <w:t>. : 5,27 €</w:t>
            </w:r>
          </w:p>
          <w:p w14:paraId="57B68425" w14:textId="7A7FC144" w:rsidR="003B21F3" w:rsidRPr="00032A83" w:rsidRDefault="003B21F3" w:rsidP="003B21F3">
            <w:pPr>
              <w:jc w:val="center"/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  <w:i/>
                <w:iCs/>
              </w:rPr>
              <w:t>TVA 10,0 %</w:t>
            </w:r>
          </w:p>
        </w:tc>
      </w:tr>
      <w:tr w:rsidR="003B21F3" w:rsidRPr="00032A83" w14:paraId="638CC584" w14:textId="77777777" w:rsidTr="003B21F3">
        <w:trPr>
          <w:trHeight w:val="275"/>
        </w:trPr>
        <w:tc>
          <w:tcPr>
            <w:tcW w:w="1271" w:type="dxa"/>
            <w:vAlign w:val="center"/>
          </w:tcPr>
          <w:p w14:paraId="48297270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1802B5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0" w:type="dxa"/>
          </w:tcPr>
          <w:p w14:paraId="292CD9A9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8A6DE45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</w:tcPr>
          <w:p w14:paraId="74A9C78B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Merge/>
          </w:tcPr>
          <w:p w14:paraId="30590E77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</w:tr>
      <w:tr w:rsidR="003B21F3" w:rsidRPr="00032A83" w14:paraId="22AAF36C" w14:textId="77777777" w:rsidTr="003B21F3">
        <w:trPr>
          <w:trHeight w:val="548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2A825470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</w:rPr>
              <w:t>Prix HT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0D59" w14:textId="77777777" w:rsidR="003B21F3" w:rsidRPr="00032A83" w:rsidRDefault="003B21F3" w:rsidP="0001061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1B83062C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7C9C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1E09301C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Merge/>
          </w:tcPr>
          <w:p w14:paraId="618767EE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</w:tr>
      <w:tr w:rsidR="003B21F3" w:rsidRPr="00032A83" w14:paraId="10F908B3" w14:textId="77777777" w:rsidTr="003B21F3">
        <w:trPr>
          <w:trHeight w:val="285"/>
        </w:trPr>
        <w:tc>
          <w:tcPr>
            <w:tcW w:w="1271" w:type="dxa"/>
            <w:vAlign w:val="center"/>
          </w:tcPr>
          <w:p w14:paraId="13494789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4A0950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0" w:type="dxa"/>
          </w:tcPr>
          <w:p w14:paraId="1C544B42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8D7ECEE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</w:tcPr>
          <w:p w14:paraId="3EA94B04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Merge/>
          </w:tcPr>
          <w:p w14:paraId="7FAFA926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</w:tr>
      <w:tr w:rsidR="003B21F3" w:rsidRPr="00032A83" w14:paraId="7212FA75" w14:textId="77777777" w:rsidTr="003B21F3">
        <w:trPr>
          <w:trHeight w:val="686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3CCF721A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</w:rPr>
              <w:t>TVA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1653" w14:textId="77777777" w:rsidR="003B21F3" w:rsidRPr="00032A83" w:rsidRDefault="003B21F3" w:rsidP="00010616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5DBA67E9" w14:textId="77777777" w:rsidR="003B21F3" w:rsidRPr="00032A83" w:rsidRDefault="003B21F3" w:rsidP="00010616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35ED" w14:textId="77777777" w:rsidR="003B21F3" w:rsidRPr="00032A83" w:rsidRDefault="003B21F3" w:rsidP="00010616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21EEAE99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Merge/>
          </w:tcPr>
          <w:p w14:paraId="5CACF3D4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</w:tr>
    </w:tbl>
    <w:p w14:paraId="5D1F50AA" w14:textId="77777777" w:rsidR="003B21F3" w:rsidRPr="00032A83" w:rsidRDefault="003B21F3" w:rsidP="003B21F3">
      <w:pPr>
        <w:rPr>
          <w:rFonts w:asciiTheme="majorHAnsi" w:hAnsiTheme="majorHAnsi" w:cstheme="majorHAnsi"/>
        </w:rPr>
      </w:pPr>
    </w:p>
    <w:p w14:paraId="156674D5" w14:textId="77777777" w:rsidR="003B21F3" w:rsidRPr="00032A83" w:rsidRDefault="003B21F3" w:rsidP="003B21F3">
      <w:pPr>
        <w:rPr>
          <w:rFonts w:asciiTheme="majorHAnsi" w:hAnsiTheme="majorHAnsi" w:cstheme="majorHAnsi"/>
        </w:rPr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1262"/>
        <w:gridCol w:w="416"/>
        <w:gridCol w:w="2432"/>
        <w:gridCol w:w="2355"/>
        <w:gridCol w:w="2235"/>
      </w:tblGrid>
      <w:tr w:rsidR="003B21F3" w:rsidRPr="00032A83" w14:paraId="556C4559" w14:textId="77777777" w:rsidTr="003B21F3">
        <w:tc>
          <w:tcPr>
            <w:tcW w:w="1223" w:type="dxa"/>
            <w:vAlign w:val="center"/>
          </w:tcPr>
          <w:p w14:paraId="169CD883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1A2AD7DC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</w:rPr>
              <w:t>Montant</w:t>
            </w:r>
          </w:p>
          <w:p w14:paraId="78A7C439" w14:textId="77777777" w:rsidR="003B21F3" w:rsidRPr="00032A83" w:rsidRDefault="003B21F3" w:rsidP="00010616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16" w:type="dxa"/>
          </w:tcPr>
          <w:p w14:paraId="571FAC7A" w14:textId="77777777" w:rsidR="003B21F3" w:rsidRPr="00032A83" w:rsidRDefault="003B21F3" w:rsidP="0001061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14:paraId="7528A234" w14:textId="77777777" w:rsidR="003B21F3" w:rsidRPr="00032A83" w:rsidRDefault="003B21F3" w:rsidP="00010616">
            <w:pPr>
              <w:jc w:val="center"/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</w:rPr>
              <w:t>Détail des calculs</w:t>
            </w:r>
          </w:p>
        </w:tc>
        <w:tc>
          <w:tcPr>
            <w:tcW w:w="2355" w:type="dxa"/>
          </w:tcPr>
          <w:p w14:paraId="32E39595" w14:textId="77777777" w:rsidR="003B21F3" w:rsidRPr="00032A83" w:rsidRDefault="003B21F3" w:rsidP="00010616">
            <w:pPr>
              <w:jc w:val="center"/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</w:rPr>
              <w:t>Produit</w:t>
            </w:r>
          </w:p>
        </w:tc>
        <w:tc>
          <w:tcPr>
            <w:tcW w:w="2235" w:type="dxa"/>
          </w:tcPr>
          <w:p w14:paraId="5FEE5629" w14:textId="77777777" w:rsidR="003B21F3" w:rsidRPr="00032A83" w:rsidRDefault="003B21F3" w:rsidP="00010616">
            <w:pPr>
              <w:jc w:val="center"/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</w:rPr>
              <w:t>Description</w:t>
            </w:r>
          </w:p>
        </w:tc>
      </w:tr>
      <w:tr w:rsidR="003B21F3" w:rsidRPr="00032A83" w14:paraId="47ACDFFA" w14:textId="77777777" w:rsidTr="003B21F3">
        <w:trPr>
          <w:trHeight w:val="567"/>
        </w:trPr>
        <w:tc>
          <w:tcPr>
            <w:tcW w:w="1223" w:type="dxa"/>
            <w:tcBorders>
              <w:right w:val="single" w:sz="4" w:space="0" w:color="auto"/>
            </w:tcBorders>
            <w:vAlign w:val="center"/>
          </w:tcPr>
          <w:p w14:paraId="35AD5B19" w14:textId="77777777" w:rsidR="003B21F3" w:rsidRPr="00032A83" w:rsidRDefault="003B21F3" w:rsidP="003B21F3">
            <w:pPr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</w:rPr>
              <w:t>Prix TTC =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99E9" w14:textId="77777777" w:rsidR="003B21F3" w:rsidRPr="00032A83" w:rsidRDefault="003B21F3" w:rsidP="003B21F3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14:paraId="6AF95296" w14:textId="77777777" w:rsidR="003B21F3" w:rsidRPr="00032A83" w:rsidRDefault="003B21F3" w:rsidP="003B21F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479D" w14:textId="77777777" w:rsidR="003B21F3" w:rsidRPr="00032A83" w:rsidRDefault="003B21F3" w:rsidP="003B21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55" w:type="dxa"/>
            <w:vMerge w:val="restart"/>
            <w:tcBorders>
              <w:left w:val="single" w:sz="4" w:space="0" w:color="auto"/>
            </w:tcBorders>
            <w:vAlign w:val="center"/>
          </w:tcPr>
          <w:p w14:paraId="78E24D70" w14:textId="55A2C8B1" w:rsidR="003B21F3" w:rsidRPr="00032A83" w:rsidRDefault="003B21F3" w:rsidP="003B21F3">
            <w:pPr>
              <w:jc w:val="center"/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  <w:noProof/>
                <w:lang w:eastAsia="fr-FR"/>
              </w:rPr>
              <w:drawing>
                <wp:inline distT="0" distB="0" distL="0" distR="0" wp14:anchorId="60FA1926" wp14:editId="75A3A164">
                  <wp:extent cx="1339646" cy="942278"/>
                  <wp:effectExtent l="1905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987" cy="944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Merge w:val="restart"/>
            <w:vAlign w:val="center"/>
          </w:tcPr>
          <w:p w14:paraId="63C2A254" w14:textId="77777777" w:rsidR="003B21F3" w:rsidRPr="00032A83" w:rsidRDefault="003B21F3" w:rsidP="003B21F3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32A83">
              <w:rPr>
                <w:rFonts w:asciiTheme="majorHAnsi" w:hAnsiTheme="majorHAnsi" w:cstheme="majorHAnsi"/>
                <w:i/>
                <w:iCs/>
              </w:rPr>
              <w:t>DOXYLAMINE Mylan</w:t>
            </w:r>
          </w:p>
          <w:p w14:paraId="3CDA68DA" w14:textId="77777777" w:rsidR="003B21F3" w:rsidRPr="00032A83" w:rsidRDefault="003B21F3" w:rsidP="003B21F3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32A83">
              <w:rPr>
                <w:rFonts w:asciiTheme="majorHAnsi" w:hAnsiTheme="majorHAnsi" w:cstheme="majorHAnsi"/>
                <w:i/>
                <w:iCs/>
              </w:rPr>
              <w:t>15 mg 10 comprimés</w:t>
            </w:r>
          </w:p>
          <w:p w14:paraId="21F54219" w14:textId="77777777" w:rsidR="003B21F3" w:rsidRPr="00032A83" w:rsidRDefault="003B21F3" w:rsidP="003B21F3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32A83">
              <w:rPr>
                <w:rFonts w:asciiTheme="majorHAnsi" w:hAnsiTheme="majorHAnsi" w:cstheme="majorHAnsi"/>
                <w:i/>
                <w:iCs/>
              </w:rPr>
              <w:t xml:space="preserve">Prix </w:t>
            </w:r>
            <w:proofErr w:type="spellStart"/>
            <w:r w:rsidRPr="00032A83">
              <w:rPr>
                <w:rFonts w:asciiTheme="majorHAnsi" w:hAnsiTheme="majorHAnsi" w:cstheme="majorHAnsi"/>
                <w:i/>
                <w:iCs/>
              </w:rPr>
              <w:t>T.T.C</w:t>
            </w:r>
            <w:proofErr w:type="spellEnd"/>
            <w:r w:rsidRPr="00032A83">
              <w:rPr>
                <w:rFonts w:asciiTheme="majorHAnsi" w:hAnsiTheme="majorHAnsi" w:cstheme="majorHAnsi"/>
                <w:i/>
                <w:iCs/>
              </w:rPr>
              <w:t>. : 1,60 €</w:t>
            </w:r>
          </w:p>
          <w:p w14:paraId="4254BB93" w14:textId="58F576D2" w:rsidR="003B21F3" w:rsidRPr="00032A83" w:rsidRDefault="003B21F3" w:rsidP="003B21F3">
            <w:pPr>
              <w:jc w:val="center"/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  <w:i/>
                <w:iCs/>
              </w:rPr>
              <w:t>TVA 10,0 %</w:t>
            </w:r>
          </w:p>
        </w:tc>
      </w:tr>
      <w:tr w:rsidR="003B21F3" w:rsidRPr="00032A83" w14:paraId="1D82A83D" w14:textId="77777777" w:rsidTr="003B21F3">
        <w:trPr>
          <w:trHeight w:val="275"/>
        </w:trPr>
        <w:tc>
          <w:tcPr>
            <w:tcW w:w="1223" w:type="dxa"/>
            <w:vAlign w:val="center"/>
          </w:tcPr>
          <w:p w14:paraId="4E195109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3C46B098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6" w:type="dxa"/>
          </w:tcPr>
          <w:p w14:paraId="7EF18763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14:paraId="12E3EECF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55" w:type="dxa"/>
            <w:vMerge/>
          </w:tcPr>
          <w:p w14:paraId="4D4D28D4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35" w:type="dxa"/>
            <w:vMerge/>
          </w:tcPr>
          <w:p w14:paraId="24243E9C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</w:tr>
      <w:tr w:rsidR="003B21F3" w:rsidRPr="00032A83" w14:paraId="5BBB8A11" w14:textId="77777777" w:rsidTr="003B21F3">
        <w:trPr>
          <w:trHeight w:val="548"/>
        </w:trPr>
        <w:tc>
          <w:tcPr>
            <w:tcW w:w="1223" w:type="dxa"/>
            <w:tcBorders>
              <w:right w:val="single" w:sz="4" w:space="0" w:color="auto"/>
            </w:tcBorders>
            <w:vAlign w:val="center"/>
          </w:tcPr>
          <w:p w14:paraId="387CDD2A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</w:rPr>
              <w:t>Prix HT =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6628" w14:textId="77777777" w:rsidR="003B21F3" w:rsidRPr="00032A83" w:rsidRDefault="003B21F3" w:rsidP="0001061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14:paraId="3384D477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9B19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</w:tcBorders>
          </w:tcPr>
          <w:p w14:paraId="2F65B499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35" w:type="dxa"/>
            <w:vMerge/>
          </w:tcPr>
          <w:p w14:paraId="6BCE12FE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</w:tr>
      <w:tr w:rsidR="003B21F3" w:rsidRPr="00032A83" w14:paraId="55969141" w14:textId="77777777" w:rsidTr="003B21F3">
        <w:trPr>
          <w:trHeight w:val="285"/>
        </w:trPr>
        <w:tc>
          <w:tcPr>
            <w:tcW w:w="1223" w:type="dxa"/>
            <w:vAlign w:val="center"/>
          </w:tcPr>
          <w:p w14:paraId="44AC8851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29F6529C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6" w:type="dxa"/>
          </w:tcPr>
          <w:p w14:paraId="69CBF393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14:paraId="504C447D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55" w:type="dxa"/>
            <w:vMerge/>
          </w:tcPr>
          <w:p w14:paraId="18EC5371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35" w:type="dxa"/>
            <w:vMerge/>
          </w:tcPr>
          <w:p w14:paraId="3D49DC56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</w:tr>
      <w:tr w:rsidR="003B21F3" w:rsidRPr="00032A83" w14:paraId="75C72378" w14:textId="77777777" w:rsidTr="003B21F3">
        <w:trPr>
          <w:trHeight w:val="686"/>
        </w:trPr>
        <w:tc>
          <w:tcPr>
            <w:tcW w:w="1223" w:type="dxa"/>
            <w:tcBorders>
              <w:right w:val="single" w:sz="4" w:space="0" w:color="auto"/>
            </w:tcBorders>
            <w:vAlign w:val="center"/>
          </w:tcPr>
          <w:p w14:paraId="0C4F456E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</w:rPr>
              <w:t>TVA =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4621" w14:textId="77777777" w:rsidR="003B21F3" w:rsidRPr="00032A83" w:rsidRDefault="003B21F3" w:rsidP="00010616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14:paraId="75BA5087" w14:textId="77777777" w:rsidR="003B21F3" w:rsidRPr="00032A83" w:rsidRDefault="003B21F3" w:rsidP="00010616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4481" w14:textId="77777777" w:rsidR="003B21F3" w:rsidRPr="00032A83" w:rsidRDefault="003B21F3" w:rsidP="00010616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</w:tcBorders>
          </w:tcPr>
          <w:p w14:paraId="1040CD47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35" w:type="dxa"/>
            <w:vMerge/>
          </w:tcPr>
          <w:p w14:paraId="210FCA0D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</w:tr>
    </w:tbl>
    <w:p w14:paraId="73A8AF1F" w14:textId="77777777" w:rsidR="003B21F3" w:rsidRPr="00032A83" w:rsidRDefault="003B21F3" w:rsidP="003B21F3">
      <w:pPr>
        <w:jc w:val="both"/>
        <w:rPr>
          <w:rFonts w:asciiTheme="majorHAnsi" w:hAnsiTheme="majorHAnsi" w:cstheme="majorHAnsi"/>
        </w:rPr>
      </w:pPr>
    </w:p>
    <w:p w14:paraId="29533445" w14:textId="77777777" w:rsidR="003B21F3" w:rsidRPr="00032A83" w:rsidRDefault="003B21F3" w:rsidP="003B21F3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8"/>
        <w:gridCol w:w="1254"/>
        <w:gridCol w:w="407"/>
        <w:gridCol w:w="2366"/>
        <w:gridCol w:w="2502"/>
        <w:gridCol w:w="2196"/>
      </w:tblGrid>
      <w:tr w:rsidR="003B21F3" w:rsidRPr="00032A83" w14:paraId="3B873DBA" w14:textId="77777777" w:rsidTr="003B21F3">
        <w:tc>
          <w:tcPr>
            <w:tcW w:w="1198" w:type="dxa"/>
            <w:vAlign w:val="center"/>
          </w:tcPr>
          <w:p w14:paraId="78090637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0D40734E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</w:rPr>
              <w:t>Montant</w:t>
            </w:r>
          </w:p>
          <w:p w14:paraId="7C942C9B" w14:textId="77777777" w:rsidR="003B21F3" w:rsidRPr="00032A83" w:rsidRDefault="003B21F3" w:rsidP="00010616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07" w:type="dxa"/>
          </w:tcPr>
          <w:p w14:paraId="5B803C21" w14:textId="77777777" w:rsidR="003B21F3" w:rsidRPr="00032A83" w:rsidRDefault="003B21F3" w:rsidP="0001061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618FA7B6" w14:textId="77777777" w:rsidR="003B21F3" w:rsidRPr="00032A83" w:rsidRDefault="003B21F3" w:rsidP="00010616">
            <w:pPr>
              <w:jc w:val="center"/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</w:rPr>
              <w:t>Détail des calculs</w:t>
            </w:r>
          </w:p>
        </w:tc>
        <w:tc>
          <w:tcPr>
            <w:tcW w:w="2502" w:type="dxa"/>
          </w:tcPr>
          <w:p w14:paraId="5F21D645" w14:textId="77777777" w:rsidR="003B21F3" w:rsidRPr="00032A83" w:rsidRDefault="003B21F3" w:rsidP="00010616">
            <w:pPr>
              <w:jc w:val="center"/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</w:rPr>
              <w:t>Produit</w:t>
            </w:r>
          </w:p>
        </w:tc>
        <w:tc>
          <w:tcPr>
            <w:tcW w:w="2196" w:type="dxa"/>
          </w:tcPr>
          <w:p w14:paraId="3025F726" w14:textId="77777777" w:rsidR="003B21F3" w:rsidRPr="00032A83" w:rsidRDefault="003B21F3" w:rsidP="00010616">
            <w:pPr>
              <w:jc w:val="center"/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</w:rPr>
              <w:t>Description</w:t>
            </w:r>
          </w:p>
        </w:tc>
      </w:tr>
      <w:tr w:rsidR="003B21F3" w:rsidRPr="00032A83" w14:paraId="27C8BEAC" w14:textId="77777777" w:rsidTr="003B21F3">
        <w:trPr>
          <w:trHeight w:val="567"/>
        </w:trPr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14:paraId="4E57E901" w14:textId="77777777" w:rsidR="003B21F3" w:rsidRPr="00032A83" w:rsidRDefault="003B21F3" w:rsidP="003B21F3">
            <w:pPr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</w:rPr>
              <w:t>Prix TTC =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9C70" w14:textId="77777777" w:rsidR="003B21F3" w:rsidRPr="00032A83" w:rsidRDefault="003B21F3" w:rsidP="003B21F3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14:paraId="1C883CB2" w14:textId="77777777" w:rsidR="003B21F3" w:rsidRPr="00032A83" w:rsidRDefault="003B21F3" w:rsidP="003B21F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417F" w14:textId="77777777" w:rsidR="003B21F3" w:rsidRPr="00032A83" w:rsidRDefault="003B21F3" w:rsidP="003B21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02" w:type="dxa"/>
            <w:vMerge w:val="restart"/>
            <w:tcBorders>
              <w:left w:val="single" w:sz="4" w:space="0" w:color="auto"/>
            </w:tcBorders>
            <w:vAlign w:val="center"/>
          </w:tcPr>
          <w:p w14:paraId="13166DE5" w14:textId="0033FE34" w:rsidR="003B21F3" w:rsidRPr="00032A83" w:rsidRDefault="003B21F3" w:rsidP="003B21F3">
            <w:pPr>
              <w:jc w:val="center"/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  <w:noProof/>
                <w:lang w:eastAsia="fr-FR"/>
              </w:rPr>
              <w:drawing>
                <wp:inline distT="0" distB="0" distL="0" distR="0" wp14:anchorId="65ABCC4F" wp14:editId="0AC9CE1E">
                  <wp:extent cx="1432602" cy="875371"/>
                  <wp:effectExtent l="1905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07" cy="876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vMerge w:val="restart"/>
            <w:vAlign w:val="center"/>
          </w:tcPr>
          <w:p w14:paraId="252C9E1A" w14:textId="77777777" w:rsidR="003B21F3" w:rsidRPr="00032A83" w:rsidRDefault="003B21F3" w:rsidP="003B21F3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32A83">
              <w:rPr>
                <w:rFonts w:asciiTheme="majorHAnsi" w:hAnsiTheme="majorHAnsi" w:cstheme="majorHAnsi"/>
                <w:i/>
                <w:iCs/>
              </w:rPr>
              <w:t>KLEENEX Mouchoirs papier Boîte 140 Mouchoirs Lot de 10</w:t>
            </w:r>
          </w:p>
          <w:p w14:paraId="3BBA09B6" w14:textId="77777777" w:rsidR="003B21F3" w:rsidRPr="00032A83" w:rsidRDefault="003B21F3" w:rsidP="003B21F3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32A83">
              <w:rPr>
                <w:rFonts w:asciiTheme="majorHAnsi" w:hAnsiTheme="majorHAnsi" w:cstheme="majorHAnsi"/>
                <w:i/>
                <w:iCs/>
              </w:rPr>
              <w:t xml:space="preserve">Prix </w:t>
            </w:r>
            <w:proofErr w:type="spellStart"/>
            <w:r w:rsidRPr="00032A83">
              <w:rPr>
                <w:rFonts w:asciiTheme="majorHAnsi" w:hAnsiTheme="majorHAnsi" w:cstheme="majorHAnsi"/>
                <w:i/>
                <w:iCs/>
              </w:rPr>
              <w:t>H.T</w:t>
            </w:r>
            <w:proofErr w:type="spellEnd"/>
            <w:r w:rsidRPr="00032A83">
              <w:rPr>
                <w:rFonts w:asciiTheme="majorHAnsi" w:hAnsiTheme="majorHAnsi" w:cstheme="majorHAnsi"/>
                <w:i/>
                <w:iCs/>
              </w:rPr>
              <w:t>. : 35,67 €</w:t>
            </w:r>
          </w:p>
          <w:p w14:paraId="38E79841" w14:textId="6B1362C8" w:rsidR="003B21F3" w:rsidRPr="00032A83" w:rsidRDefault="003B21F3" w:rsidP="003B21F3">
            <w:pPr>
              <w:jc w:val="center"/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  <w:i/>
                <w:iCs/>
              </w:rPr>
              <w:t>TVA 20,0 %</w:t>
            </w:r>
          </w:p>
        </w:tc>
      </w:tr>
      <w:tr w:rsidR="003B21F3" w:rsidRPr="00032A83" w14:paraId="35B6AF26" w14:textId="77777777" w:rsidTr="003B21F3">
        <w:trPr>
          <w:trHeight w:val="275"/>
        </w:trPr>
        <w:tc>
          <w:tcPr>
            <w:tcW w:w="1198" w:type="dxa"/>
            <w:vAlign w:val="center"/>
          </w:tcPr>
          <w:p w14:paraId="5B4783C8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61976B71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7" w:type="dxa"/>
          </w:tcPr>
          <w:p w14:paraId="0901BB73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14:paraId="2280E5BF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02" w:type="dxa"/>
            <w:vMerge/>
          </w:tcPr>
          <w:p w14:paraId="45FAA85A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6" w:type="dxa"/>
            <w:vMerge/>
          </w:tcPr>
          <w:p w14:paraId="3C1967FA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</w:tr>
      <w:tr w:rsidR="003B21F3" w:rsidRPr="00032A83" w14:paraId="141CEB1D" w14:textId="77777777" w:rsidTr="003B21F3">
        <w:trPr>
          <w:trHeight w:val="548"/>
        </w:trPr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14:paraId="3C6A09AA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</w:rPr>
              <w:t>Prix HT =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95D3" w14:textId="77777777" w:rsidR="003B21F3" w:rsidRPr="00032A83" w:rsidRDefault="003B21F3" w:rsidP="0001061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14:paraId="16DD9C0B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040C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</w:tcBorders>
          </w:tcPr>
          <w:p w14:paraId="04802717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6" w:type="dxa"/>
            <w:vMerge/>
          </w:tcPr>
          <w:p w14:paraId="436851F5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</w:tr>
      <w:tr w:rsidR="003B21F3" w:rsidRPr="00032A83" w14:paraId="31A9A604" w14:textId="77777777" w:rsidTr="003B21F3">
        <w:trPr>
          <w:trHeight w:val="285"/>
        </w:trPr>
        <w:tc>
          <w:tcPr>
            <w:tcW w:w="1198" w:type="dxa"/>
            <w:vAlign w:val="center"/>
          </w:tcPr>
          <w:p w14:paraId="34747979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7364EACD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7" w:type="dxa"/>
          </w:tcPr>
          <w:p w14:paraId="01909E22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14:paraId="240F21F2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02" w:type="dxa"/>
            <w:vMerge/>
          </w:tcPr>
          <w:p w14:paraId="7395FF1A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6" w:type="dxa"/>
            <w:vMerge/>
          </w:tcPr>
          <w:p w14:paraId="5C688B02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</w:tr>
      <w:tr w:rsidR="003B21F3" w:rsidRPr="00032A83" w14:paraId="0AD08EEB" w14:textId="77777777" w:rsidTr="003B21F3">
        <w:trPr>
          <w:trHeight w:val="686"/>
        </w:trPr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14:paraId="5452BC92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</w:rPr>
              <w:t>TVA =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1412" w14:textId="77777777" w:rsidR="003B21F3" w:rsidRPr="00032A83" w:rsidRDefault="003B21F3" w:rsidP="00010616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14:paraId="2E23A0A6" w14:textId="77777777" w:rsidR="003B21F3" w:rsidRPr="00032A83" w:rsidRDefault="003B21F3" w:rsidP="00010616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DD4B" w14:textId="77777777" w:rsidR="003B21F3" w:rsidRPr="00032A83" w:rsidRDefault="003B21F3" w:rsidP="00010616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</w:tcBorders>
          </w:tcPr>
          <w:p w14:paraId="78F449AE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6" w:type="dxa"/>
            <w:vMerge/>
          </w:tcPr>
          <w:p w14:paraId="4EBB8455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</w:tr>
    </w:tbl>
    <w:p w14:paraId="7E077F45" w14:textId="77777777" w:rsidR="003B21F3" w:rsidRPr="00032A83" w:rsidRDefault="003B21F3" w:rsidP="003B21F3">
      <w:pPr>
        <w:jc w:val="both"/>
        <w:rPr>
          <w:rFonts w:asciiTheme="majorHAnsi" w:hAnsiTheme="majorHAnsi" w:cstheme="majorHAnsi"/>
        </w:rPr>
      </w:pPr>
    </w:p>
    <w:p w14:paraId="00AA7939" w14:textId="77777777" w:rsidR="003B21F3" w:rsidRPr="00032A83" w:rsidRDefault="003B21F3" w:rsidP="003B21F3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260"/>
        <w:gridCol w:w="413"/>
        <w:gridCol w:w="2413"/>
        <w:gridCol w:w="2406"/>
        <w:gridCol w:w="2072"/>
      </w:tblGrid>
      <w:tr w:rsidR="003B21F3" w:rsidRPr="00032A83" w14:paraId="70058765" w14:textId="77777777" w:rsidTr="003B21F3">
        <w:tc>
          <w:tcPr>
            <w:tcW w:w="1217" w:type="dxa"/>
            <w:vAlign w:val="center"/>
          </w:tcPr>
          <w:p w14:paraId="26F93CA0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2979374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</w:rPr>
              <w:t>Montant</w:t>
            </w:r>
          </w:p>
          <w:p w14:paraId="4C009980" w14:textId="77777777" w:rsidR="003B21F3" w:rsidRPr="00032A83" w:rsidRDefault="003B21F3" w:rsidP="00010616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13" w:type="dxa"/>
          </w:tcPr>
          <w:p w14:paraId="4E0DA941" w14:textId="77777777" w:rsidR="003B21F3" w:rsidRPr="00032A83" w:rsidRDefault="003B21F3" w:rsidP="0001061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7D22EFB6" w14:textId="77777777" w:rsidR="003B21F3" w:rsidRPr="00032A83" w:rsidRDefault="003B21F3" w:rsidP="00010616">
            <w:pPr>
              <w:jc w:val="center"/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</w:rPr>
              <w:t>Détail des calculs</w:t>
            </w:r>
          </w:p>
        </w:tc>
        <w:tc>
          <w:tcPr>
            <w:tcW w:w="2406" w:type="dxa"/>
          </w:tcPr>
          <w:p w14:paraId="405315CC" w14:textId="77777777" w:rsidR="003B21F3" w:rsidRPr="00032A83" w:rsidRDefault="003B21F3" w:rsidP="00010616">
            <w:pPr>
              <w:jc w:val="center"/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</w:rPr>
              <w:t>Produit</w:t>
            </w:r>
          </w:p>
        </w:tc>
        <w:tc>
          <w:tcPr>
            <w:tcW w:w="2072" w:type="dxa"/>
          </w:tcPr>
          <w:p w14:paraId="4E78168A" w14:textId="77777777" w:rsidR="003B21F3" w:rsidRPr="00032A83" w:rsidRDefault="003B21F3" w:rsidP="00010616">
            <w:pPr>
              <w:jc w:val="center"/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</w:rPr>
              <w:t>Description</w:t>
            </w:r>
          </w:p>
        </w:tc>
      </w:tr>
      <w:tr w:rsidR="003B21F3" w:rsidRPr="00032A83" w14:paraId="4A2F714A" w14:textId="77777777" w:rsidTr="003B21F3">
        <w:trPr>
          <w:trHeight w:val="567"/>
        </w:trPr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14:paraId="1F2810AD" w14:textId="77777777" w:rsidR="003B21F3" w:rsidRPr="00032A83" w:rsidRDefault="003B21F3" w:rsidP="003B21F3">
            <w:pPr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</w:rPr>
              <w:t>Prix TTC 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6E60" w14:textId="77777777" w:rsidR="003B21F3" w:rsidRPr="00032A83" w:rsidRDefault="003B21F3" w:rsidP="003B21F3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14:paraId="2DDB3530" w14:textId="77777777" w:rsidR="003B21F3" w:rsidRPr="00032A83" w:rsidRDefault="003B21F3" w:rsidP="003B21F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3E2" w14:textId="77777777" w:rsidR="003B21F3" w:rsidRPr="00032A83" w:rsidRDefault="003B21F3" w:rsidP="003B21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06" w:type="dxa"/>
            <w:vMerge w:val="restart"/>
            <w:tcBorders>
              <w:left w:val="single" w:sz="4" w:space="0" w:color="auto"/>
            </w:tcBorders>
            <w:vAlign w:val="center"/>
          </w:tcPr>
          <w:p w14:paraId="4BFD1FF3" w14:textId="0B0AF2B0" w:rsidR="003B21F3" w:rsidRPr="00032A83" w:rsidRDefault="003B21F3" w:rsidP="003B21F3">
            <w:pPr>
              <w:jc w:val="center"/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  <w:noProof/>
                <w:lang w:eastAsia="fr-FR"/>
              </w:rPr>
              <w:drawing>
                <wp:inline distT="0" distB="0" distL="0" distR="0" wp14:anchorId="3E0CF40C" wp14:editId="11FB4D59">
                  <wp:extent cx="1364310" cy="769435"/>
                  <wp:effectExtent l="19050" t="0" r="729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860" cy="76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vMerge w:val="restart"/>
            <w:vAlign w:val="center"/>
          </w:tcPr>
          <w:p w14:paraId="6C83D552" w14:textId="77777777" w:rsidR="003B21F3" w:rsidRPr="00032A83" w:rsidRDefault="003B21F3" w:rsidP="003B21F3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32A83">
              <w:rPr>
                <w:rFonts w:asciiTheme="majorHAnsi" w:hAnsiTheme="majorHAnsi" w:cstheme="majorHAnsi"/>
                <w:i/>
                <w:iCs/>
              </w:rPr>
              <w:t>TERRINES SAVEURS chiens Pedigree</w:t>
            </w:r>
          </w:p>
          <w:p w14:paraId="189BAF31" w14:textId="10112F2A" w:rsidR="003B21F3" w:rsidRPr="00032A83" w:rsidRDefault="003B21F3" w:rsidP="003B21F3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32A83">
              <w:rPr>
                <w:rFonts w:asciiTheme="majorHAnsi" w:hAnsiTheme="majorHAnsi" w:cstheme="majorHAnsi"/>
                <w:i/>
                <w:iCs/>
              </w:rPr>
              <w:t>6 × 410 g</w:t>
            </w:r>
          </w:p>
          <w:p w14:paraId="279C9CC8" w14:textId="77777777" w:rsidR="003B21F3" w:rsidRPr="00032A83" w:rsidRDefault="003B21F3" w:rsidP="003B21F3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32A83">
              <w:rPr>
                <w:rFonts w:asciiTheme="majorHAnsi" w:hAnsiTheme="majorHAnsi" w:cstheme="majorHAnsi"/>
                <w:i/>
                <w:iCs/>
              </w:rPr>
              <w:t xml:space="preserve">Prix </w:t>
            </w:r>
            <w:proofErr w:type="spellStart"/>
            <w:r w:rsidRPr="00032A83">
              <w:rPr>
                <w:rFonts w:asciiTheme="majorHAnsi" w:hAnsiTheme="majorHAnsi" w:cstheme="majorHAnsi"/>
                <w:i/>
                <w:iCs/>
              </w:rPr>
              <w:t>T.T.C</w:t>
            </w:r>
            <w:proofErr w:type="spellEnd"/>
            <w:r w:rsidRPr="00032A83">
              <w:rPr>
                <w:rFonts w:asciiTheme="majorHAnsi" w:hAnsiTheme="majorHAnsi" w:cstheme="majorHAnsi"/>
                <w:i/>
                <w:iCs/>
              </w:rPr>
              <w:t>. : 7,99 €</w:t>
            </w:r>
          </w:p>
          <w:p w14:paraId="0F18EC57" w14:textId="3E375E0D" w:rsidR="003B21F3" w:rsidRPr="00032A83" w:rsidRDefault="003B21F3" w:rsidP="003B21F3">
            <w:pPr>
              <w:jc w:val="center"/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  <w:i/>
                <w:iCs/>
              </w:rPr>
              <w:t>TVA 20,0 %</w:t>
            </w:r>
          </w:p>
        </w:tc>
      </w:tr>
      <w:tr w:rsidR="003B21F3" w:rsidRPr="00032A83" w14:paraId="7F54571F" w14:textId="77777777" w:rsidTr="003B21F3">
        <w:trPr>
          <w:trHeight w:val="275"/>
        </w:trPr>
        <w:tc>
          <w:tcPr>
            <w:tcW w:w="1217" w:type="dxa"/>
            <w:vAlign w:val="center"/>
          </w:tcPr>
          <w:p w14:paraId="1919F9C1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48F1ABC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" w:type="dxa"/>
          </w:tcPr>
          <w:p w14:paraId="51016BEC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3E961D78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06" w:type="dxa"/>
            <w:vMerge/>
          </w:tcPr>
          <w:p w14:paraId="1FF54B2E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72" w:type="dxa"/>
            <w:vMerge/>
          </w:tcPr>
          <w:p w14:paraId="2051DB3C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</w:tr>
      <w:tr w:rsidR="003B21F3" w:rsidRPr="00032A83" w14:paraId="5AC2559A" w14:textId="77777777" w:rsidTr="003B21F3">
        <w:trPr>
          <w:trHeight w:val="548"/>
        </w:trPr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14:paraId="619F47A8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</w:rPr>
              <w:t>Prix HT 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DA90" w14:textId="77777777" w:rsidR="003B21F3" w:rsidRPr="00032A83" w:rsidRDefault="003B21F3" w:rsidP="00010616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14:paraId="54A99AAE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F349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5844E47A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72" w:type="dxa"/>
            <w:vMerge/>
          </w:tcPr>
          <w:p w14:paraId="65FDF58F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</w:tr>
      <w:tr w:rsidR="003B21F3" w:rsidRPr="00032A83" w14:paraId="261B4E08" w14:textId="77777777" w:rsidTr="003B21F3">
        <w:trPr>
          <w:trHeight w:val="285"/>
        </w:trPr>
        <w:tc>
          <w:tcPr>
            <w:tcW w:w="1217" w:type="dxa"/>
            <w:vAlign w:val="center"/>
          </w:tcPr>
          <w:p w14:paraId="6C5AC8F0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1DB90C7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" w:type="dxa"/>
          </w:tcPr>
          <w:p w14:paraId="0F4E0A39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3FEADDC9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06" w:type="dxa"/>
            <w:vMerge/>
          </w:tcPr>
          <w:p w14:paraId="304B40E3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72" w:type="dxa"/>
            <w:vMerge/>
          </w:tcPr>
          <w:p w14:paraId="52050846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</w:tr>
      <w:tr w:rsidR="003B21F3" w:rsidRPr="00032A83" w14:paraId="4DDEA9F1" w14:textId="77777777" w:rsidTr="003B21F3">
        <w:trPr>
          <w:trHeight w:val="686"/>
        </w:trPr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14:paraId="008D5244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  <w:r w:rsidRPr="00032A83">
              <w:rPr>
                <w:rFonts w:asciiTheme="majorHAnsi" w:hAnsiTheme="majorHAnsi" w:cstheme="majorHAnsi"/>
              </w:rPr>
              <w:t>TVA =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A783" w14:textId="77777777" w:rsidR="003B21F3" w:rsidRPr="00032A83" w:rsidRDefault="003B21F3" w:rsidP="00010616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14:paraId="49BC17E5" w14:textId="77777777" w:rsidR="003B21F3" w:rsidRPr="00032A83" w:rsidRDefault="003B21F3" w:rsidP="00010616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802F" w14:textId="77777777" w:rsidR="003B21F3" w:rsidRPr="00032A83" w:rsidRDefault="003B21F3" w:rsidP="00010616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655B7CAA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72" w:type="dxa"/>
            <w:vMerge/>
          </w:tcPr>
          <w:p w14:paraId="01CA6DB0" w14:textId="77777777" w:rsidR="003B21F3" w:rsidRPr="00032A83" w:rsidRDefault="003B21F3" w:rsidP="00010616">
            <w:pPr>
              <w:rPr>
                <w:rFonts w:asciiTheme="majorHAnsi" w:hAnsiTheme="majorHAnsi" w:cstheme="majorHAnsi"/>
              </w:rPr>
            </w:pPr>
          </w:p>
        </w:tc>
      </w:tr>
    </w:tbl>
    <w:p w14:paraId="722A5472" w14:textId="77777777" w:rsidR="003B21F3" w:rsidRPr="00032A83" w:rsidRDefault="003B21F3" w:rsidP="003B21F3">
      <w:pPr>
        <w:jc w:val="both"/>
        <w:rPr>
          <w:rFonts w:asciiTheme="majorHAnsi" w:hAnsiTheme="majorHAnsi" w:cstheme="majorHAnsi"/>
        </w:rPr>
      </w:pPr>
    </w:p>
    <w:p w14:paraId="6009BC35" w14:textId="77777777" w:rsidR="003B21F3" w:rsidRPr="00032A83" w:rsidRDefault="003B21F3" w:rsidP="00B34329">
      <w:pPr>
        <w:jc w:val="both"/>
        <w:rPr>
          <w:rFonts w:asciiTheme="majorHAnsi" w:hAnsiTheme="majorHAnsi" w:cstheme="majorHAnsi"/>
        </w:rPr>
      </w:pPr>
    </w:p>
    <w:sectPr w:rsidR="003B21F3" w:rsidRPr="00032A83" w:rsidSect="006F7B2B">
      <w:footerReference w:type="default" r:id="rId24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1A68" w14:textId="77777777" w:rsidR="005B04AC" w:rsidRDefault="005B04AC" w:rsidP="00B06EBE">
      <w:r>
        <w:separator/>
      </w:r>
    </w:p>
  </w:endnote>
  <w:endnote w:type="continuationSeparator" w:id="0">
    <w:p w14:paraId="31901F04" w14:textId="77777777" w:rsidR="005B04AC" w:rsidRDefault="005B04AC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6459BEBE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Co-Intervention Maths– La TVA &amp; Les pourcentages N</w:t>
    </w:r>
    <w:r w:rsidR="00C24726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1600" w14:textId="77777777" w:rsidR="005B04AC" w:rsidRDefault="005B04AC" w:rsidP="00B06EBE">
      <w:r>
        <w:separator/>
      </w:r>
    </w:p>
  </w:footnote>
  <w:footnote w:type="continuationSeparator" w:id="0">
    <w:p w14:paraId="7A66CCCB" w14:textId="77777777" w:rsidR="005B04AC" w:rsidRDefault="005B04AC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45824">
    <w:abstractNumId w:val="2"/>
  </w:num>
  <w:num w:numId="2" w16cid:durableId="1294680053">
    <w:abstractNumId w:val="3"/>
  </w:num>
  <w:num w:numId="3" w16cid:durableId="2131313618">
    <w:abstractNumId w:val="0"/>
  </w:num>
  <w:num w:numId="4" w16cid:durableId="2091350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2A83"/>
    <w:rsid w:val="000531A4"/>
    <w:rsid w:val="00091F00"/>
    <w:rsid w:val="000B4A41"/>
    <w:rsid w:val="000C6A58"/>
    <w:rsid w:val="000E5AA7"/>
    <w:rsid w:val="00154E93"/>
    <w:rsid w:val="001A33EA"/>
    <w:rsid w:val="002168CC"/>
    <w:rsid w:val="002235F0"/>
    <w:rsid w:val="002B5B09"/>
    <w:rsid w:val="002C00CC"/>
    <w:rsid w:val="002C19E2"/>
    <w:rsid w:val="00301E77"/>
    <w:rsid w:val="00305D34"/>
    <w:rsid w:val="003337E2"/>
    <w:rsid w:val="00340D2C"/>
    <w:rsid w:val="00381778"/>
    <w:rsid w:val="003A4B4D"/>
    <w:rsid w:val="003B21F3"/>
    <w:rsid w:val="00412A42"/>
    <w:rsid w:val="004379DB"/>
    <w:rsid w:val="004860FB"/>
    <w:rsid w:val="00562B3D"/>
    <w:rsid w:val="00564831"/>
    <w:rsid w:val="005B04AC"/>
    <w:rsid w:val="005F2E98"/>
    <w:rsid w:val="00644DBC"/>
    <w:rsid w:val="0064671A"/>
    <w:rsid w:val="00696618"/>
    <w:rsid w:val="006F7B2B"/>
    <w:rsid w:val="007A6B65"/>
    <w:rsid w:val="007C3129"/>
    <w:rsid w:val="007D03F6"/>
    <w:rsid w:val="007D0CB8"/>
    <w:rsid w:val="00810701"/>
    <w:rsid w:val="00830590"/>
    <w:rsid w:val="008F4A47"/>
    <w:rsid w:val="009931F4"/>
    <w:rsid w:val="00A016F0"/>
    <w:rsid w:val="00B03139"/>
    <w:rsid w:val="00B06EBE"/>
    <w:rsid w:val="00B13DAA"/>
    <w:rsid w:val="00B34329"/>
    <w:rsid w:val="00B80D7E"/>
    <w:rsid w:val="00B84A3E"/>
    <w:rsid w:val="00B94849"/>
    <w:rsid w:val="00C2382E"/>
    <w:rsid w:val="00C24726"/>
    <w:rsid w:val="00C53B76"/>
    <w:rsid w:val="00C55960"/>
    <w:rsid w:val="00C660AA"/>
    <w:rsid w:val="00C960F9"/>
    <w:rsid w:val="00CD1268"/>
    <w:rsid w:val="00CD19EF"/>
    <w:rsid w:val="00CE564D"/>
    <w:rsid w:val="00CF42AE"/>
    <w:rsid w:val="00DA22AE"/>
    <w:rsid w:val="00ED2DC9"/>
    <w:rsid w:val="00F12855"/>
    <w:rsid w:val="00F33D2C"/>
    <w:rsid w:val="00FD4B5A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cerpeg.fr/cerpeg/images/blog-coin/maths/tva-pourcentages/html/tva1" TargetMode="External"/><Relationship Id="rId23" Type="http://schemas.openxmlformats.org/officeDocument/2006/relationships/image" Target="media/image10.jpe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dgxy.link/dWwvV" TargetMode="External"/><Relationship Id="rId22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43</cp:revision>
  <cp:lastPrinted>2022-03-19T06:45:00Z</cp:lastPrinted>
  <dcterms:created xsi:type="dcterms:W3CDTF">2022-03-13T10:03:00Z</dcterms:created>
  <dcterms:modified xsi:type="dcterms:W3CDTF">2022-08-30T08:38:00Z</dcterms:modified>
</cp:coreProperties>
</file>