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040115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4011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6E9B912E" w:rsidR="006F7B2B" w:rsidRPr="00040115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4011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FD4B5A" w:rsidRPr="0004011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1064F8DF" w14:textId="47BAEC5B" w:rsidR="00B34329" w:rsidRPr="00040115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040115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040115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40115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040115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40115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Pr="00040115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040115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040115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40115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401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040115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0401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1A7EDB62" w:rsidR="006F7B2B" w:rsidRPr="00040115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4011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040115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40115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Pr="00040115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40115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 en vigueur en France</w:t>
            </w:r>
          </w:p>
          <w:p w14:paraId="68EC79C2" w14:textId="0A6038EB" w:rsidR="006F7B2B" w:rsidRPr="00040115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40115"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5FA68999" w:rsidR="004379DB" w:rsidRPr="00040115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040115" w:rsidRDefault="00091F00" w:rsidP="00B34329">
      <w:pPr>
        <w:jc w:val="both"/>
        <w:rPr>
          <w:rFonts w:asciiTheme="majorHAnsi" w:hAnsiTheme="majorHAnsi" w:cstheme="majorHAnsi"/>
        </w:rPr>
      </w:pPr>
      <w:r w:rsidRPr="00040115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ACF8D38" wp14:editId="5A6EB88D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312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62418D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1A35CCB" w:rsidR="00B34329" w:rsidRPr="00040115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40115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040115">
        <w:rPr>
          <w:rFonts w:asciiTheme="majorHAnsi" w:hAnsiTheme="majorHAnsi" w:cstheme="majorHAnsi"/>
          <w:b/>
          <w:bCs/>
          <w:sz w:val="28"/>
          <w:szCs w:val="28"/>
        </w:rPr>
        <w:t>etrouve</w:t>
      </w:r>
      <w:r w:rsidRPr="00040115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040115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 w:rsidRPr="00040115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040115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040115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55571642" w:rsidR="00B34329" w:rsidRPr="00040115" w:rsidRDefault="00205548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4DC60" wp14:editId="63B83F9F">
                <wp:simplePos x="0" y="0"/>
                <wp:positionH relativeFrom="column">
                  <wp:posOffset>4478655</wp:posOffset>
                </wp:positionH>
                <wp:positionV relativeFrom="paragraph">
                  <wp:posOffset>185420</wp:posOffset>
                </wp:positionV>
                <wp:extent cx="1455420" cy="1912318"/>
                <wp:effectExtent l="0" t="0" r="11430" b="12065"/>
                <wp:wrapNone/>
                <wp:docPr id="10" name="Groupe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16" name="Rectangle : avec coins arrondis en haut 16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6FE720" w14:textId="77777777" w:rsidR="00205548" w:rsidRPr="003A4B4D" w:rsidRDefault="00205548" w:rsidP="0020554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Imag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8" name="Rectangle : avec coins arrondis en haut 18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298DA" w14:textId="77777777" w:rsidR="00205548" w:rsidRPr="00742F2E" w:rsidRDefault="00205548" w:rsidP="00205548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4DC60" id="Groupe 10" o:spid="_x0000_s1029" href="https://dgxy.link/dWwvV" style="position:absolute;left:0;text-align:left;margin-left:352.6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16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366FE720" w14:textId="77777777" w:rsidR="00205548" w:rsidRPr="003A4B4D" w:rsidRDefault="00205548" w:rsidP="0020554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7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">
                    <v:imagedata r:id="rId17" o:title=""/>
                  </v:shape>
                </v:group>
                <v:shape id="Rectangle : avec coins arrondis en haut 18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7E0298DA" w14:textId="77777777" w:rsidR="00205548" w:rsidRPr="00742F2E" w:rsidRDefault="00205548" w:rsidP="00205548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7E95D69C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  <w:r w:rsidRPr="0004011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168" behindDoc="1" locked="0" layoutInCell="1" allowOverlap="1" wp14:anchorId="36144C03" wp14:editId="6BA1BA2B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40115">
        <w:rPr>
          <w:rFonts w:asciiTheme="majorHAnsi" w:hAnsiTheme="majorHAnsi" w:cstheme="majorHAnsi"/>
          <w:noProof/>
        </w:rPr>
        <w:drawing>
          <wp:inline distT="0" distB="0" distL="0" distR="0" wp14:anchorId="23B67263" wp14:editId="5F63E0B0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115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60711925" w:rsidR="000E5AA7" w:rsidRPr="00040115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7FD99677" w:rsidR="000E5AA7" w:rsidRPr="00040115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40115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01873188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147D5A24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2E9D7F67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23B54395" w:rsidR="00696618" w:rsidRPr="00040115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744FF72D" w:rsidR="00696618" w:rsidRPr="00040115" w:rsidRDefault="00696618" w:rsidP="00B34329">
      <w:pPr>
        <w:jc w:val="both"/>
        <w:rPr>
          <w:rFonts w:asciiTheme="majorHAnsi" w:hAnsiTheme="majorHAnsi" w:cstheme="majorHAnsi"/>
        </w:rPr>
      </w:pPr>
    </w:p>
    <w:p w14:paraId="2C72ACF3" w14:textId="4661A3A5" w:rsidR="00644DBC" w:rsidRPr="00040115" w:rsidRDefault="00644DBC" w:rsidP="00B34329">
      <w:pPr>
        <w:jc w:val="both"/>
        <w:rPr>
          <w:rFonts w:asciiTheme="majorHAnsi" w:hAnsiTheme="majorHAnsi" w:cstheme="majorHAnsi"/>
        </w:rPr>
      </w:pPr>
    </w:p>
    <w:p w14:paraId="291CE513" w14:textId="77777777" w:rsidR="0068767B" w:rsidRPr="00040115" w:rsidRDefault="0068767B" w:rsidP="00B34329">
      <w:pPr>
        <w:jc w:val="both"/>
        <w:rPr>
          <w:rFonts w:asciiTheme="majorHAnsi" w:hAnsiTheme="majorHAnsi" w:cstheme="majorHAnsi"/>
        </w:rPr>
      </w:pPr>
    </w:p>
    <w:p w14:paraId="3F4D3D76" w14:textId="467BDCAC" w:rsidR="0022539C" w:rsidRPr="00040115" w:rsidRDefault="0022539C">
      <w:pPr>
        <w:rPr>
          <w:rFonts w:asciiTheme="majorHAnsi" w:hAnsiTheme="majorHAnsi" w:cstheme="majorHAnsi"/>
        </w:rPr>
      </w:pPr>
      <w:r w:rsidRPr="00040115">
        <w:rPr>
          <w:rFonts w:asciiTheme="majorHAnsi" w:hAnsiTheme="majorHAnsi" w:cstheme="majorHAnsi"/>
        </w:rPr>
        <w:br w:type="page"/>
      </w:r>
    </w:p>
    <w:p w14:paraId="18CD9D2F" w14:textId="77777777" w:rsidR="0072700A" w:rsidRPr="00040115" w:rsidRDefault="0072700A" w:rsidP="0072700A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30"/>
        <w:gridCol w:w="2552"/>
        <w:gridCol w:w="2126"/>
        <w:gridCol w:w="1984"/>
      </w:tblGrid>
      <w:tr w:rsidR="0072700A" w:rsidRPr="00040115" w14:paraId="046758B5" w14:textId="77777777" w:rsidTr="0072700A">
        <w:tc>
          <w:tcPr>
            <w:tcW w:w="1271" w:type="dxa"/>
            <w:vAlign w:val="center"/>
          </w:tcPr>
          <w:p w14:paraId="113BA3C6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6967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Montant</w:t>
            </w:r>
          </w:p>
          <w:p w14:paraId="6FC7C552" w14:textId="77777777" w:rsidR="0072700A" w:rsidRPr="00040115" w:rsidRDefault="0072700A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5DE9D66B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D3BBFB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4BDF88B7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84" w:type="dxa"/>
          </w:tcPr>
          <w:p w14:paraId="598CAA1F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Description</w:t>
            </w:r>
          </w:p>
        </w:tc>
      </w:tr>
      <w:tr w:rsidR="0072700A" w:rsidRPr="00040115" w14:paraId="2C4607FF" w14:textId="77777777" w:rsidTr="0072700A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BC2CB6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7D9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66280FC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EC29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14:paraId="3442A59B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789EB2F1" wp14:editId="7B43AEB9">
                  <wp:extent cx="1092200" cy="833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13" cy="846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7BD7F46F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DOLIPRANE enfants 300 mg 12 sachets</w:t>
            </w:r>
          </w:p>
          <w:p w14:paraId="26C95151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40115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040115">
              <w:rPr>
                <w:rFonts w:asciiTheme="majorHAnsi" w:hAnsiTheme="majorHAnsi" w:cstheme="majorHAnsi"/>
                <w:i/>
                <w:iCs/>
              </w:rPr>
              <w:t>. : 2,30 €</w:t>
            </w:r>
          </w:p>
          <w:p w14:paraId="1441682B" w14:textId="6D227606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TVA 2,1</w:t>
            </w:r>
            <w:r w:rsidR="0068767B" w:rsidRPr="00040115">
              <w:rPr>
                <w:rFonts w:asciiTheme="majorHAnsi" w:hAnsiTheme="majorHAnsi" w:cstheme="majorHAnsi"/>
                <w:i/>
                <w:iCs/>
              </w:rPr>
              <w:t>0</w:t>
            </w:r>
            <w:r w:rsidRPr="00040115">
              <w:rPr>
                <w:rFonts w:asciiTheme="majorHAnsi" w:hAnsiTheme="majorHAnsi" w:cstheme="majorHAnsi"/>
                <w:i/>
                <w:iCs/>
              </w:rPr>
              <w:t xml:space="preserve"> %</w:t>
            </w:r>
          </w:p>
        </w:tc>
      </w:tr>
      <w:tr w:rsidR="0072700A" w:rsidRPr="00040115" w14:paraId="6052D6D9" w14:textId="77777777" w:rsidTr="0072700A">
        <w:trPr>
          <w:trHeight w:val="275"/>
        </w:trPr>
        <w:tc>
          <w:tcPr>
            <w:tcW w:w="1271" w:type="dxa"/>
            <w:vAlign w:val="center"/>
          </w:tcPr>
          <w:p w14:paraId="15AD9B5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2CA940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0C65DDE3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FDF49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3B9CA490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0361F72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3BB612AC" w14:textId="77777777" w:rsidTr="0072700A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65093A91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B08E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43A164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BD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77D975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182417E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6D6BD4ED" w14:textId="77777777" w:rsidTr="0072700A">
        <w:trPr>
          <w:trHeight w:val="285"/>
        </w:trPr>
        <w:tc>
          <w:tcPr>
            <w:tcW w:w="1271" w:type="dxa"/>
            <w:vAlign w:val="center"/>
          </w:tcPr>
          <w:p w14:paraId="52F71FD5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8D15E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588F265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BF0AE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6A1259A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5D06EAD5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1ADCACD6" w14:textId="77777777" w:rsidTr="0072700A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CD4895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1E8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5BA414AB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D9D5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4E6A7E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0FC5305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</w:tbl>
    <w:p w14:paraId="1EDF53CD" w14:textId="77777777" w:rsidR="0072700A" w:rsidRPr="00040115" w:rsidRDefault="0072700A" w:rsidP="0072700A">
      <w:pPr>
        <w:rPr>
          <w:rFonts w:asciiTheme="majorHAnsi" w:hAnsiTheme="majorHAnsi" w:cstheme="majorHAnsi"/>
        </w:rPr>
      </w:pPr>
    </w:p>
    <w:p w14:paraId="58283734" w14:textId="2313E0BA" w:rsidR="0072700A" w:rsidRPr="00040115" w:rsidRDefault="0072700A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274"/>
        <w:gridCol w:w="428"/>
        <w:gridCol w:w="2533"/>
        <w:gridCol w:w="2164"/>
        <w:gridCol w:w="1977"/>
      </w:tblGrid>
      <w:tr w:rsidR="0072700A" w:rsidRPr="00040115" w14:paraId="3A74ED9C" w14:textId="77777777" w:rsidTr="00110998">
        <w:tc>
          <w:tcPr>
            <w:tcW w:w="1271" w:type="dxa"/>
            <w:vAlign w:val="center"/>
          </w:tcPr>
          <w:p w14:paraId="491ED38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A60F6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Montant</w:t>
            </w:r>
          </w:p>
          <w:p w14:paraId="03AAAE94" w14:textId="77777777" w:rsidR="0072700A" w:rsidRPr="00040115" w:rsidRDefault="0072700A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45F81F69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D9C919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7004A8A2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84" w:type="dxa"/>
          </w:tcPr>
          <w:p w14:paraId="7DC645E9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Description</w:t>
            </w:r>
          </w:p>
        </w:tc>
      </w:tr>
      <w:tr w:rsidR="0072700A" w:rsidRPr="00040115" w14:paraId="3014491B" w14:textId="77777777" w:rsidTr="001B1959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32CC5E27" w14:textId="77777777" w:rsidR="0072700A" w:rsidRPr="00040115" w:rsidRDefault="0072700A" w:rsidP="0072700A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7E5" w14:textId="77777777" w:rsidR="0072700A" w:rsidRPr="00040115" w:rsidRDefault="0072700A" w:rsidP="0072700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1AB59235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B1F4" w14:textId="77777777" w:rsidR="0072700A" w:rsidRPr="00040115" w:rsidRDefault="0072700A" w:rsidP="0072700A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5D5A80B" w14:textId="7D5C16B8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50E07C37" wp14:editId="4F0A2F0F">
                  <wp:extent cx="1236980" cy="859014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4" cy="87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522CC25B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DOLIPRANE adultes 1 000 mg 8 gélules</w:t>
            </w:r>
          </w:p>
          <w:p w14:paraId="1A28FD1F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40115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040115">
              <w:rPr>
                <w:rFonts w:asciiTheme="majorHAnsi" w:hAnsiTheme="majorHAnsi" w:cstheme="majorHAnsi"/>
                <w:i/>
                <w:iCs/>
              </w:rPr>
              <w:t>. : 1,50 €</w:t>
            </w:r>
          </w:p>
          <w:p w14:paraId="71AA5F3B" w14:textId="12F1F124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TVA 2,1</w:t>
            </w:r>
            <w:r w:rsidR="0068767B" w:rsidRPr="00040115">
              <w:rPr>
                <w:rFonts w:asciiTheme="majorHAnsi" w:hAnsiTheme="majorHAnsi" w:cstheme="majorHAnsi"/>
                <w:i/>
                <w:iCs/>
              </w:rPr>
              <w:t>0</w:t>
            </w:r>
            <w:r w:rsidRPr="00040115">
              <w:rPr>
                <w:rFonts w:asciiTheme="majorHAnsi" w:hAnsiTheme="majorHAnsi" w:cstheme="majorHAnsi"/>
                <w:i/>
                <w:iCs/>
              </w:rPr>
              <w:t xml:space="preserve"> %</w:t>
            </w:r>
          </w:p>
        </w:tc>
      </w:tr>
      <w:tr w:rsidR="0072700A" w:rsidRPr="00040115" w14:paraId="3B644D94" w14:textId="77777777" w:rsidTr="00110998">
        <w:trPr>
          <w:trHeight w:val="275"/>
        </w:trPr>
        <w:tc>
          <w:tcPr>
            <w:tcW w:w="1271" w:type="dxa"/>
            <w:vAlign w:val="center"/>
          </w:tcPr>
          <w:p w14:paraId="15454F3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FD2350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7040733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9156A1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29B5415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2997B0BF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6B0D7489" w14:textId="77777777" w:rsidTr="00110998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1200F777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BC2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326FEE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DE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7A9D8738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085975E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7FEC6FB5" w14:textId="77777777" w:rsidTr="00110998">
        <w:trPr>
          <w:trHeight w:val="285"/>
        </w:trPr>
        <w:tc>
          <w:tcPr>
            <w:tcW w:w="1271" w:type="dxa"/>
            <w:vAlign w:val="center"/>
          </w:tcPr>
          <w:p w14:paraId="7E3CA680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CC6AB7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7826F62C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BEF46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7DB2644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3FBE3B0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3A1D2883" w14:textId="77777777" w:rsidTr="00110998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2C867AF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4FD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382B248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BDD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F4B609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79C5F38C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</w:tbl>
    <w:p w14:paraId="6B1E6219" w14:textId="7F72048C" w:rsidR="000E5AA7" w:rsidRPr="00040115" w:rsidRDefault="000E5AA7" w:rsidP="00B34329">
      <w:pPr>
        <w:jc w:val="both"/>
        <w:rPr>
          <w:rFonts w:asciiTheme="majorHAnsi" w:hAnsiTheme="majorHAnsi" w:cstheme="majorHAnsi"/>
        </w:rPr>
      </w:pPr>
    </w:p>
    <w:p w14:paraId="528D162E" w14:textId="77777777" w:rsidR="0072700A" w:rsidRPr="00040115" w:rsidRDefault="0072700A" w:rsidP="00B3432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4"/>
        <w:gridCol w:w="428"/>
        <w:gridCol w:w="2537"/>
        <w:gridCol w:w="2156"/>
        <w:gridCol w:w="1978"/>
      </w:tblGrid>
      <w:tr w:rsidR="0072700A" w:rsidRPr="00040115" w14:paraId="444D0942" w14:textId="77777777" w:rsidTr="00110998">
        <w:tc>
          <w:tcPr>
            <w:tcW w:w="1271" w:type="dxa"/>
            <w:vAlign w:val="center"/>
          </w:tcPr>
          <w:p w14:paraId="3801B240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201146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Montant</w:t>
            </w:r>
          </w:p>
          <w:p w14:paraId="4D4383F8" w14:textId="77777777" w:rsidR="0072700A" w:rsidRPr="00040115" w:rsidRDefault="0072700A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322A9D42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DFB07D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4B827823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84" w:type="dxa"/>
          </w:tcPr>
          <w:p w14:paraId="6747B08D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Description</w:t>
            </w:r>
          </w:p>
        </w:tc>
      </w:tr>
      <w:tr w:rsidR="0072700A" w:rsidRPr="00040115" w14:paraId="29360DB0" w14:textId="77777777" w:rsidTr="003C5CDB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A69025D" w14:textId="77777777" w:rsidR="0072700A" w:rsidRPr="00040115" w:rsidRDefault="0072700A" w:rsidP="0072700A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E61" w14:textId="77777777" w:rsidR="0072700A" w:rsidRPr="00040115" w:rsidRDefault="0072700A" w:rsidP="0072700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72A494A0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B078" w14:textId="77777777" w:rsidR="0072700A" w:rsidRPr="00040115" w:rsidRDefault="0072700A" w:rsidP="0072700A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630CA643" w14:textId="5C2B404A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024E3C91" wp14:editId="0E762673">
                  <wp:extent cx="1227525" cy="951570"/>
                  <wp:effectExtent l="0" t="0" r="4445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18" cy="9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55594E41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Volvic eau minérale naturelle fontaine 8L</w:t>
            </w:r>
          </w:p>
          <w:p w14:paraId="5E1BE954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40115">
              <w:rPr>
                <w:rFonts w:asciiTheme="majorHAnsi" w:hAnsiTheme="majorHAnsi" w:cstheme="majorHAnsi"/>
                <w:i/>
                <w:iCs/>
              </w:rPr>
              <w:t>H.T</w:t>
            </w:r>
            <w:proofErr w:type="spellEnd"/>
            <w:r w:rsidRPr="00040115">
              <w:rPr>
                <w:rFonts w:asciiTheme="majorHAnsi" w:hAnsiTheme="majorHAnsi" w:cstheme="majorHAnsi"/>
                <w:i/>
                <w:iCs/>
              </w:rPr>
              <w:t>. : 2,37 €</w:t>
            </w:r>
          </w:p>
          <w:p w14:paraId="52267A7E" w14:textId="5803853A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TVA 5,5</w:t>
            </w:r>
            <w:r w:rsidR="0068767B" w:rsidRPr="00040115">
              <w:rPr>
                <w:rFonts w:asciiTheme="majorHAnsi" w:hAnsiTheme="majorHAnsi" w:cstheme="majorHAnsi"/>
                <w:i/>
                <w:iCs/>
              </w:rPr>
              <w:t>0</w:t>
            </w:r>
            <w:r w:rsidRPr="00040115">
              <w:rPr>
                <w:rFonts w:asciiTheme="majorHAnsi" w:hAnsiTheme="majorHAnsi" w:cstheme="majorHAnsi"/>
                <w:i/>
                <w:iCs/>
              </w:rPr>
              <w:t xml:space="preserve"> %</w:t>
            </w:r>
          </w:p>
        </w:tc>
      </w:tr>
      <w:tr w:rsidR="0072700A" w:rsidRPr="00040115" w14:paraId="28226B36" w14:textId="77777777" w:rsidTr="00110998">
        <w:trPr>
          <w:trHeight w:val="275"/>
        </w:trPr>
        <w:tc>
          <w:tcPr>
            <w:tcW w:w="1271" w:type="dxa"/>
            <w:vAlign w:val="center"/>
          </w:tcPr>
          <w:p w14:paraId="19B7F195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BB900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769177D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B06E3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1C821E43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46CFACB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3EB0F4CF" w14:textId="77777777" w:rsidTr="00110998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4B77B1F6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ED0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A26403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35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296E2A0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024F7E67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2730963E" w14:textId="77777777" w:rsidTr="00110998">
        <w:trPr>
          <w:trHeight w:val="285"/>
        </w:trPr>
        <w:tc>
          <w:tcPr>
            <w:tcW w:w="1271" w:type="dxa"/>
            <w:vAlign w:val="center"/>
          </w:tcPr>
          <w:p w14:paraId="25AC764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43554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062BF89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ED54C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2ED9796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6812757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351BC99F" w14:textId="77777777" w:rsidTr="00110998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0E009DB8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37A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0B880BAD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2D7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67581EBE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3AA05CF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</w:tbl>
    <w:p w14:paraId="4ED40CF3" w14:textId="0998C2FF" w:rsidR="0072700A" w:rsidRPr="00040115" w:rsidRDefault="0072700A" w:rsidP="00B34329">
      <w:pPr>
        <w:jc w:val="both"/>
        <w:rPr>
          <w:rFonts w:asciiTheme="majorHAnsi" w:hAnsiTheme="majorHAnsi" w:cstheme="majorHAnsi"/>
        </w:rPr>
      </w:pPr>
    </w:p>
    <w:p w14:paraId="6132DE81" w14:textId="778EF046" w:rsidR="0072700A" w:rsidRPr="00040115" w:rsidRDefault="0072700A" w:rsidP="00B3432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30"/>
        <w:gridCol w:w="2552"/>
        <w:gridCol w:w="2126"/>
        <w:gridCol w:w="1984"/>
      </w:tblGrid>
      <w:tr w:rsidR="0072700A" w:rsidRPr="00040115" w14:paraId="3DF8595D" w14:textId="77777777" w:rsidTr="00110998">
        <w:tc>
          <w:tcPr>
            <w:tcW w:w="1271" w:type="dxa"/>
            <w:vAlign w:val="center"/>
          </w:tcPr>
          <w:p w14:paraId="6386AA1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390D7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Montant</w:t>
            </w:r>
          </w:p>
          <w:p w14:paraId="67C6CD38" w14:textId="77777777" w:rsidR="0072700A" w:rsidRPr="00040115" w:rsidRDefault="0072700A" w:rsidP="00110998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430" w:type="dxa"/>
          </w:tcPr>
          <w:p w14:paraId="50BBDD9F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31F567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Détail des calculs</w:t>
            </w:r>
          </w:p>
        </w:tc>
        <w:tc>
          <w:tcPr>
            <w:tcW w:w="2126" w:type="dxa"/>
          </w:tcPr>
          <w:p w14:paraId="61A045AF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Produit</w:t>
            </w:r>
          </w:p>
        </w:tc>
        <w:tc>
          <w:tcPr>
            <w:tcW w:w="1984" w:type="dxa"/>
          </w:tcPr>
          <w:p w14:paraId="5C9E3F89" w14:textId="77777777" w:rsidR="0072700A" w:rsidRPr="00040115" w:rsidRDefault="0072700A" w:rsidP="00110998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Description</w:t>
            </w:r>
          </w:p>
        </w:tc>
      </w:tr>
      <w:tr w:rsidR="0072700A" w:rsidRPr="00040115" w14:paraId="2994B784" w14:textId="77777777" w:rsidTr="00D02E97">
        <w:trPr>
          <w:trHeight w:val="56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B892284" w14:textId="77777777" w:rsidR="0072700A" w:rsidRPr="00040115" w:rsidRDefault="0072700A" w:rsidP="0072700A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TTC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B12" w14:textId="77777777" w:rsidR="0072700A" w:rsidRPr="00040115" w:rsidRDefault="0072700A" w:rsidP="0072700A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6FC73AF6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F03" w14:textId="77777777" w:rsidR="0072700A" w:rsidRPr="00040115" w:rsidRDefault="0072700A" w:rsidP="0072700A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14:paraId="7FD14270" w14:textId="4D746C6B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noProof/>
                <w:lang w:eastAsia="fr-FR"/>
              </w:rPr>
              <w:drawing>
                <wp:inline distT="0" distB="0" distL="0" distR="0" wp14:anchorId="06701AF8" wp14:editId="15C74442">
                  <wp:extent cx="1008665" cy="951571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25" cy="96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vAlign w:val="center"/>
          </w:tcPr>
          <w:p w14:paraId="41765B04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Volvic eau minérale naturelle, 6 x 1,5L</w:t>
            </w:r>
          </w:p>
          <w:p w14:paraId="748E8AD5" w14:textId="7777777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 xml:space="preserve">Prix </w:t>
            </w:r>
            <w:proofErr w:type="spellStart"/>
            <w:r w:rsidRPr="00040115">
              <w:rPr>
                <w:rFonts w:asciiTheme="majorHAnsi" w:hAnsiTheme="majorHAnsi" w:cstheme="majorHAnsi"/>
                <w:i/>
                <w:iCs/>
              </w:rPr>
              <w:t>T.T.C</w:t>
            </w:r>
            <w:proofErr w:type="spellEnd"/>
            <w:r w:rsidRPr="00040115">
              <w:rPr>
                <w:rFonts w:asciiTheme="majorHAnsi" w:hAnsiTheme="majorHAnsi" w:cstheme="majorHAnsi"/>
                <w:i/>
                <w:iCs/>
              </w:rPr>
              <w:t>. : 2,90 €</w:t>
            </w:r>
          </w:p>
          <w:p w14:paraId="133D167F" w14:textId="7F112357" w:rsidR="0072700A" w:rsidRPr="00040115" w:rsidRDefault="0072700A" w:rsidP="0072700A">
            <w:pPr>
              <w:jc w:val="center"/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  <w:i/>
                <w:iCs/>
              </w:rPr>
              <w:t>TVA 5,5</w:t>
            </w:r>
            <w:r w:rsidR="0068767B" w:rsidRPr="00040115">
              <w:rPr>
                <w:rFonts w:asciiTheme="majorHAnsi" w:hAnsiTheme="majorHAnsi" w:cstheme="majorHAnsi"/>
                <w:i/>
                <w:iCs/>
              </w:rPr>
              <w:t>0</w:t>
            </w:r>
            <w:r w:rsidRPr="00040115">
              <w:rPr>
                <w:rFonts w:asciiTheme="majorHAnsi" w:hAnsiTheme="majorHAnsi" w:cstheme="majorHAnsi"/>
                <w:i/>
                <w:iCs/>
              </w:rPr>
              <w:t xml:space="preserve"> %</w:t>
            </w:r>
          </w:p>
        </w:tc>
      </w:tr>
      <w:tr w:rsidR="0072700A" w:rsidRPr="00040115" w14:paraId="6633F070" w14:textId="77777777" w:rsidTr="00110998">
        <w:trPr>
          <w:trHeight w:val="275"/>
        </w:trPr>
        <w:tc>
          <w:tcPr>
            <w:tcW w:w="1271" w:type="dxa"/>
            <w:vAlign w:val="center"/>
          </w:tcPr>
          <w:p w14:paraId="4951115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129D34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5325BDFD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F6748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2EE1C5F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2674B441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467EF966" w14:textId="77777777" w:rsidTr="00110998">
        <w:trPr>
          <w:trHeight w:val="548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719BD5D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Prix HT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107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D6DB736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8E7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4ED16EEF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53999892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4E6D9D60" w14:textId="77777777" w:rsidTr="00110998">
        <w:trPr>
          <w:trHeight w:val="285"/>
        </w:trPr>
        <w:tc>
          <w:tcPr>
            <w:tcW w:w="1271" w:type="dxa"/>
            <w:vAlign w:val="center"/>
          </w:tcPr>
          <w:p w14:paraId="10328829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9E5905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" w:type="dxa"/>
          </w:tcPr>
          <w:p w14:paraId="3ECA03A3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6FA5091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Merge/>
          </w:tcPr>
          <w:p w14:paraId="2BF1A80A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70C8478B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  <w:tr w:rsidR="0072700A" w:rsidRPr="00040115" w14:paraId="0AD0937A" w14:textId="77777777" w:rsidTr="00110998">
        <w:trPr>
          <w:trHeight w:val="686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14:paraId="5E3B4BB5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  <w:r w:rsidRPr="00040115">
              <w:rPr>
                <w:rFonts w:asciiTheme="majorHAnsi" w:hAnsiTheme="majorHAnsi" w:cstheme="majorHAnsi"/>
              </w:rPr>
              <w:t>TVA 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4CF" w14:textId="77777777" w:rsidR="0072700A" w:rsidRPr="00040115" w:rsidRDefault="0072700A" w:rsidP="00110998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21607BD0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066" w14:textId="77777777" w:rsidR="0072700A" w:rsidRPr="00040115" w:rsidRDefault="0072700A" w:rsidP="00110998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14:paraId="3468279F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vMerge/>
          </w:tcPr>
          <w:p w14:paraId="1AC4CBF1" w14:textId="77777777" w:rsidR="0072700A" w:rsidRPr="00040115" w:rsidRDefault="0072700A" w:rsidP="00110998">
            <w:pPr>
              <w:rPr>
                <w:rFonts w:asciiTheme="majorHAnsi" w:hAnsiTheme="majorHAnsi" w:cstheme="majorHAnsi"/>
              </w:rPr>
            </w:pPr>
          </w:p>
        </w:tc>
      </w:tr>
    </w:tbl>
    <w:p w14:paraId="41A49F79" w14:textId="77777777" w:rsidR="0072700A" w:rsidRPr="00040115" w:rsidRDefault="0072700A" w:rsidP="00B34329">
      <w:pPr>
        <w:jc w:val="both"/>
        <w:rPr>
          <w:rFonts w:asciiTheme="majorHAnsi" w:hAnsiTheme="majorHAnsi" w:cstheme="majorHAnsi"/>
        </w:rPr>
      </w:pPr>
    </w:p>
    <w:sectPr w:rsidR="0072700A" w:rsidRPr="00040115" w:rsidSect="006F7B2B">
      <w:footerReference w:type="defaul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D5A6" w14:textId="77777777" w:rsidR="00E2398E" w:rsidRDefault="00E2398E" w:rsidP="00B06EBE">
      <w:r>
        <w:separator/>
      </w:r>
    </w:p>
  </w:endnote>
  <w:endnote w:type="continuationSeparator" w:id="0">
    <w:p w14:paraId="3AE14932" w14:textId="77777777" w:rsidR="00E2398E" w:rsidRDefault="00E2398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49FB7D74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FD4B5A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A881" w14:textId="77777777" w:rsidR="00E2398E" w:rsidRDefault="00E2398E" w:rsidP="00B06EBE">
      <w:r>
        <w:separator/>
      </w:r>
    </w:p>
  </w:footnote>
  <w:footnote w:type="continuationSeparator" w:id="0">
    <w:p w14:paraId="0B31396B" w14:textId="77777777" w:rsidR="00E2398E" w:rsidRDefault="00E2398E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441606">
    <w:abstractNumId w:val="2"/>
  </w:num>
  <w:num w:numId="2" w16cid:durableId="454715549">
    <w:abstractNumId w:val="3"/>
  </w:num>
  <w:num w:numId="3" w16cid:durableId="412438814">
    <w:abstractNumId w:val="0"/>
  </w:num>
  <w:num w:numId="4" w16cid:durableId="1025252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40115"/>
    <w:rsid w:val="00091F00"/>
    <w:rsid w:val="000B4A41"/>
    <w:rsid w:val="000C6A58"/>
    <w:rsid w:val="000E5AA7"/>
    <w:rsid w:val="00154E93"/>
    <w:rsid w:val="001A33EA"/>
    <w:rsid w:val="00205548"/>
    <w:rsid w:val="002168CC"/>
    <w:rsid w:val="002235F0"/>
    <w:rsid w:val="0022539C"/>
    <w:rsid w:val="00254418"/>
    <w:rsid w:val="002C19E2"/>
    <w:rsid w:val="00301E77"/>
    <w:rsid w:val="00305D34"/>
    <w:rsid w:val="00340D2C"/>
    <w:rsid w:val="00380FE6"/>
    <w:rsid w:val="003A4B4D"/>
    <w:rsid w:val="00412A42"/>
    <w:rsid w:val="004379DB"/>
    <w:rsid w:val="00443E60"/>
    <w:rsid w:val="004860FB"/>
    <w:rsid w:val="00564831"/>
    <w:rsid w:val="005F2E98"/>
    <w:rsid w:val="0062418D"/>
    <w:rsid w:val="00644DBC"/>
    <w:rsid w:val="0064671A"/>
    <w:rsid w:val="0068767B"/>
    <w:rsid w:val="00696618"/>
    <w:rsid w:val="006E67B8"/>
    <w:rsid w:val="006F7B2B"/>
    <w:rsid w:val="0072700A"/>
    <w:rsid w:val="007A6B65"/>
    <w:rsid w:val="007C3129"/>
    <w:rsid w:val="007D03F6"/>
    <w:rsid w:val="007D0CB8"/>
    <w:rsid w:val="00810701"/>
    <w:rsid w:val="00830590"/>
    <w:rsid w:val="008F4A47"/>
    <w:rsid w:val="009931F4"/>
    <w:rsid w:val="00A016F0"/>
    <w:rsid w:val="00B06EBE"/>
    <w:rsid w:val="00B13DAA"/>
    <w:rsid w:val="00B34329"/>
    <w:rsid w:val="00B80D7E"/>
    <w:rsid w:val="00B84A3E"/>
    <w:rsid w:val="00B94849"/>
    <w:rsid w:val="00C2382E"/>
    <w:rsid w:val="00C53B76"/>
    <w:rsid w:val="00C55960"/>
    <w:rsid w:val="00C660AA"/>
    <w:rsid w:val="00C960F9"/>
    <w:rsid w:val="00CD1268"/>
    <w:rsid w:val="00CD19EF"/>
    <w:rsid w:val="00CE564D"/>
    <w:rsid w:val="00CF42AE"/>
    <w:rsid w:val="00DA22AE"/>
    <w:rsid w:val="00E2398E"/>
    <w:rsid w:val="00F12855"/>
    <w:rsid w:val="00FB23D3"/>
    <w:rsid w:val="00FD4B5A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41</cp:revision>
  <dcterms:created xsi:type="dcterms:W3CDTF">2022-03-13T10:03:00Z</dcterms:created>
  <dcterms:modified xsi:type="dcterms:W3CDTF">2022-08-30T08:39:00Z</dcterms:modified>
</cp:coreProperties>
</file>