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7F1C6055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La TVA et les pourcentages</w:t>
      </w:r>
    </w:p>
    <w:p w14:paraId="4B9575B0" w14:textId="2B0A73A3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Niveau 1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127"/>
        <w:gridCol w:w="7501"/>
      </w:tblGrid>
      <w:tr w:rsidR="006F7B2B" w:rsidRPr="006F7B2B" w14:paraId="36163BD6" w14:textId="77777777" w:rsidTr="007A6B65">
        <w:trPr>
          <w:trHeight w:val="6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66E787B" w14:textId="644A5A73" w:rsidR="004379DB" w:rsidRPr="006F7B2B" w:rsidRDefault="004379DB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6F7B2B">
              <w:rPr>
                <w:rFonts w:asciiTheme="majorHAnsi" w:hAnsiTheme="majorHAnsi" w:cstheme="majorHAnsi"/>
                <w:color w:val="833C0B" w:themeColor="accent2" w:themeShade="80"/>
              </w:rPr>
              <w:t>Compétence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710AEFE" w14:textId="4C272635" w:rsidR="004379DB" w:rsidRPr="006F7B2B" w:rsidRDefault="004379DB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6F7B2B">
              <w:rPr>
                <w:rFonts w:asciiTheme="majorHAnsi" w:hAnsiTheme="majorHAnsi" w:cstheme="majorHAnsi"/>
                <w:color w:val="833C0B" w:themeColor="accent2" w:themeShade="80"/>
              </w:rPr>
              <w:t>Utiliser des pourcentages dans des situations issues de la vie courante et de la vie économique ou professionnelle.</w:t>
            </w:r>
          </w:p>
        </w:tc>
      </w:tr>
    </w:tbl>
    <w:p w14:paraId="06A94C22" w14:textId="41F40BB7" w:rsidR="006F7B2B" w:rsidRDefault="006F7B2B"/>
    <w:p w14:paraId="6EE99B82" w14:textId="6D46A847" w:rsidR="007A6B65" w:rsidRDefault="007A6B6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7"/>
        <w:gridCol w:w="7501"/>
      </w:tblGrid>
      <w:tr w:rsidR="006F7B2B" w:rsidRPr="006F7B2B" w14:paraId="5307EA75" w14:textId="77777777" w:rsidTr="007C3129">
        <w:trPr>
          <w:trHeight w:val="125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1A7EDB62" w:rsidR="006F7B2B" w:rsidRPr="006F7B2B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apprendre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01" w:type="dxa"/>
            <w:shd w:val="clear" w:color="auto" w:fill="F2F2F2" w:themeFill="background1" w:themeFillShade="F2"/>
            <w:vAlign w:val="center"/>
          </w:tcPr>
          <w:p w14:paraId="2C74F13A" w14:textId="77777777" w:rsidR="006F7B2B" w:rsidRPr="006F7B2B" w:rsidRDefault="006F7B2B" w:rsidP="007C3129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6F7B2B">
              <w:rPr>
                <w:rFonts w:asciiTheme="majorHAnsi" w:hAnsiTheme="majorHAnsi" w:cstheme="majorHAnsi"/>
                <w:color w:val="833C0B" w:themeColor="accent2" w:themeShade="80"/>
              </w:rPr>
              <w:t>Calculer un montant HT</w:t>
            </w:r>
          </w:p>
          <w:p w14:paraId="6D75C6B8" w14:textId="31ECD3F5" w:rsidR="006F7B2B" w:rsidRDefault="006F7B2B" w:rsidP="007C3129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6F7B2B">
              <w:rPr>
                <w:rFonts w:asciiTheme="majorHAnsi" w:hAnsiTheme="majorHAnsi" w:cstheme="majorHAnsi"/>
                <w:color w:val="833C0B" w:themeColor="accent2" w:themeShade="80"/>
              </w:rPr>
              <w:t>Calculer la TVA en fonction du taux applicable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en vigueur en France</w:t>
            </w:r>
          </w:p>
          <w:p w14:paraId="68EC79C2" w14:textId="0A6038EB" w:rsidR="006F7B2B" w:rsidRPr="006F7B2B" w:rsidRDefault="006F7B2B" w:rsidP="007C3129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Calculer le montant TTC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CF8D38" wp14:editId="3F30EB59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414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21A35CCB" w:rsidR="00B34329" w:rsidRPr="002C19E2" w:rsidRDefault="002C19E2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C19E2"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="00B34329" w:rsidRPr="002C19E2">
        <w:rPr>
          <w:rFonts w:asciiTheme="majorHAnsi" w:hAnsiTheme="majorHAnsi" w:cstheme="majorHAnsi"/>
          <w:b/>
          <w:bCs/>
          <w:sz w:val="28"/>
          <w:szCs w:val="28"/>
        </w:rPr>
        <w:t>etrouve</w:t>
      </w:r>
      <w:r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="00B34329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selon le cas le HT, la TVA </w:t>
      </w:r>
      <w:r w:rsidR="00DA22AE">
        <w:rPr>
          <w:rFonts w:asciiTheme="majorHAnsi" w:hAnsiTheme="majorHAnsi" w:cstheme="majorHAnsi"/>
          <w:b/>
          <w:bCs/>
          <w:sz w:val="28"/>
          <w:szCs w:val="28"/>
        </w:rPr>
        <w:t>ou</w:t>
      </w:r>
      <w:r w:rsidR="00B34329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le TTC</w:t>
      </w:r>
      <w:r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le plus rapidement possible !</w:t>
      </w:r>
    </w:p>
    <w:p w14:paraId="503107C8" w14:textId="09A76193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2B4D2201" w14:textId="643D3991" w:rsidR="000E5AA7" w:rsidRPr="000E5AA7" w:rsidRDefault="00742F2E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D65189" wp14:editId="2737E01E">
                <wp:simplePos x="0" y="0"/>
                <wp:positionH relativeFrom="column">
                  <wp:posOffset>4682490</wp:posOffset>
                </wp:positionH>
                <wp:positionV relativeFrom="paragraph">
                  <wp:posOffset>104140</wp:posOffset>
                </wp:positionV>
                <wp:extent cx="1455420" cy="1912318"/>
                <wp:effectExtent l="0" t="0" r="11430" b="12065"/>
                <wp:wrapNone/>
                <wp:docPr id="9" name="Groupe 9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912318"/>
                          <a:chOff x="0" y="-70183"/>
                          <a:chExt cx="1455420" cy="1912318"/>
                        </a:xfrm>
                      </wpg:grpSpPr>
                      <wpg:grpSp>
                        <wpg:cNvPr id="11" name="Groupe 11">
                          <a:hlinkClick r:id="rId15"/>
                        </wpg:cNvPr>
                        <wpg:cNvGrpSpPr/>
                        <wpg:grpSpPr>
                          <a:xfrm>
                            <a:off x="60958" y="-70183"/>
                            <a:ext cx="1341121" cy="1622669"/>
                            <a:chOff x="-85728" y="-70011"/>
                            <a:chExt cx="1341121" cy="1618667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-85728" y="-70011"/>
                              <a:ext cx="1341120" cy="28575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C98AD9" w14:textId="42BAB4B4" w:rsidR="003A4B4D" w:rsidRPr="003A4B4D" w:rsidRDefault="00C53B76" w:rsidP="003A4B4D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A4B4D"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Imag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flipH="1">
                              <a:off x="-85727" y="215740"/>
                              <a:ext cx="1341120" cy="13329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7" name="Rectangle : avec coins arrondis en haut 7"/>
                        <wps:cNvSpPr/>
                        <wps:spPr>
                          <a:xfrm rot="10800000" flipV="1">
                            <a:off x="0" y="1554480"/>
                            <a:ext cx="1455420" cy="287655"/>
                          </a:xfrm>
                          <a:prstGeom prst="round2SameRect">
                            <a:avLst>
                              <a:gd name="adj1" fmla="val 15563"/>
                              <a:gd name="adj2" fmla="val 50000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C5A86B" w14:textId="7874560D" w:rsidR="00742F2E" w:rsidRPr="00742F2E" w:rsidRDefault="00742F2E" w:rsidP="00742F2E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</w:pPr>
                              <w:r w:rsidRPr="00742F2E"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https://dgxy.link/dWwvV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65189" id="Groupe 9" o:spid="_x0000_s1029" href="https://dgxy.link/dWwvV" style="position:absolute;left:0;text-align:left;margin-left:368.7pt;margin-top:8.2pt;width:114.6pt;height:150.6pt;z-index:251665408;mso-height-relative:margin" coordorigin=",-701" coordsize="14554,19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A+BBgUAAGcQAAAOAAAAZHJzL2Uyb0RvYy54bWzsWNtu3DYQfS/QfyD0&#10;bu9K3psXXgeGXbsB3MSI0+aZS1Er1hKpklzvul/Tb+mX9XB02YvXcJI2L0UMWBZvM8PDM2con71Z&#10;lwV7lNYpo2dRfNyPmNTCpEovZtGvH6+PJhFznuuUF0bLWfQkXfTm/McfzlbVVCYmN0UqLYMR7aar&#10;ahbl3lfTXs+JXJbcHZtKagxmxpbco2kXvdTyFayXRS/p90e9lbFpZY2QzqH3qh6Mzsl+lknh32eZ&#10;k54VswixeXpaes7Ds3d+xqcLy6tciSYM/hVRlFxpOO1MXXHP2dKqZ6ZKJaxxJvPHwpQ9k2VKSNoD&#10;dhP393ZzY82yor0spqtF1cEEaPdw+mqz4t3jja3uqzsLJFbVAlhQK+xlndky/EWUbE2QPXWQybVn&#10;Ap3xYDgcJEBWYCw+jZOTeFKDKnIgv1l3NO7Hk5N26KdXlvda772dmLpGHSuCv7NMpfAcR0zzEgQj&#10;zCRDRwg9L5R+uCyUeGjAw9HvQXeAYvWxXBmxLKX2Nc+sLLgHyV2uKhcxOw1u7ds0DluiKCmaLrDP&#10;RXXUPx0iR4DeNkIdvCeDOE6wOYJ3lCSj0WmLYQPv0WQ4TjoLfWycOC3yDuNdG/FkNBpT0C9hjEx0&#10;G7K5Z4h9Ednuc15J4rCbbs4L8dbH9QEZyvWikH//NWX8UQomjNKOcWuNTpWDmrCcLz0jVq0qMtLR&#10;1U0dmNtylVmD/I77k374iVhWqOo3dBATGhK/gNYu3g2dEyA7JIno6MinlXX+RpqShRcwwCx1mtyD&#10;emEn5Ik/3jofSLGZHCJ0plDptSoKagR9k5eFZY8cysSFANESWl4sy19MWvcPaCN0nugOB07TR203&#10;XJBSBkvkcMdJoV/zO1/U9N2JDkbDSnC6hZfe/FMhg71Cf5AZkg7JXwfcRbC9lxp0l/NU1t3DF2Mm&#10;g8FyBnA6242BQzi1MTfzw1JJUt8t7hOSLwRWH023gjwb7bvFpdLGHjJQ+M5zPb8FqYYmoOTX83Ut&#10;SCHDQs/cpE8QKaImeOUqca3AnFvu/B23qDXoRP307/HICrOaRaZ5i1hu7J+H+sN8ZCVGI7ZC7ZpF&#10;7o8ltzJixVuNfD2NBwOY9dQYQB7QsNsj8+0RvSwvDUgIlUF09Brm+6J9zawpP6HMXgSvGOJawPcs&#10;Et62jUtf11QUaiEvLmgaClzF/a2+r0SbhCFnPq4/cVs16eOReO9MqxF8upc79dxwQtpcLL3JFCXW&#10;BtfmBKBX52eVElP8NkKPt2fCdUDq924TWOWXAcj6RlJ+lo2S24dldVTvV81VofwTFQ2QKASlH++U&#10;CDIVGhsNjAFlLYJvS75AySKpaefUKyAhStwa8eCYNpc5lFJeuApKExANRN6dTs0dd3NoYCs64f0/&#10;L4OynMuUKmGCKoWrnkcRrqzSvq5DzoqgjKRhzlvpRd7GvYkt7CIoOZuvoH0wAMU3lILhDkJC/nPL&#10;oW0hH1PhTOLhGHwnFweFPD45SU7jEQHWFr2NOLdK/op+axNwJCe1sHYdrWC2u2iOBU2iZ3OnquXg&#10;m1dWQPKFlZUuAyGlQM1/UVnB5nAFxHVwMNk/jO1LYjIZj4bDV87ihaoalGCRNhvk6e+QrKwsIKIo&#10;iwyuR80Fc3sOaLmZs12FSGtwQhsmBPM7FfRgBflepv8/ZToJPNyUk+9lmkT3m5Zp+lbC1yxlXvPl&#10;HT6Xt9ukm5v/D5z/AwAA//8DAFBLAwQKAAAAAAAAACEA1Yr2aA9LAAAPSwAAFAAAAGRycy9tZWRp&#10;YS9pbWFnZTEucG5niVBORw0KGgoAAAANSUhEUgAAAUcAAAFFCAIAAADw47g3AAAAAXNSR0IArs4c&#10;6QAAAARnQU1BAACxjwv8YQUAAAAJcEhZcwAAEnQAABJ0Ad5mH3gAAAASdEVYdFNvZnR3YXJlAEdy&#10;ZWVuc2hvdF5VCAUAAEqGSURBVHhe7Z0JtBbFnfbHmUzWmdF8M/mSmflQIriCC+5EFGUJREAERFbx&#10;KiIEFQkuLGbkSgQj0SsuUcErKqAEBLfRBI0RlCheEmSRIIoIoiC4AG6scvM9Sf/Pe8rn7Vrern7X&#10;W895Dkfr1tbV9euq7q6u9x/+GhQUVFkKVAcFVZoC1UFBlaZAdVBQpUlL9fp3362dOfO2++4jT54x&#10;Y1JtbWJbkz8wezaFkGc8+iiFkB967DGqM/zYvHmfff65HFsB9cqrr9778MO3T52Kf+uWLpVQZ+3Y&#10;uXPBokVIDuPA33z7bflDenp306a5v/1tVIRqnAgKgVEZVElSOqvojYBTjw5AXQJGV6HOQ7Z2Nmt3&#10;9eeF6gwDTOApxxanGKo/3ratxyWX/EOjRrH+fyeeSCE52Zr8mB//mELIp3brRiHk03v0oJDI/3r4&#10;4WgROcj8a92GDcd26EB1QMi27dslhk3zX375gGbNKIeqESPkz2noirFjKf+MsysfGVVCxSS9TTjY&#10;2EZA40gMm5auXJndCOcMHOjejDjpOPWUQ2RdV8nY2tms3TV/vPQcMgSoykF+VTFU973sMkqvunyp&#10;jvzks8/KceZTsb05MsIlklGxvTlyWmAbkIZ19YdRMVRPctHL3AguWAJ+z0aY8/TTlFB1WVMNA1U5&#10;zq+KqX5t9WpKSS53qr/fosXOXbvkaPOmsbfcQuWqvvXeeyWeXl0HDqRUql2gMgvAUJ5kA9UwqicZ&#10;6YXDpFSq0UQSTy9zI1inDDjRON2USnW5Uw3/5Y035GgVMdXT5syhZORypxr+/YsvytHmTeajaH3u&#10;uRJPL0pCdkHCLDNysJlqWDLSC4dJSVQjf4mnFyUhY64h8TTCiaYk5AqgGnf+crSKmGrcoFMycgVQ&#10;ff+sWXK0eROVSMasUuJphFGIkpBdhkqzzLMJ2Eq1dajc/8gjKQlZ4mmE+QjFJ1svjjjRlIRcAVQD&#10;WDlaRUx1zZQplIxc+lSf0bMnhZAnz5ghR5s3UYnZlngaWal2Ge3N8qfaemNsPpUHnXKKxNOLkpAv&#10;+NnPJJ5GONGUhGztKqVPNYCVo1UUqM6LqMRsSzyNCkC1dSQ0U+3CJKijVKqtTELmzmCdcwWqRYHq&#10;VEQlZlviaVQAqiHrfS+FqHa5i1m3YYNhEu7ycuuxefMoVcYul5VAtShQnYqoxGxLPI0KQzWm0IbW&#10;NlDtMsxG0t3Zuj/aiB3wcbFweQsQqBYFqlMRlZhtiadRYaiGADZusGNH1FiqcXbcgYwE/NQXVPhv&#10;HJ38zU0YsTO9AlUF546LWALVotqZMzG3MXjJihXvvPdeYm/cvJlCyJs/+IBCcvWv7rmH6kx++PHH&#10;5WhtQg8+Z+BAnHt4eHW1Y2eCvn3IIdT6qv/9qKOoSmRASyHkLhdeSHkCQlQVAEgNgv76V5xoajcy&#10;ugp1nlxt7a7WDm82cKM6kwGsHK0iptr6GhMlSdRS1fjbb6c6k13G6th1UQc0a+Y4UlmpphDyEWee&#10;SSFkwyuZdJeUlrWsYzW6ikQtVQE3qjM5dkVToDpehidJLnd0RaQati7PaCAKVIsC1ZDh0SvssgKk&#10;uFTD7jcLFaxAtShQDZlftMIST6+iUx17shuaAtWiQDVkfpELWyfhRafaf6F4BShQLQpUQ/5jdbO2&#10;bSmJ6n874ggKIQeqU1GgWhSohnRrJyK7vCseOWECpVJdAKpdHulVvALVokB1JMPqApdFFO9v2WKY&#10;Zuebav8vuipDgWpRoDrSug0bYsF2X1mF0fL/HnssJY9s/UTRh2pU22WbkYagQLUoUJ1RtJryoFNO&#10;QRJwmGCp4wcffXTdzTefcvbZXz/4YLUCeRqrwXOuyzkrW4FqUVpUb9y8+adjxnyjSRNKnmwd+H+f&#10;cMKUhx7au3ev5G5UWlRbBeyHV1c3btkSeR7QrFnViBGOb4k//PhjtT7ZPv6ssySqt8B5ZpEc/uOB&#10;2bPlD27avXv3bffdh/bP1C3jI9u0oRDyfxx9NIWo/s6hh1II+eBTT6UQGNMf1Ae1kvoZlRbV6Hjo&#10;frGNYLhTi5zd4QEF0AAgkrtRJUT1rCef/FbTppQwss/XHc3btXt30yYpQ6/CUI0JduxGeS6jZcGo&#10;jn2Y776k9O133olFK3JRqI7ctFUrl/2DU6EaXc4wdUpAdeRvH3LInKefljL0KhWqMV4Z3tb6UA13&#10;ufBCKUavAlCNUVq39yVsHbELQ7VhC1GXJaX79u0zP5MrItXwiZ06ffnll1JXjVKhunNVFaVSnZhq&#10;GC1gHaVKher+w4ZREtWNTjqJQsjWZnpu4UIpSaMCUG1uJesj6AJQjesO5Um2PlEz77kLF5dqOHYj&#10;PlX+VD/7wguUhGztruYOP2D4cClJo1Kh2jwa+1N9zfjxUpJGBaDavPjMutlgAag2L2WHrd9sXvbz&#10;n1MSctGptiLhT/VVv/gFJSF7Ug1YpCSNSoXq7Cdkqj1n4HCvoUOlJI2KTjUs8TQqANXWzQati88w&#10;46Ak5KJT3aFfP6mrRv5Uo7NRErK1u5o7PGCRkjQqFaopPtmfaszwpSSNik71/kceKfE0KoWx2vqW&#10;rvugQZSEbH395kl1k1atKITcsX9/qatG/lSbbydhT6phKUmjQLWoAFSbW+kC27ZehbmvNqx1wZ+s&#10;99WBaihQLaL45MqgGtLVE8CUyDNwwyTc5duPQDUUqBZRfHLFUL105crsqgJpl88qCkM1FPu+2jqV&#10;iBSohiqE6numT0c9DLauiaFSyf91wgmUIblV9+6UhNxzyBApSaObJ0+mPMlT01tWiTbFPTZOLf7F&#10;AGid1kbaun27uqFctjtXVeF0GozrguRlE+6fgTGqB+M/3Be9Wqk+rUcPqjb56PbtKUT1Ya1bUwi5&#10;ZdeuVCLZSjVONJ16MrqKRNUInY0KJZ/arRvlSUaHpyRkKUkj4EYZkgGsRFUUxmqtMJGuGjEis9rk&#10;2A4d0trB0zpWW4fB2PUhqGp1TY3jlSUSIiNJ7Ioa8xIU+M/Ll0su+REuQFQiGdcpiapRGKtFgepI&#10;ugWhqezgmSeqI+Pq4wg2omXvo5pxoBoKVIsoPrlcqMYMkFJl7D9i55Vq+IyePaUko0AFJVQdqIYC&#10;1SKKTy4Lqs17oWB8k3hJlW+qYetDO0SgJORANRSoFlF8cllQHfvoWLXES6oCUG19d2V47xU5UA0F&#10;qkUUn1wWVJunprDL6yuDAtUuss4mAtVwoFpspdrwDWNkieehaK8FnQ9r3ZpCyFbkYk+2KuuJNr9i&#10;/NfDD9+1a5fklTdRoWTr96SBalGgGjLP/VLZ66+6poayVe1PtXV9GyJQErKZ6ouuvFIyyqfMX5jg&#10;NEk8jQLVokB1JN2ttcuCUBd98umnTfVrpzyptk6/I5kn4Qaq//2oo1w2pfEXmlq3mt1lhVygWhSo&#10;jrRt+/ZssB0XhDoKLXlUu3ZURGQfqnP66TzDvYaOatw7rHj9dUmff6HBs8HGqXF5Jx+oFt0/axYq&#10;avDmDz6QqBpRfPJpPXpQCLl9374UQh523XVSkkaTamspCfnBRx6RqDZhjocO1Prvyy3RfLE9Cd0O&#10;0cgLFi2ikMXLlkkCRXv37n3qued+dv31bXr1ikqJjJkn1ZncfdAgNX5kIKqbR6ACqJL8z1eFJEhI&#10;WcEXX321+r9n9Ow5dMyYR556KnYnwOWrVqkHG/mPixe/WFen80t/+hPioFaqY+uPZkfjR9XA6UAq&#10;+YNNONHUbmR0FYmqETobJSG369OHQsjWDi8laQTcKD45dp+8MFYn1yuvvoq+TplHjp03ntCpEzqu&#10;JDYKHZfSktG/JapR4KFqxAg1If7XZZRz15+XL9c1QrKvO5CbO7dmhbFaFKh2VO3Mmftl5Zyx7m4Q&#10;vmXKFMlCr1SoBr2xC0Ldl5RaNft///cfDzyQ8s/Y55stl61arQpUiwLVLnpr/Xrzr14aqP76wQcv&#10;+8tfJCONUqEacShVxo5LSs3atHlz7FL5jD2/xPR/KhmoFgWqXTR41CjKk2ygGrZuveZPNZCgJGR/&#10;Zsy/EAh7Up3TY79YBapFgWoXndylC+VJNlN9WOvWkpFG/lSbl7LD/lNcw1wgsifVLvMRswLVokC1&#10;iwxfdEU2U42/SkYaWam2roSxLgh1fKdtkPX1W6AarhCqT+rcmZKo9t8P3Po2ogBUW9dpm++60d0l&#10;I70oCdnKZAGoPv6ssyhPsifVLutMzPKnGp2NkpCt3dXc4QGLlKRRqVB9+9SplES1J9XfbNr0/S1b&#10;pCSNKoPq7DUwqq13xRVAtf937P5Ub9q8WfeLcZE9qQYsUpJGpUL1zl27dEumYE+qf/nrX0sxelUG&#10;1eBWN413eYxU7lSnstjen2oIXY5SqfahGgM1YJFiNCoVqqFt27efcvbZlDByYqq/1rjx//zqV1KA&#10;UZVBNbR05crsG3jHJ8NlTbXjglCrUqEaQluh+1HayImpPr1HD5djTIfq6XPnntqtm8EuVEP19fXz&#10;FiwYOWFCuz59WisLD7tdfHH/YcMMHjpmjBo/SjLx7rvXrFsnWduEWQ3VmYxjlKgOen3NmvlZayFR&#10;K4Bt8NHt21OI6hM7dZLcHYSJKHoVOjrOn/vrqAl33EGFkhFBojrojbVrqQXg9n37Up7ktr17U8ur&#10;PvO889SzDOMYcaSxK+0BQLSkNKd1+NbObJ0AZ4Tuh06Irkh1RnelDkymJMBh1I03Ag0AIlkbBdyo&#10;zuTYzpyXsbq4SmusBs9nX3QRpY1s/Qko8/Tye8ccI2XkTdbzGHuNzxZ4Rr+ktJH9f2dLyjAKPA+v&#10;rlYTNm7Z0vGWO62xuohKZ6wOVEf63fz5ukkX3ECoXlhXZ/gtxMJQrZviurxvD1SLAtXQ1u3bf3Dc&#10;cZRKdUOg+vMvvvjhj35EqVQXgGrD04EDmjWz3pcGqkWBaujGO++kJOSGQPXd06ZREnIBqDav9rEe&#10;QqBaFKiGzBvrwA2BavMLczjfVGMopiRk69uvQLUoUA117N+fkpCtP+xWAVQX4NfzpCSN5nsvhg9U&#10;iwLVUKAaClSXggLVokA1FKiGAtWiQDUUqIYC1aWgQLUoUA0FqqFAtWj63Lmn9+hh8C9uuw1tkdg3&#10;T55MIeRJtbUUQr596lQKIQ+77jqqM9m6x+il117bplcvg6+dONHsM3r2pEJVt+3dW0py0NKVK9Em&#10;1TU1jz/zjMvK4Ui1M2eiDgYjgkTVKNr51OAxN91ER01GKXTgqvFXKUmjhXV1mdrGeuBVV0UxdcKJ&#10;pkLJ6CrUecjWzmbtrtYObzZwozqTnVaM1kyZQhcDsvUrcLP9d004tVs3CiHjfFMI2X+sfn3NGomq&#10;EcXPtsQzCgzTsRzQrJnjHiYFGKuXrFghUTWi+NmWeBoVYKy2dhVrZ7N213zzAmDlaBUFqmNUClQD&#10;ad1PxruAHaiGAtWiQDVUClQbFoFgxLZ+vBWohgLVokA1VApUm3c+szIZqIYC1aJANVR0qpfafroZ&#10;I7lE1ShQDQWqRdaGKH2qT7f9Cqz161x/qs0j7UGnnCLxNKoMqs3fZlg3WvVfBz7ziScoCdnaVUqf&#10;6tghiql+ZsECSkYud6r3a9TozbfflqPVyJ9q8/chLptyVcAMvOiNgNNEScgVQDWAlaNVxFRv/+QT&#10;86aK5U51h3795FD18qfaPHvEXyWeXoZPi9HXrS+uS4HqojcChFk6JVRd7lR/s2nTTz79VA5VEVMN&#10;mX8Xrqyp/sFxx721fr0cp17+VEO6h9jWyXMkdFldU5TLmy2ouI0ArVm37j+PP57SZlzWVANS3VKi&#10;GKqhhx9/XLfcr3ypRkLHLQ1ToRrCUKPOIfHfCJG/OQh9mqjAnarjll0lQjVUxEaIhJOu6zPlSzXw&#10;BKRyhFmKpxras2fPi3V1N0+ejHOg+t6HH8YNemJPnTWLQsgPPvIIhZCnz51LIeS7p02jOuO67shh&#10;pCGjR+N8G3zjnXdW19SQdZtjYqqJCrhMOGO1bsOGKAfd9pro4lQT+OobbqA6kwePGmX2xVdf3bmq&#10;yuCVq1dLDRyUaQQ0iAQpwqFF1Z5UWxv7Kt6/GdEBkJw6BroKdR6ytbNZu6u1w5sN3KjOQBJgAk85&#10;sDhpqW7Iso7VJ3bqRCGRz+jZM7bX5kmAoXHLllSHyB369aMQsvWljm5H94z/vHy51MNDaK7smgyv&#10;rpY/ByVSoDpGiamGU/zNd7OAtOHno8uCajSUblVs1YgREikodwWqY+RDNYxpkmSUT5mf7pYF1Wgo&#10;ylN14sl2UKA6Rp5UY1YsGeVNuPmkQsllQbV5mYrjc/KgbAWqY+RJNSwZ5U0Yx6hEcllQTRmSrQtC&#10;g3QKVMcoUA2f3KULhZA3bd4stUkqypAcqE6sQHWMPKkuQHfcZlsjnW+qm7drJ1XxEOVJDlQnVqA6&#10;Rp5U57RGIrF0y7Yi55vqaXPmSD08RHmSA9WJFaiOkQ/VBXvGg+HasLDJn+qTOnemkIwvGTlSKuEn&#10;ypYcqE6sQHWMklG9/5FHWpdhpiuArRux80R1s7Zt7542TYr3FmVODlQnlpbq+S+/PLy6Gue+asSI&#10;B2bPllBn1dfXz3rySfQtnBvVXQcOpBC428UXL162TFI66+Nt266dOJGygoeMHg0sDbZGQCVP6NTJ&#10;YMyx0T6qdcs5rbp/1iy0MNpZNVilg4L7XX758lWrJNlXRZWB/7h48bwFCwy+Zvz4o9u3N7h25kw1&#10;wwWLFn3w0UdSXkrChcPg7oMGSTybcHWbVFt7zsCB1Iwjxo2jM0vGpCMTOdPO6FToWpK1s9BEPrxA&#10;mZ6Af5GbhCZSDNVoI+SrXjXhxi1bunfc11avbtGxI+UQ2bDYveeQIe6tiSZQvxlQ3aZXLwohn25b&#10;0w9uKYSc06pynQzrPY8/6ywKibzf3xddfbFjh2ThIfMKENizY1mFo6ASyUeceaZENQpXWN0au85V&#10;VRRCBkIUEvm7zZtbd1bOyJ+XdRs2ZK+xQ92Qs8TIUTFU6z52d9kED8LZMmyCb/6Epe9ll0kuRj37&#10;wguUUHXb3r0phFwKVOOEGdZ7miswdMwYycVDlUE1yKFUqhNTHfmZF16QYozy5AU9QbdsFuESKUcx&#10;1W+sXUtZq3Z5FDRywgRKpdr6Ydrv5s+XjDTavXu3OZOyGKvNT7B1Y3XGi5YskYySqjKoxoSZUqn2&#10;pBrdDDeSUpJGaCVKpdqFF/OJwJxU4uUipnranDmUr2pcfiSeXuZfq7FSbf1BhoV1dZSEXBZU624f&#10;IlupvnLcOMkoqSqAauuyWU+qYevV03x1duHFvGzWZR+obDHVk2prKV+yxNPrG02aUBLVVqpx9ZWM&#10;NLJuMVcWVFOGZCvVvYYOlYySqgKoNo+TsD/V6GxSmEbmyQIs8fSi+GQrDrFKn2qKT7ZSfVqPHpKR&#10;RtPnzqUkZOupqgCq3Z8P6xSohq1dJfZXrFT5U22etQWqxWVBtXlnnAJQbX7OhK4m8fKmVO6rzUiU&#10;BdW6h22Rrxg7VuLlokB1jAtAtXmcKQDVkKFHYiSXSHlTKlSbZxxlQbWhJ+Ca5fIUPVuB6hgXgGrI&#10;0CMLQzV6TOyjmmSzvlyVCtWQ4XlVWVAN3T9rFqWKnOwBOBSojnFhqIYemzcvdipeGKqhbX9fc5qZ&#10;xwLyAozSkdKiGrr13ntjL0/lQjWEEVvNCtNy90Us2WKq7542DQ1ksPWrWopPRiemEHKr7t1xOg3u&#10;dMEFlIR81S9+AeoMvuznP2/SqpXBbXr1ohDyWodNxSEwg6skuk5k/LdutRBOqmpcpI/t0MHg/sOG&#10;ScqUhHFbVzerUNvs1Zrwj845h86d6hYdO1KrknEWpAA3of7UjHfcfz+tQiWfNWAAdR6y9dM0XDgo&#10;CTnXr9B1MKt9Ca1tXpTKVFv3kX7nvfckqkYUn2wdq60bLFu3aL524kSpikaDR42iJORUxmqcnuwF&#10;oQDS5RqMHkkJyYWZJFuFroYjorpl/L1jjqEQ1d859FAKIYN8KSapJnv/et6MRx+VvDSyzvusvLgo&#10;dlUsWl53IQ5Ux9ifajS3bkEoUNedjIzKhWrzyQpUw/5UYxql60uov0T6qgLVMfan2vxs1vrBZllQ&#10;rXvGk3GgGvan2vzqK3b1W6A6xv5Um4/CymRZUG3ubXCgGvanmjIkx975B6pj7E81xSdblweXBdWo&#10;A9WKHKiG8031pNpaiacoUB1jf6oPMi7ZtzKJG29KQi7Y+yeDSp/q37/4IuVJtjJZ+lTjyiXxFAWq&#10;Y+xPtflTHpdlgObrQmE2PDTL2lWKTvXOXbvMS0rLgmrz1TPcV4sKQPW6DRt0/clxGSC4pYQZo4kk&#10;UlGFCYWZmaJTDf3qnnsoW9VlQbXhdgyXfon0VQWqY+xPNXR/3B5MCMFJkhg2YUin5DDax+WiUBgt&#10;XbnSAHYpUA0ZtvEoC6qh2NcNaHnd2odAdYxToRoCfpn1mPgX/50rkLgEZB4148KM22nru+4CC/XB&#10;ccXeL5QI1RBusHsNHZpdyXKhGqKegCu+oScw1Xfcfz+a2+CmrVpRSE4+rHXrL3bsMBh1oBCydR14&#10;2969qVByuz59KIT8o3POoRDySVm76jZu2bJqxIhcoUV8pIqWoB3boUN1TU2u0C6sq4u97zrzvPOo&#10;zmREoCQwskKGkrW3duzcSedO9cfbtlGVyC06dpSMbEKPP2fgwGipxhk9e7pv8YkBQD38bCM3qhUZ&#10;PYFCyJQhnKyr5KScx2rrYGu27k7AXaXwdYdul390LEyWpKI2xU6rcMpdlpRGyt7aMmPrA2pDhLQ2&#10;8TcLYFO5ZMexOvY+xbCaUpWVauvE0Dq11Bldxf1eLFcFqmOcmGoYZ8vlMgx0KWHG6JESyah7H36Y&#10;Eqr2oRpG5lJM3pQK1YZnihi9JZJeRaQaduwqCRSojrEP1TDuM6WuepkXZuEsSDyNdu/eHU04dfak&#10;+v80b44ipLD8KBWqs2+VVVtnPcWlGnbpKgkUqI6xJ9XgTeqqFyUhg3mJp9EfFy+mJGRPqmH/n6c2&#10;y59qw3wnsnWtTtGpdukqCRSojrEn1bDUVS+KTwZyEk8j60ar/lTne6GLP9W4L6Uk5NKnGpaqpKry&#10;o3rRkiWUJ7kAOwebqd7fYSs/SkK2jtVzf/tbSkK2XtqsEVCEFJYflQLV1s/O8k21Pw6xKj+q6+vr&#10;f3DccZSt6qJT7X9fbX2QHqiG/Kl+a/36rzVuTKlUh/tqJ6dycTI//i0u1RioXR5sIk60OiXb6CgS&#10;Sa9ANeRPNdRr6FBKpTqvVDt2lQQqS6qh6poayjnjAvx6no5qnCf3l5AYkLPBRi9xOdOBaigVqnft&#10;2nXeT39KCTPOH9U49e4LE3IVU33Xgw/+x9FHG9y8XbvvHXOMwRSffHT79h9+/LHB2z/5RKpiE05q&#10;v8svb5L1s14d+vWjKpF/3K8f1Yp85nnnURJy9tqy1ueee8XYsbleehEfqZAW5xj/4pLquLbMSnW7&#10;Pn2ozmREoCRkf6o/3raNTq7qdzdtomYno5EpCfmp556jOpNH//KXUhWbFtbVnX/FFf99wgmUA0YI&#10;ajdyq+7dKYRMGcJRV8l1EWFOynmsLso68MYtWyZYTamTdR34vAULJKqfcDE+R7l/xn+nNePyH6YQ&#10;gZKQHScdn3722fW33vrd5s0pOQwyKUR17GpK1dnXa7J1ShUbIepLUntvWV8lSDyb0NqZrnJAs2ae&#10;S0rLg+rIOB+pUFEYqmOfr+KEWZ+EuahEqF6yYoXhhJYm1ZEdl5RalQrVuq7ieGHNVjlRDTuupjSr&#10;AFTj6kN5Zoyz5X9tKgWqd+/efchpp1Eq1aVMNZzK82d/qg1radBVkl16yoxq2H91RAGoRo+hPFXj&#10;tkriJVUpUF0zZQolIZc41bD/5dWf6nx0lfKj2tpfrSoA1Qf57VtmVSlQ/eN+/SgJufSpRm+Xg0kq&#10;f6qz34OoTtZVyo9q/4GuAFRThtmWeElVClSbr1xw6VPtP0L4U03xycBB4uWiMFbHuPSptn7YYB2F&#10;rCfa+jbV+hN/pU+1/92cef4MSzy98jGtKz+q/d/dVwDVkLk3WO8YDc/zYJfFQuVONaa+/o/BzZMm&#10;lwdy5klTsjcmZUa1//QbqgyqDRsGOLYSolHCjF0GsXKn2jqdcZRuEo6rhsvTOFxZdLfWyabfUDlR&#10;ncqrCKgyqIZi33Pm1EqxE0jH8aGsqfa/j8sIWGaDDVDdJ5WImT3zAgiJpxJM9ZSHHjqsdWuD39+y&#10;RaJqdETWLxWrbtm1K4WQ2/ftizYio/NZH97ohCZbsGiR6oFXXUUHRfan+tisX5xW3aJjxyUrVhhc&#10;t3Qp1RmWrL8qjAYYcn1aCUmQMMoBWbm/7Ok+aBAdFxlQ0clVjQi4LhjcoV8/Oi/kM3r2pBAycoiO&#10;SzWOUccbmiLx/R0uhZlmxNAYCyQCcR51f0KqrgMHIjn+1V1YcXZ0PUEVUz2ptpauGWSJpxfFJ1vH&#10;6tN79JCM/IRmqhox4oC4bYDQYyiE/Lv58yWXpPr2IYdQnqr//aijKISMHkkhkVNcc+ovazNax2rJ&#10;SKNVb75JScjWsdpxW0V0leHV1ZlU6DMpLk+OhOuF+jkNrmi5PqgD542Vn0NHTzBcgCqTapwSNBzl&#10;nHH5Ug2jzyUeT9JVZVCt6yoITAvs2Bsl2P3GPvZGCT1BNzWrTKoxjaFsVZc11TCu2VJMUVUZVBu6&#10;iuNDR7Mwt6JsVbvcMekuCjDA3rFzp8RTVIFUYyijPMnlTjWsu+8qpCqAamtX8R+uDS8aYOtWVpD5&#10;rdDzL70k8RRVINXWx/gVQHUqw4inKoBqa1dxGUvNMk8bYYmnF8UnA1iJp6gCqbauhawAql2u8flW&#10;BVBt7SoVQvW0OXMomer9vXfPLADVhuUZkQ0P0uD9GjXatHmz5JVUp5x9NmWrWrfqIGMr1Sm+bk2s&#10;IaNHU63InlTv2bPn3444glKpNp9H+J7p0yUvjaxdxf/BpHnbSZd1JpSE7ET1G2vXUjLVFziscKAk&#10;5AJQjXshMzbm3nDWgAGSkYdunzqVslXtT3UpvN96sa6OakX2pBq66MorKZVq83n8ZtOmWz78UDLS&#10;yNxVXJbNWmV41gW7XJ0pCdmJaij2MTqM43d5eECpyAWgGjI3paE3/Ovhh69cvVpy8dDOXbsMw7Un&#10;1aVwUx1pwPDhVDfV/lRv2Lgxey+xjM1U10yZIrkYZegq/tPvSLrHXY6rxygV2ZVqKBts1MBxNkIJ&#10;yYWhGsLZ0sGj6w3fb9GibulSSe8tnDDdPp4+VJcO0tDevXv7DxtGNczYn2rozbff1u24ojuPX2vc&#10;+ObJkyW9g7K7Cv4311UiBqEnZN9dI8QFaYgSknOgGgLDmB7grgDdCIctoV/V4mXLcD0jY4wyuG3v&#10;3hRC7n3ppZQhvGbdOikyF2Gaeuu992bW8WV87uDBFDJ41KiZTzzx6WefScqUVF9f//xLL4268cYf&#10;f3XpYod+/boPGmRwdp1xInA6kk28kSpac+rYjXIVusG4SZN+cv75VOf2ffviGq0zeoKkt2n37t1g&#10;7PL/+R9cJdX8+152mfq/MM7sLVOmvP3OO5LSWWiZaMEmWh7/EdtQns2IbowziEriX90lA3GiIjJ+&#10;5oUXmrVta3DtzJmSWJGWarNwTwUC6bLhYutYHTtd2a9RI5zCUriZLC+h/6mbnML43zyxnS213FhL&#10;vJIXRjiadg2vrk63GYF67Opmq3ENkiwUJaEal0NgRrk7OhnVkTFn++PixVKJIJtwEYztKAgszPWR&#10;ys22xCttYfyMbUbM/9MCW/cky8XpUP3W+vXfbNqUsna3D9XwkW3a5Pt3lStGmOxR62WMkUci5VNU&#10;aLYlXgkL3BqGUAywEs9DuGpQtjk5HaqtHyeb7Uk1jBtgqUqQXta1kAUYrqnEbEu8Epb5ZQqAl3ge&#10;Mr/Qtjodqq3Ume1PdUk9BC5ZmbsjrHsCmqKoxGxLvBIWRmOqMxkjrURNKsowV6dDtXm7LKv9qe4/&#10;bJhUJUgvnGxqN3Jsb0hX1q4i8UpYGEKozuRA9d8cqC6MrHdr/mshrTLPLXHbL/FKWNaLo/8DM8/J&#10;b6C6YclwpvAniZRPme8CCnAL4K91+p8Zhy9IYyM9672S2YHqhiXDcF2AgTqSbrgui4E6ko460J7W&#10;E0ef4TpQ3eAEsOl84X/9bwXdhQlq9q0pQtJdwpFvAWwasdFLU7wyojUSPwnPjerPv/jitvvuG3vL&#10;LeQel1zSoV8/g392/fUGXzlu3Bk9exrc5cILKYR89Q03SBUdhKafVFsL52l0wvlYsGhRdU3N4888&#10;k6eeuuL11+kUwLdPnYpCVeMYURNJowi1emzevChVimubVamNEDt8IRCdDxXAv7EnAjkgLXJAPnlq&#10;RqtwsUMbPjB7tq6GYDtqxmSXRbWVYo8R5Ub5qx45YULLrl0NRoUlvaIYqvft23fH/ffrluZbB1vJ&#10;RaN33nuP4pPTGqvRRuqejDCuCOmyjT5KSxSGV1fL39LQho0bew4Zouaf8andulFIZBxyIYdiKLYR&#10;ciKTBnPkFvvFQv6EXkEfiqTeVcBn4q6ipsp2bFvFUI0aUErVZUE1Tgk1YmQEpnW2dO880CEkhp8w&#10;V/ov/UeIOqojFwxsXVdxbwTdAjg0r8TIswxdJa3bZt2C0KoRIySGUZSK7ET1u5s2ff3ggyml6rKg&#10;2nDznwp1wIayVZ3K091LRo6kbFW36t6dQlRjxC7APBY8ULmqY+/3SObHv4W5NpV+V6EkZCeqZz35&#10;JCUjlz7V5naE/a/B5uX4mM5JvKT67PPPzddWM9Vwnm6hVelmK5Fdtjc2n+tU3huZVRZdhZKQnai+&#10;84EHKBm59Kk230HA/j3e8OFEZImXVK+vWUMZks0zcBiNIHnlTf6NQPHJBXj7Ze0q/vOFfLeSE9U1&#10;U6ZQMnLRqbbecVUA1X9evpwyJJ/eoweFkAPVLgpUi4tOtfWbrQJMq0qf6gLMwP0boegz8AJQbZ6B&#10;owUknl7mFSKPPPWUxFNUZlT/4Ljjdu7aJXnpZWiIVEaAEqcahy8Z5VP+jVD0p2UFoNo8xrg8LTNX&#10;8qOtWyWeonKi+htNmjj+Bu3SlStjl+8iMJU3WyVOdQF4gFJpBF0mhXmzVQCqId1w7T4Z0UGhe9FQ&#10;NlRj/Pn9iy9KLg4CvZQVOlAqSEMlSzVaKa1jtCqtRqBn6bjyurwVS0WFoRpCQTTM5HTZ2rZ9O10a&#10;kJthnGeqZzz66BlZizRVn33RRbRElCwZafTpZ58hTsf+/XU+/4or0ASqb7vvvsXLlu3bt0+yUIS7&#10;x2i95AOzZ+tW4aGL4Phj+zqSIGGUg+oJd9xBC13JaARauEe+Zvx4SqJ65IQJFEK2rqu98MorqZVw&#10;mDqe5zz9NEWGb7rrLiqUPG7SJAohWxvh+ltvpUJvvPPOzR98INVShBOBU4kIoEh3HqNTg/OV1uIQ&#10;CGMYNSzZfB7hiXffrR4gjHZb/dZbUoAiHBeODhFwpOZjnFRbG3uMCMy0kgRpVOixGqL4ZIwAEs8o&#10;NAEtCD2gWTOXu5SMEDl2URF8UufOFEJu0qoVhZC/c+ihFKLavFE2fMSZZ1IIufugQXIYRi2sq9P9&#10;Gha6LIWQrXvIWisZ+3s632zadPQvf/n5F19IFW1CV6aq4qyh68uf/XTtxIlqztm2vkGM3ZN8v0aN&#10;Bgwf/uHHH0sxNgFy2goW9ll9XJZUA2kdkI7PfoE0JVRdGVQv+8tf/vHAAylhxsWiOnJXt1//Q3en&#10;a3fGGLIkkofyRHVk/Mlx50zdXafjktJslSXVhjs60C6R9EJf0V0UIlcA1Xv37jV0OLgAVMc+sMwY&#10;93pSV73Mr4X8p+L+VLfo2JFCVF93881Skl7mASbZjX35UY1zSUnI1uHa3I5wBVC9YNEiSkIuOtXI&#10;X+qqlzkH/+E631T/4LjjYp8HqTK89IEdJzWk8qMaVy9KQraebESgJOQKoPruadMoCbm4M3D4+y1a&#10;SF01sl6+XaZ1ZuV1Bh75/S1bpDCNKD4Z+Uu8XMRUT54xg/Ilm6nGxVUy0ouSkAPV8JFt2lAI2fqq&#10;03p1NtzFRPan2vzj+98+5BCpq0bWE+1P9a22zQatVJtHWnj9u+9KYRpRfHKyY2Sqn1mwgPIlm6m2&#10;vtmCzCvgrO8q/anGFJ2SkEufagzFcjAaBapdNM/W2wtAtXlvI/eVKqqY6u2ffPIt4w/umKl2eQRt&#10;uEBiqLc+AvGnGjJfWUqcarQSTpMciUaBahft3bvXsDUFXACqzYepW4NgFlMN1c6cafhxPAPVl4wc&#10;KVnYpHu26fLCORWq0ViGJzGlTPXXGjd+8tln5TD0ClQ7yjwJLwDVkA8OsYqhGnr48cd1PS+W6n/+&#10;4Q+vnTixvr5e0jsI7KlcYfB0fNWcCtUQwNb17JKl+j+PP/7pP/xBDsCoQLW7Xn3ttXZ9+lDmkQtD&#10;NYSLSzIcYhVPNbRnz55FS5agZckvvPIKhbxYV5f499yjHGKnGTt27vzVPffgzJGrRow4PesnzlX3&#10;veyyM7667g9JJtXWxi7Tw4Q/cyAZ49qJPm3w1FmzHv3d7ww+7ic/ad6unc4ndupEIeSfnH8+VQn+&#10;8/LlX375pdTbJlzmqVnI3S6+mA6KfPPkyXRQ5O6DBlES8o/79aNCVQMkqatGK15//dgOHQw++6KL&#10;UAeDL/v5z6nzwAjcuHmzlKFo7fr11OAwbrzpqMk9LrmEakV2+cQwo6jQZLNuVVqqi6unnnsO41Lm&#10;0qX6NNunxegxFBL5AOclpR3796e05NfXrJGoGmEgoiSqzYMYfPxZZ0lGSWV9uouLHYWQ0WUlL410&#10;a1EzNk9JMJ2RjDRa9eablIR8QqdOFELWHeM3mzadcMcdUoyfcJmgzMkSr7AqRapfW73asGuXDtqM&#10;zRFcJjaBargCqD7zvPMoRHXtzJlSkocC1a46uUsXahrVicfqyC675AWq4QoeqyN/t3nz2JuynBSo&#10;dtK7mzZRu5A9qYat9y2BarjiqYatu2VZFah20qIlS6hdyP5UW++uA9VwQ6D6xjvvlMKSKlDtpBfr&#10;6qhdyNaXDVaq59u+g/Gn+sCTT6Ykqg2vyiN3rqqSjJKqAqj+aOtWSkI+un17CiFbe8INt98uhSVV&#10;oNpJBaDaejflT/VFV15JSVRbqb558mTJKKkqgGqoebt2lEp1KVBtbudjHLYQzYcaHNUuC2v9qV72&#10;l7/88w9/SKkyNlON+bl1QahVlUH1jEcfpVSqS4FqjBCGs5l4cZinGhbVuHa6PPb0pxqaPnfuPx10&#10;ECWMbOgHuCFftGSJZOGhyqAaunLcOEqYcSlQDeGGLvaEJvswIxU1FKrR7mNvucXxTUYqVEPPv/QS&#10;KpO9zVBsJ/hGkyZdLrxw5erVkthPFUM19MDs2bELM0uEamjpypXqp1cHnXJKsUbpSFqqUa1zBg7E&#10;uSd3rqrC6TS4ddYavbMGDHDf9PePixfTmjsycjvizDMNvvqGG6KVdxnnugQPV9kTOnUy+JVXX5Wo&#10;Dvpix46X//xntT4LFi1S/xeuW7p0z549kkDRjp0777j/fmpPuP+wYdTs5HMHD6ZmIXe64AIKIVu/&#10;ITn7oosoCfnETp0oRHWLjh1xINS70OVif2Yd+njbNmq3hXV1S1asMLhmyhTqPOQ+l16aKTpTmeHV&#10;1Yn3TkKtdGl1QNGJIwO3nFopUgzVGNCQMnPhIZu/YTS4be/eGzZulDL08h+rr504UfJKKrQj5UnG&#10;yZOo+dRvn3/+vzXfCVq/PzGcwcjWCAUYqykkY/DmOKsyy7oFSJtevSgk4xQHWxwLjojyd7QBN5xB&#10;XSvFUG3u04mphlt17279PiFQHentd94x9Hvz8ju4rKmGgYEU4yEfqmGfr6ZUWb/rMtiMG06ilPFV&#10;MdVvrF1LKck+VMPWTTwC1ZEwtaFCVVf2WB3Zf7T0pNplcbFV1gccZltxA7BSkiKmetqcOZSM7Ek1&#10;OquUpFGgGsI9JJVIbghUJ9teU5Un1bD/R5HWvmS2FTcAKyUpYqon1dZSMrIn1Ye1bi0laRSohtCZ&#10;qERyQ6AaZ0FKSip/qv1PtM/0G7bi5vT71daG8KQayaUkjd5av56SkK2vK/yp1u04k7HEy5usv553&#10;im2jkkA1hEOgPMnWRvCnOt9jNYCVkhQx1c+/9BIlI+eb6vr6evMi6gJQjTs6ylN1AZYBBqph3JFK&#10;SUm1dfv2rzVuTNmqNjfC/g7bYFtFv/iZq624xa5ZYqp37NxpzijfVEN3PvAApVJdAKohw2Gm9WjU&#10;oEA1iErl5dbFV19NOas2N4LjBnhm4ShiFx052gojgJWSFDHVEG7qDPUoANXQwKuuooQZW7/ETIVq&#10;XSOkcqatauBUo+X9H1NFQqc3HKnhTymu98Q0PjHYBtwMrRRDNbRuwwYcVWxVCkM15uEYsQ9r3ZqS&#10;w4WhGsJVVm0E3CDl+yFZRg2WarQ22jzx0q5Y7dy1C13i+y1aUFlwbCPgDivFJSiRDECZHYubtZXi&#10;qTYI9yoffvyxwVQDcuzGw99t3vymu+6KnUtk65GnnkJ3MTj7VDVu2fKcgQMLxmRGuC5U19TEdp3v&#10;HXOMwYCWQshVI0ZQs5N/cdttVCIZtaJ2I7fr04cKJZ/YqRMlIb+1fj3VSvVHW7dKMzVsUbOQgZvE&#10;y0U5U20V9R6y4UcCDjz55OWrVkkuepm/zoMNN96JfxA4gTA7Mv+ersFH2Lba7m779bxS2A8cnVJq&#10;E1RYlRDVcIuOHa0/5O1DNVyYG2OM0omRhgPVQT4qLaph636unlS7/Gy9vzzfZwSqg3xUclT3HzZM&#10;MtLIk2q4ADfYniuKAtVBPio5qtHbJCON/KlO/QlntqjEXB2oDvJR+lSbf1nOSvVpPXpIRhqVxVjt&#10;+f7Pn+r//f3vKQnZ+mYrUF2+Sp9qw0ZTcNGp3j+lRUtmFf2++rPPPze/HQ1UV7DSp/r9LVsMu9gX&#10;nerCPANft2FDgiUHGftTDf3qnnsolepAdQUrfaqhJStW6N7rFJfqCwq47aN54a3ZqVANDRk9mhJm&#10;HKiuYOWFamjj5s2jbrzx5C5d6KMZf6pnPvHEdw491ODs/gq6uhZjbRlGbEzFY5+HU53JLTp2pBBy&#10;n0svlTJswg32uYMHZ+9/1qZXL8qTjIsjhZCP7dCBQshh9Ri0c9euL3bsMFjipap8Ua3TO++9R92L&#10;jM4kUTUCnJSE7DjHjpZzNm7ZMkqFa0GuH2MB2qoRI6JZCf49Z+DAtL5JwGQnqpXOLbt2pRD40NNP&#10;nzZnzr59+yQXo352/fWUnFxGYzVOXOZSjhOK01qARyeqduzcedNdd323efPMsWdsHcayjb6EfmVY&#10;5m1VA6UaZz1220f3JaW6BaGpvDZLRnVkzI8+3rZNMtKrYqjGXRWVC6e1S6mLlq9aZUA3AdWR0bsS&#10;DxINlGrD21qXj/XRY2KRjuw/YvtQDbs8PqgMqg17/WH0lkj51O7du3G7REWrTkw1jD6W7NrUEKkG&#10;dZRENZpS4ull3jjSfxs9T6ph5CB5aVQZVJufR6Z1Q2TQlIceokLJPlTDyV7ZNESqEYGSkK29wbww&#10;y+W6YJY/1dZf1awAqs1XZzgZEjnp3MGDqVCyJ9XWpZaxClTHGEVIVI2syy0lXlL5U33F2LGSl0YV&#10;QHUq92Kesv7cQqD6b/an2vq8qgKotiIHaCUvjQLVqeg02/LkQPXfbKUaMq+ytr4SCFRDgepUlG+q&#10;k220WpZUPzZvHqXK2OVEBqqhQHUqyivVifeoLkuqodgtux0XhAaqoUB1Ksof1UA68TN8C9XId8Gi&#10;RarRlBQiUd20afNmzJ8N7lxVJVFtitZjAjAYPOtQRDSq8DXjxx+b9VPGqhFHEmvU+9JLKQn5D3/8&#10;o1pirqdn8bJl1Czktr17n9S5s8E33nmn5KXRzydObNKqlcFdLrwQ3BqMDk1JyMl20ovVnj17Xnjl&#10;FZxi1Q8+8siJnToZjEZ4fc0ag1e/9RaFkK0R+g8bRi1PRmegc0eOOrDqrgMHeq5liqcaJJyj/Ha+&#10;1ag6WlkS20RpyTgqieenbX9fEBq7VsS65e3v5s+XXDRCn6YkLj6jZ0/HVvLfOdh/rPbfOTiVsXrf&#10;vn33/eY3sb/jfXT79hRCxryPQsjZnwyQrT/qZt30xjpWy3GmqhiqMbAYFk4Z7HiBoVTkVKjWLQiN&#10;XCyqI7u0UqA6o04XXEDZZhyo1omp3rFzZzKkI7uMRZSEnArVyISyVV1cqmHrU/pAdaS7pk2jPFUH&#10;qnViqq2/nme2y2JJSkL2pxrMUJ7kolNtfaoXqIbq6+t/cNxxlKfqQLVOTLX196vNdlksSUnI/lSb&#10;F2nDRacadweSkUaBauj9LVsoQ3KgWqeUqYYlI70oPtmfauuLq6JTvb/tJ1QD1ZB1mXegWiemetqc&#10;OVRqTj7I4cfxzN/ZOL5zNsiwRiWy4UEavF+jRps2b5a8NOp96aWUKidbr1y7du36+sEHUyrV1uXH&#10;FUD1qjffpAzJJ3TqRCHkUqC60UknUYjqkzp3lqNNVUz1G2vXUsE52eW9P7ilVKrd35DptM32i8Fm&#10;qs8aMEAy0uvJZ5+lVDnZ5TF41YgRlEp1oBquAKpvnzpVjjZVMdVQ11zeVKvGEbp85L1Ov/+m/0Ad&#10;KXblWcYGqv/18MNXrl4tuehVX1/v00qSi1EbNm78D/0vxQaq4XKnGgP1zl275GhTVQzVINM8nMYa&#10;h2d9YZMRbpkwV6ccUKjLRcFRhmdmOqq/36JF3dKlkt4mTJJ7DR1KOViNubf7MS5ftSqzrRo5UA2X&#10;NdWoW4q9nRRDdSTMhDPrMc0GjckWuCEV0iIHFOQ/8c4WrjK4I1CrGvncwYMpZPCoUTOfeOLTzz6T&#10;lIqQSbTqU/7/q3rl1VdRxE/OP58ybNW9O4XgSHW7HeLYkX/sNXH37t2PPPXU0DFj0P/U3HBjn1mT&#10;GOsrx42bt2CBwSPGjQMVBj/13HNSCY1wUaNCyU8880zUdBnntHIWVB/dvr3BnauqOvbvb/CQ0aMp&#10;hPzTMWMohIyuQs1C7tCvH4WQu1x4oXri2vXpM+rGG9H+mO7JceZBWqqD0AXVa/kBzZpV19TI31IS&#10;rgjqmh+MzI5Xt7m//W0mVayto5A1gv9YHWsco+Nerq+vWUNpyaBOouZN/YcNo0LJ1rH6nffek7wK&#10;qEB1vHQP0lP8XXvdbY7LxKd8qY7s8lQ1UJ1YgeoY4YbHsGw22YfsJPPzPOsTinKnGrbOSgLViRWo&#10;jpF5dRrmkBLPQ+beYN11rAKoti4uDlQnVqA6Rta3Vv5PLylDcmvbMpUKoNq6uDhQnViB6hgBKjo3&#10;ZP8n9pQhuSFQDUtGGgWqEytQHaPSp3r9u+9SErL1EPypNvzgpoutxxioTqxAdYxKn2rIjGUBqH6x&#10;ro6S5GTro/5AdWIFqmNUFlQvXbnyW02bUsKMC0A1NGD4cErlaMAgWegVqE6sQHWMyoJq6LmFC3Vr&#10;xQtD9d69e639PttdBw50edwYqE4sLdWff/HFbffdN/aWW8j3Pvzw5BkzEnvqrFkUQn7wkUcohDx9&#10;7lwKId89bRrVGf7f3/9eDsxBI8aN61xVZfDyVaskqk3ovgsWLZpUW1tdU5PxzydOpAzJA6+6iuoP&#10;o+WzPwb45NNPMZWlmPBPx4yhpYtklHJ6jx4GP/2HP0gZNi1etuzGO++kCsDXTpxIIbD7otHVb71F&#10;VSLjxl6iOmjdhg2PP/MMnNOq1WvGj6dCyW1796aGJVuXHmT07qZN2c1467334l+18zwwezZ6lKTR&#10;KIbqffv23XH//bpBwPoVuNnW5NaLn3XBPdqaQiIj4Z+WL5eDNAqDAKUlYxiRqEbhfBhWsxh8ZJs2&#10;FBL5P48/HidVcjeqZsoUSku2DuYuY3VeldZYDa5oYoL/dWTbf6xe/+67kpdeuDRfMXbsP//wh5QW&#10;zv4IKrJ54W0M1eiLlIXq8qUa/vrBB69Zt06OU69UqNYtCHWxjurImIxIGXoFqiMB6dgLKwJdwC4M&#10;1T85/3xKlbGO6si6J45MNaYB5l04yppq+NgOHTAZkaPVyJ9q634sZpup/pfDDrPerQWqIxkOEz1B&#10;IulVAKpxT0pJVOs+xc34o61bJSNFTPWsJ5+kZORypxp+5dVX5Wg18qc68Z4Kkc1Uw7/89a+lJI0C&#10;1RAGakpCtg7XBaD6pM6dKYlqK9WPPPWUZKSIqb7zgQcoGbkCqJ75xBNytBr5U23eYslqK9WY3ktJ&#10;GgWqIeuMCTebElWjAlD9jSZNKIlq8wwcnlRbKxkpYqqtvaH0qba+s5k8Y4YcrUb+VFP8XG3dw7T7&#10;oEFSkkbmb8LgVN5s5VVlQbV5DzzY+g6P4pMD1eJSoNpzBu5PtRWJhkA1JtiUhGxdd+BJ9WGtW0tG&#10;elESspVqpxl4oBryp9o6VJrtTzVknmM3BKohQyMAGImklyfVLp/iUxKylWqnp2WBasifashnuE6F&#10;6jXr1hl2KW0gVGO41j3jSOXNVouOHSkk404XXLB3717JSC9KRTZTrbuDCFTHKBWqoSvGjqWEjk6F&#10;agj11H0v2UCohkAvdSqg4oI0lGys3q9Ro4uvvnqX267AlJasoxqXKsPnMUz19LlzT89aFqf6F7fd&#10;Nv722xP75smTKYSMu38KId8+dSqFkIdddx3VmfzgI4/I0Wo0ZPTotr17G/zqa69JVJvWbdiQvaLz&#10;mvHj2/TqZXCXCy+kOpMv+NnP1FWEkXULCVeuXn3vww9THX46ZgwVSr76hhuunTjR4Al33EEh5DE3&#10;3UQ1fGD2bPcVlKvfeguXHoNxCBLVQcA4OvCc1vCPnDCBCiXjMDNNCl9/661PPPPMx9u2SXoHUYZk&#10;XLnU/CM/Nm+e+SEcU23e3Acuymr1nASwqc5k61htfevj+XXHhx9/TBmSrWM1wKaQyO47eFr3A7f+&#10;lJe1kjoPr66WShiV1ljtI+tY/WJdnURNKsow2xIvFwWqY1S+VEd2AbuIVMMuW7UGqiNLvFwUqI5R&#10;uVONEdv6mrS4VMPWS0+gOrLEy0WB6hiVO9Ww4VFKpKJTjUaWqmgUqI4s8XJRoDpGFUD1WNuqqaJT&#10;DUtVNApUR5Z4uShQHaN87xy8d+/erzVuTHmqPvT00ymE7E81IlAScsuuXSmE7En1/raf5g9Uw9YZ&#10;TawC1TEyN4LLmiSrzD9q6U+19a71d/PnUxJyvqnGpVOqolEDodo8MbR+xhOrQHWMMBQbPrqyDoMu&#10;Mi8p9aTa5bqD+ULTVq0ooep8U229i2kgVOP6S3mqTnavF6iOl466Y9x+U96qffv2da6qoswzPqx1&#10;awohG6jG9chx4dQfFy/+l8MOo+QZ55VqlyGogVAN6bbNSTx+BKq1wkWU1utdMXas5x21ql27dg0d&#10;M+afDjpILSJy4rEa0zlHpCO99Kc/HXLaaZRJ5DxRjYsO+pgUb1TDoRoCwOr0EP/tsuhAJ6Z6+ty5&#10;p3brZrAj1fX19bOefLJDv37oZ6q7XXwxWspgdHRKAve7/PLVb70lWdt0+9SpVGcyjlGiOgiQYBYE&#10;p8izqu2ffLJg0aKoiIyfW7hwxqOPGvz0H/5ASWD3xZiqcKZefe01ygp+8tlnqVAyzi+FkCnDyFKq&#10;g3DG6cSRzx08mDoP+Zrx4ymEPHLCBAoh973sMiqUPOiaaygJGR2eOjOgQNPF/iq9uZXAeXVNzfDq&#10;avxrPtd5GatfW71a9y1L4q87MKYNGT06e+vcbKU1VgcVV9ax+oROnSiEbH2meIbtExdwSyFk68dI&#10;ug5/3E9+surNN+VQbcLQkv0ZiWHhbfpUf7FjRxP9Y5hGJ51EIWRzM4256SYpRq9AdWWoMqg2dPim&#10;rVoBFjlavTBJ1O0/rVt4mz7VmNVQEtWeX2L+44EH/uWNN6QkjQLVlaHKHqsjAxY5Wr10z9Iiv7F2&#10;rcRTlD7VhoEa9v+++he33SYlaRSorgw1BKoBixytXoaXrLDTDkeeVFtXTflTbX0pEqiuDDUEqr/R&#10;pIkcrV6UhOy0G6H/WE3xyf5U9x82TErSKFBdGWoIVMNytHpRfHKgWhyoLgsFqiOZi3j+pZcknqJA&#10;dVCJKlAdybC4GLfcO3bulHiKAtVBJapAdUa6x+C69WeB6qASVaBaFcBU1y+3Ni4NZqox3KOiBm/+&#10;4AOJqhHFJ5/WoweFkNv37Ush5GHXXSclaTSptpaSkK17jGY0/+WXq0aMwLmHkW2eFo36aN2GDdU1&#10;NVENh1dXJ1s0WnSh150zcGB0FBkPGD68RceOBuP6/mJdncET776bTj35uptvpiTkS0aOpELJ7fr0&#10;oTzJ1g4vTeCmaP2y9SyHsTpeABj9jBI6/uhxwQQYslcdOe7gWSJCe+p+9vFE21Bs/boDJ5qSkNFV&#10;JKpG6GyUhGztrmmN1TkpUB0v3Z0MKCqR8dDwXW4qX4AXQIa1kHCgOrEC1THCJIeSqLZu4lEY6X7V&#10;IXJZTMXNayED1YkVqI6R9Zd0JF7xhIkrVYmM8yhRS1jmC1OgOrEC1TFqbdtjtOh31+bZBFwWk3Cq&#10;MzlQnViB6hhZqdZ9114wNQSqrS+uBgwfLhlp5E/1NePHUxJyoPpvDlSnJfOnPCX1rF4n8w7NVqp/&#10;88QTkpFG/lQ/t3AhJSEHqv/mQHVawmhMtcoY9ZdIpS3zjMNMdZNWrawb4/hTXV9fr/up4MiB6r85&#10;UJ2iYp8howFLcLWMToZFzgacvnfMMStef12y0MufamjNunWG/UwC1X9zoDpdgYrMk2TMyTGAlxHS&#10;kdCYsQ0eS/W3mjY976c/Xbt+vSQ2KhWqoXc3bTr/iitid1kuD6rvmT4d9TB44+bNElUjqjT5v044&#10;gTIkt+renZKQew4ZIiVpdPPkyZQneartl+U69u9PhZLp8ewBzZqd0bNndU1NrkQh/vDqaqQ9tkMH&#10;/PvA7Nnyh/LRp599dv2tt363eXO1QSJn3/l/o0mTn11//QcffSSJ8yycaDr15HZ9+lAN4VO7dXO/&#10;am/+4AOMcwZT5tmWjFJVGKtjlCvVGee0pBRdJ3tlFfAuo8F2yYoVhhOqe573b0cc8fgzz0gW+ZR1&#10;rMaVlEIyHjB8+JdffikZeYiyzbbES1WB6hglphp2XFKKOLrFkgBbIpW2du/erfuFgMiGp/T/ftRR&#10;mNZKRnmTD9UwWJCMPER5ZlvipapAdYx8qIatO6tB5sWSuFuWeCWsmilTqNpk87u3S0aOlIzyJk+q&#10;v3PooZ98+qnklVSUZ7YlXqoKVMfIk2oMwpKRXuYeXyJLzc0y/E5YZPMxHnjyyZJR3uRJNfzcwoWS&#10;V1JRhtmWeKkqUB0jT6phyUgvik8uixfO1jNlptple01P+VM907bQxSrzWndY4qWq9KmugP3AB48a&#10;RUnI5pUJ6M2SkV6UhFwWVJsbAcbNM4Wo/vYhh0hGeZM/1Tn9JFuszG9JXbpKAqVP9ZXjxlES1f5U&#10;v7Z6tZSkkT/V1l9sN3dol/tqSkIOVKeiUqDasAQQdukqCZQ+1e9v2WI4nZ5U97v8cilGL3+q6+vr&#10;za/NzR3a5Rk4JSEHqlNRKVC9bft23Z0IwvP0GXz6VENLVqzQvbbx+fW8M887z+XXxvyphrZu337K&#10;2WdTwox1S5RxnhwfX1NCcqA6FZUC1dDSlSuzwXbvKgmUF6qhjZs3j7rxxpO7dKEf6EkwVn+3efOz&#10;Bgy47ze/2bt3r+RuVCpUQ7t3775r2rQf9+uXvVQwu0PjJGE25X7ppeTkQHUqKhGqIXQMdI/oyVmu&#10;XSWB8kV1EZUW1f7CmasaMUI3bTEYwEgWNs1/+eXMronHduhQyDWnVqr/4+ijKUT1dw49VDKy6Y21&#10;a88dPHi/rByObt+eQsj+OwcfceaZFAKjwVP/ECCnrtK4ZUvz8uRAdb4UuyDU0Y5U45JPCeGCrTkt&#10;DNW/uueefzroIEobuVhUR05xXwpMxRN0FbCtW54cqM6LcOlNjDTsQrXh4SoGE4mUTxWA6gWLFmUP&#10;0RkXl2pY99MZOcmnq+gWFweq86LYUdTdLlRnP4BRXYC9UApAtZnbolON0VIq6iHPrrJoyRLJSFGg&#10;Oi+yrigy20o1pveUhJzi/FCnfFP90datlIRcdKph/6un+epsdWxnDlTnRVRirg5UQwCGkpBLgWr/&#10;x2aUYa4u0O9XF12lQLV1hZzZvYYOlYw0svZ4nEeJmjflm+pVb75JScgF+PU8K9X+L6g8p3XT5syR&#10;jBQFqvMi8zpBq10+KjD3Bv/eZlWgGtduqauHwn21k0qBasM6QasxsXTZhcPwO1tXjB0rkfKpQHUq&#10;b61x/U3cVXSXlUB1voRJcoKzdVS7du9v2SJZ2HR/3AaduPbLn/OsBk51ius9k3UVIK1bmMBU186c&#10;iamdwUtWrADYib1x82YKIVu3d7P6V/fcQ3UmP/z443K0eRYaHVfJ1ueei0LplJC/1bRpm169bpky&#10;ZcfOnZLYTegQwBhF4Bx3zWXN09bt26ndyBs2bqQQcvu+ff9f1v5+qjHpUJudfPgZZ0hVNLJSfXKX&#10;LpQnGQ1CIeRuF19MIeTm7dqpJYI9NDWmQqnf4Lh3lehEm68pTLV12xqcLQrJydbkqDSFkK0//2+9&#10;ADuO1ThzukV8x3boQCEwyk1lSpai0Feqa2pifyC6ZdeuFEI2fNwS2fokyXMduP9Ybd1Eyfr4w/GE&#10;GrpKrPOx5lRVoDpeGAMNJymW6sj5+xAnVwFpQz0D1VAqVJu7isH56yqB6niZJ0IGWuASGbHND1cD&#10;1ZA/1bh0Jl7vCeOKIBmlqkB1jGKfQqk2U10KewliTki1IgeqIX+qrU+Xzc7To81AdYysrxDNVMOS&#10;UfFkeO8VOVAN+VONKzglyckY5yWjVBWojlFr2+9slT7V1v4aqIb8qbZ2Faslo1TFVM95+mkqlVz6&#10;VFvfUi5etkyOVqMrxo5V42fbTDXuySWj4gndkWpFLgDV5newPzrnHKmrRnv27Pm3I46gVKqt19Z7&#10;pk+XvDSyzmis973WaZ3ZeeoqTPW7mzYZvmiFy53qZm3b1tfXy9FqZEXC3J8Ks7TLKjNURad6ykMP&#10;SUX1uujKKymVavNZ+GbTpls+/FAy0mibcQmgC3LWrmI2JguSUapiqqEho0dT2arLmuqvNW7s+GsM&#10;5muwoT+hl6CvSC5FlfmZX3GpPqlzZ5dd6DZs3PjfJ5xAaTM2U417ScnFKMPjLsdNERLfWuOqkaeu&#10;EkM1mnvQNdfoRuzypRrTuSeffVYO0iY0twFsXX/CecrTu4pkMnTZIlLdplcv99785ttv636jT3cW&#10;cO2+efJkSe+g2Bsu95fJOJYEYKOf56+rxFAd6b333//d/PmTZ8y47b77VCNkUm1tYluTPzB7NoWQ&#10;Zzz6KIWQH3rsMarz9LlzF9bVffb553JszkKXQlrKDUYlKQTzyVdefVWSlZI+2rp1ztNPU23haXPm&#10;ULuRceAUQp46axaFkO968EG1xF8/+CCuqm+sXSs1c9aXX365fNUqHMXtU6eqGWafhft+85vnX3oJ&#10;hywpnaW20m+ffz5BDrquku0CdBUt1UFBQWWqQHVQUKUpUB0UVGkKVAcFVZoC1UFBlaW//vX/A8IO&#10;YObuPf2NAAAAAElFTkSuQmCCUEsDBBQABgAIAAAAIQBnN0vs4gAAAAoBAAAPAAAAZHJzL2Rvd25y&#10;ZXYueG1sTI/BTsMwDIbvSLxDZCQuiKWjkEJpOqEBE0IcxgDBMWtMW9E4XZNt5e0xJzhZ1v/p9+di&#10;NrpO7HAIrScN00kCAqnytqVaw+vL/ekliBANWdN5Qg3fGGBWHh4UJrd+T8+4W8VacAmF3GhoYuxz&#10;KUPVoDNh4nskzj794EzkdailHcyey10nz5JESWda4guN6XHeYPW12joN6vHi3S7aTbVJT57elvbu&#10;Y768fdD6+Gi8uQYRcYx/MPzqszqU7LT2W7JBdBqyNDtnlAPFk4ErpRSItYZ0mimQZSH/v1D+AAAA&#10;//8DAFBLAwQUAAYACAAAACEAYLIWswYBAAD5AQAAGQAAAGRycy9fcmVscy9lMm9Eb2MueG1sLnJl&#10;bHOskUFrAyEQhe+F/gfxnnU3h1JK3FzSQg69lPQHWJ1ViY6iJiT/vrNNoQ0EeulNZ/C99z1X61MM&#10;7Ail+oSSD13PGaBOxqOV/H33snjkrDaFRoWEIPkZKl+P93erNwiq0aPqfK6MVLBK7lrLT0JU7SCq&#10;2qUMSJsplagaXYsVWem9siCWff8gym8NPl5psq2RvGzNkrPdOZPz39ppmryGTdKHCNhuWAgfyZsE&#10;VbHQJI9gvLoMhy6j5eJ2huE/MziiKcHj/ifHjFapNw0lg+2m8n26RKviIyS70MmjoB5dFe2oFjkd&#10;iiZMAqrCtRjm6Rz0i+01Gars+dSgoAozl7j6sPETAAD//wMAUEsBAi0AFAAGAAgAAAAhALGCZ7YK&#10;AQAAEwIAABMAAAAAAAAAAAAAAAAAAAAAAFtDb250ZW50X1R5cGVzXS54bWxQSwECLQAUAAYACAAA&#10;ACEAOP0h/9YAAACUAQAACwAAAAAAAAAAAAAAAAA7AQAAX3JlbHMvLnJlbHNQSwECLQAUAAYACAAA&#10;ACEA6hgPgQYFAABnEAAADgAAAAAAAAAAAAAAAAA6AgAAZHJzL2Uyb0RvYy54bWxQSwECLQAKAAAA&#10;AAAAACEA1Yr2aA9LAAAPSwAAFAAAAAAAAAAAAAAAAABsBwAAZHJzL21lZGlhL2ltYWdlMS5wbmdQ&#10;SwECLQAUAAYACAAAACEAZzdL7OIAAAAKAQAADwAAAAAAAAAAAAAAAACtUgAAZHJzL2Rvd25yZXYu&#10;eG1sUEsBAi0AFAAGAAgAAAAhAGCyFrMGAQAA+QEAABkAAAAAAAAAAAAAAAAAvFMAAGRycy9fcmVs&#10;cy9lMm9Eb2MueG1sLnJlbHNQSwUGAAAAAAYABgB8AQAA+VQAAAAA&#10;" o:button="t">
                <v:group id="Groupe 11" o:spid="_x0000_s1030" href="https://cerpeg.fr/cerpeg/images/blog-coin/maths/tva-pourcentages/html/tva1" style="position:absolute;left:609;top:-701;width:13411;height:16225" coordorigin="-857,-700" coordsize="13411,1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+JHwwAAANsAAAAPAAAAZHJzL2Rvd25yZXYueG1sRE9La8JA&#10;EL4X/A/LCF6KbrRUJLqK+ChSevCJHofsmASzszG7avrv3YLQ23x8zxlNalOIO1Uut6yg24lAECdW&#10;55wq2O+W7QEI55E1FpZJwS85mIwbbyOMtX3whu5bn4oQwi5GBZn3ZSylSzIy6Dq2JA7c2VYGfYBV&#10;KnWFjxBuCtmLor40mHNoyLCkWUbJZXszCvrfn0f9lV+T68f7z2GtF6fZer5SqtWsp0MQnmr/L365&#10;VzrM78LfL+EAOX4CAAD//wMAUEsBAi0AFAAGAAgAAAAhANvh9svuAAAAhQEAABMAAAAAAAAAAAAA&#10;AAAAAAAAAFtDb250ZW50X1R5cGVzXS54bWxQSwECLQAUAAYACAAAACEAWvQsW78AAAAVAQAACwAA&#10;AAAAAAAAAAAAAAAfAQAAX3JlbHMvLnJlbHNQSwECLQAUAAYACAAAACEA9kfiR8MAAADbAAAADwAA&#10;AAAAAAAAAAAAAAAHAgAAZHJzL2Rvd25yZXYueG1sUEsFBgAAAAADAAMAtwAAAPcCAAAAAA==&#10;" o:button="t">
                  <v:shape id="Rectangle : avec coins arrondis en haut 8" o:spid="_x0000_s1031" style="position:absolute;left:-857;top:-700;width:13410;height:2857;rotation:180;flip:y;visibility:visible;mso-wrap-style:square;v-text-anchor:middle" coordsize="1341120,285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rOwgAAANoAAAAPAAAAZHJzL2Rvd25yZXYueG1sRE/LasJA&#10;FN0L/YfhFrqROlGxlNSJaEEqShe1gttL5jYJydxJM5OHfr2zEFweznu5GkwlOmpcYVnBdBKBIE6t&#10;LjhTcPrdvr6DcB5ZY2WZFFzIwSp5Gi0x1rbnH+qOPhMhhF2MCnLv61hKl+Zk0E1sTRy4P9sY9AE2&#10;mdQN9iHcVHIWRW/SYMGhIceaPnNKy2NrFGyirura63ytD//f53Lf8qIffyn18jysP0B4GvxDfHfv&#10;tIKwNVwJN0AmNwAAAP//AwBQSwECLQAUAAYACAAAACEA2+H2y+4AAACFAQAAEwAAAAAAAAAAAAAA&#10;AAAAAAAAW0NvbnRlbnRfVHlwZXNdLnhtbFBLAQItABQABgAIAAAAIQBa9CxbvwAAABUBAAALAAAA&#10;AAAAAAAAAAAAAB8BAABfcmVscy8ucmVsc1BLAQItABQABgAIAAAAIQDCdMrOwgAAANoAAAAPAAAA&#10;AAAAAAAAAAAAAAcCAABkcnMvZG93bnJldi54bWxQSwUGAAAAAAMAAwC3AAAA9gIAAAAA&#10;" adj="-11796480,,5400" path="m47626,l1293494,v26303,,47626,21323,47626,47626l1341120,285750r,l,285750r,l,47626c,21323,21323,,47626,xe" fillcolor="#f7caac [1301]" strokecolor="white [3212]" strokeweight="1pt">
                    <v:stroke joinstyle="miter"/>
                    <v:formulas/>
                    <v:path arrowok="t" o:connecttype="custom" o:connectlocs="47626,0;1293494,0;1341120,47626;1341120,285750;1341120,285750;0,285750;0,285750;0,47626;47626,0" o:connectangles="0,0,0,0,0,0,0,0,0" textboxrect="0,0,1341120,285750"/>
                    <v:textbox>
                      <w:txbxContent>
                        <w:p w14:paraId="66C98AD9" w14:textId="42BAB4B4" w:rsidR="003A4B4D" w:rsidRPr="003A4B4D" w:rsidRDefault="00C53B76" w:rsidP="003A4B4D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A4B4D"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10" o:spid="_x0000_s1032" type="#_x0000_t75" style="position:absolute;left:-857;top:2157;width:13410;height:133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YnwgAAANsAAAAPAAAAZHJzL2Rvd25yZXYueG1sRI9Ba8JA&#10;EIXvgv9hmUJvumkPQaKrlEohCB6q/oAhO2aD2dmQXZPor3cOhd5meG/e+2azm3yrBupjE9jAxzID&#10;RVwF23Bt4HL+WaxAxYRssQ1MBh4UYbedzzZY2DDyLw2nVCsJ4VigAZdSV2gdK0ce4zJ0xKJdQ+8x&#10;ydrX2vY4Srhv9WeW5dpjw9LgsKNvR9XtdPcG8rN9hnE/lB2G8ZiVwz53h6cx72/T1xpUoin9m/+u&#10;Syv4Qi+/yAB6+wIAAP//AwBQSwECLQAUAAYACAAAACEA2+H2y+4AAACFAQAAEwAAAAAAAAAAAAAA&#10;AAAAAAAAW0NvbnRlbnRfVHlwZXNdLnhtbFBLAQItABQABgAIAAAAIQBa9CxbvwAAABUBAAALAAAA&#10;AAAAAAAAAAAAAB8BAABfcmVscy8ucmVsc1BLAQItABQABgAIAAAAIQBw/WYnwgAAANsAAAAPAAAA&#10;AAAAAAAAAAAAAAcCAABkcnMvZG93bnJldi54bWxQSwUGAAAAAAMAAwC3AAAA9gIAAAAA&#10;">
                    <v:imagedata r:id="rId17" o:title=""/>
                  </v:shape>
                </v:group>
                <v:shape id="Rectangle : avec coins arrondis en haut 7" o:spid="_x0000_s1033" style="position:absolute;top:15544;width:14554;height:2877;rotation:180;flip:y;visibility:visible;mso-wrap-style:square;v-text-anchor:middle" coordsize="1455420,28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jcwQAAANoAAAAPAAAAZHJzL2Rvd25yZXYueG1sRI9Ba8JA&#10;FITvBf/D8oTe6kYpKtFVRBADPRnbg7dH9pkEs++F7Brjv3cLhR6HmfmGWW8H16ieOl8LG5hOElDE&#10;hdiaSwPf58PHEpQPyBYbYTLwJA/bzehtjamVB5+oz0OpIoR9igaqENpUa19U5NBPpCWO3lU6hyHK&#10;rtS2w0eEu0bPkmSuHdYcFypsaV9RccvvzsA9z77E15eEfj7L/pDts6McxZj38bBbgQo0hP/wXzuz&#10;BhbweyXeAL15AQAA//8DAFBLAQItABQABgAIAAAAIQDb4fbL7gAAAIUBAAATAAAAAAAAAAAAAAAA&#10;AAAAAABbQ29udGVudF9UeXBlc10ueG1sUEsBAi0AFAAGAAgAAAAhAFr0LFu/AAAAFQEAAAsAAAAA&#10;AAAAAAAAAAAAHwEAAF9yZWxzLy5yZWxzUEsBAi0AFAAGAAgAAAAhAKAdmNzBAAAA2gAAAA8AAAAA&#10;AAAAAAAAAAAABwIAAGRycy9kb3ducmV2LnhtbFBLBQYAAAAAAwADALcAAAD1AgAAAAA=&#10;" adj="-11796480,,5400" path="m44768,l1410652,v24725,,44768,20043,44768,44768l1455420,143828v,79434,-64394,143828,-143828,143828l143828,287655c64394,287655,,223261,,143827l,44768c,20043,20043,,44768,xe" fillcolor="#f7caac [1301]" strokecolor="white [3212]" strokeweight="1pt">
                  <v:stroke joinstyle="miter"/>
                  <v:formulas/>
                  <v:path arrowok="t" o:connecttype="custom" o:connectlocs="44768,0;1410652,0;1455420,44768;1455420,143828;1311592,287656;143828,287655;0,143827;0,44768;44768,0" o:connectangles="0,0,0,0,0,0,0,0,0" textboxrect="0,0,1455420,287655"/>
                  <v:textbox>
                    <w:txbxContent>
                      <w:p w14:paraId="6BC5A86B" w14:textId="7874560D" w:rsidR="00742F2E" w:rsidRPr="00742F2E" w:rsidRDefault="00742F2E" w:rsidP="00742F2E">
                        <w:pPr>
                          <w:jc w:val="center"/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</w:pPr>
                        <w:r w:rsidRPr="00742F2E"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  <w:t>https://dgxy.link/dWwvV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AA7" w:rsidRPr="000E5AA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192" behindDoc="1" locked="0" layoutInCell="1" allowOverlap="1" wp14:anchorId="36144C03" wp14:editId="3B32BFBD">
            <wp:simplePos x="0" y="0"/>
            <wp:positionH relativeFrom="column">
              <wp:posOffset>708660</wp:posOffset>
            </wp:positionH>
            <wp:positionV relativeFrom="paragraph">
              <wp:posOffset>340995</wp:posOffset>
            </wp:positionV>
            <wp:extent cx="247650" cy="247650"/>
            <wp:effectExtent l="0" t="0" r="0" b="0"/>
            <wp:wrapTight wrapText="bothSides">
              <wp:wrapPolygon edited="0">
                <wp:start x="0" y="0"/>
                <wp:lineTo x="0" y="8308"/>
                <wp:lineTo x="13292" y="19938"/>
                <wp:lineTo x="19938" y="19938"/>
                <wp:lineTo x="19938" y="9969"/>
                <wp:lineTo x="1163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5AA7" w:rsidRPr="000E5AA7">
        <w:rPr>
          <w:rFonts w:asciiTheme="majorHAnsi" w:hAnsiTheme="majorHAnsi" w:cstheme="majorHAnsi"/>
          <w:noProof/>
        </w:rPr>
        <w:drawing>
          <wp:inline distT="0" distB="0" distL="0" distR="0" wp14:anchorId="23B67263" wp14:editId="24F2778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AA7" w:rsidRPr="000E5AA7">
        <w:rPr>
          <w:rFonts w:asciiTheme="majorHAnsi" w:hAnsiTheme="majorHAnsi" w:cstheme="majorHAnsi"/>
        </w:rPr>
        <w:t xml:space="preserve">  En renseignant la page web « TVA et pourcentage »</w:t>
      </w:r>
    </w:p>
    <w:p w14:paraId="6C8CDBDE" w14:textId="7F9ACEAC" w:rsidR="000E5AA7" w:rsidRPr="000E5AA7" w:rsidRDefault="000E5AA7" w:rsidP="000E5AA7">
      <w:pPr>
        <w:ind w:left="993"/>
        <w:jc w:val="both"/>
        <w:rPr>
          <w:rFonts w:asciiTheme="majorHAnsi" w:hAnsiTheme="majorHAnsi" w:cstheme="majorHAnsi"/>
        </w:rPr>
      </w:pPr>
    </w:p>
    <w:p w14:paraId="5C7D92E9" w14:textId="301311B4" w:rsidR="000E5AA7" w:rsidRPr="000E5AA7" w:rsidRDefault="000E5AA7" w:rsidP="000E5AA7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</w:rPr>
        <w:t xml:space="preserve">  En reportant les valeurs trouvées sur ce document</w:t>
      </w:r>
    </w:p>
    <w:p w14:paraId="2913359F" w14:textId="68BD70FA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5F130161" w14:textId="32EFF8CE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7ED52F5" w14:textId="56DA2013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2D5481" w14:textId="7027DE0A" w:rsidR="00696618" w:rsidRDefault="00696618" w:rsidP="00B34329">
      <w:pPr>
        <w:jc w:val="both"/>
        <w:rPr>
          <w:rFonts w:asciiTheme="majorHAnsi" w:hAnsiTheme="majorHAnsi" w:cstheme="majorHAnsi"/>
        </w:rPr>
      </w:pPr>
    </w:p>
    <w:p w14:paraId="2ACFC1B7" w14:textId="518437D3" w:rsidR="00644DBC" w:rsidRDefault="00644DBC" w:rsidP="00B34329">
      <w:pPr>
        <w:jc w:val="both"/>
        <w:rPr>
          <w:rFonts w:asciiTheme="majorHAnsi" w:hAnsiTheme="majorHAnsi" w:cstheme="majorHAnsi"/>
        </w:rPr>
      </w:pPr>
    </w:p>
    <w:p w14:paraId="58283734" w14:textId="0984DA7D" w:rsidR="000E5AA7" w:rsidRPr="00B84A3E" w:rsidRDefault="000E5AA7" w:rsidP="00B34329">
      <w:pPr>
        <w:jc w:val="both"/>
        <w:rPr>
          <w:rFonts w:asciiTheme="majorHAnsi" w:hAnsiTheme="majorHAnsi" w:cstheme="majorHAnsi"/>
        </w:rPr>
      </w:pPr>
    </w:p>
    <w:p w14:paraId="03B69325" w14:textId="680154F4" w:rsidR="00CF42AE" w:rsidRPr="004860FB" w:rsidRDefault="004860FB" w:rsidP="004860F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sym w:font="Webdings" w:char="F038"/>
      </w:r>
      <w:r w:rsidR="00CF42AE" w:rsidRPr="004860FB">
        <w:rPr>
          <w:rFonts w:asciiTheme="majorHAnsi" w:hAnsiTheme="majorHAnsi" w:cstheme="majorHAnsi"/>
          <w:b/>
          <w:bCs/>
        </w:rPr>
        <w:t>Taux normal : 20 %</w:t>
      </w:r>
    </w:p>
    <w:p w14:paraId="51CE07E5" w14:textId="474B1715" w:rsidR="00CF42AE" w:rsidRPr="00B84A3E" w:rsidRDefault="00CF42AE" w:rsidP="00CF42AE">
      <w:p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2131"/>
      </w:tblGrid>
      <w:tr w:rsidR="00B13DAA" w:rsidRPr="004860FB" w14:paraId="7E06E689" w14:textId="77777777" w:rsidTr="004860FB">
        <w:trPr>
          <w:trHeight w:val="454"/>
        </w:trPr>
        <w:tc>
          <w:tcPr>
            <w:tcW w:w="704" w:type="dxa"/>
            <w:vAlign w:val="center"/>
          </w:tcPr>
          <w:p w14:paraId="60B70D75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698C2096" w14:textId="1413351C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0797" w14:textId="60D5C556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1 500,00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EEF150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6BAC7283" w14:textId="7BB2E201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ED85" w14:textId="670C6BF2" w:rsidR="00B13DAA" w:rsidRPr="004860FB" w:rsidRDefault="00793B6C" w:rsidP="004860FB">
            <w:pPr>
              <w:jc w:val="center"/>
              <w:rPr>
                <w:rFonts w:asciiTheme="majorHAnsi" w:hAnsiTheme="majorHAnsi" w:cstheme="majorHAnsi"/>
              </w:rPr>
            </w:pPr>
            <w:r w:rsidRPr="00B13DAA">
              <w:rPr>
                <w:color w:val="FF0000"/>
              </w:rPr>
              <w:t>300,00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1F1F0BE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6FA6BDB" w14:textId="3F50C97F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TTC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24E" w14:textId="0F30E6E2" w:rsidR="00B13DAA" w:rsidRPr="004860FB" w:rsidRDefault="00793B6C" w:rsidP="004860FB">
            <w:pPr>
              <w:jc w:val="center"/>
              <w:rPr>
                <w:rFonts w:asciiTheme="majorHAnsi" w:hAnsiTheme="majorHAnsi" w:cstheme="majorHAnsi"/>
              </w:rPr>
            </w:pPr>
            <w:r w:rsidRPr="00B13DAA">
              <w:rPr>
                <w:color w:val="FF0000"/>
              </w:rPr>
              <w:t>1 800,00</w:t>
            </w:r>
          </w:p>
        </w:tc>
      </w:tr>
      <w:tr w:rsidR="004860FB" w:rsidRPr="004860FB" w14:paraId="452A2036" w14:textId="77777777" w:rsidTr="00CD1268">
        <w:trPr>
          <w:trHeight w:val="177"/>
        </w:trPr>
        <w:tc>
          <w:tcPr>
            <w:tcW w:w="704" w:type="dxa"/>
            <w:vAlign w:val="center"/>
          </w:tcPr>
          <w:p w14:paraId="1F5D08B2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4F235ED8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A5791" w14:textId="77777777" w:rsidR="004860FB" w:rsidRPr="004860FB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vAlign w:val="center"/>
          </w:tcPr>
          <w:p w14:paraId="10FE1A03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7F38B1BD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798E5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3" w:type="dxa"/>
            <w:vAlign w:val="center"/>
          </w:tcPr>
          <w:p w14:paraId="67815F22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692B824D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2B3D7" w14:textId="77777777" w:rsidR="004860FB" w:rsidRPr="004860FB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3DAA" w:rsidRPr="00B84A3E" w14:paraId="0DB476FE" w14:textId="77777777" w:rsidTr="004860FB">
        <w:trPr>
          <w:trHeight w:val="454"/>
        </w:trPr>
        <w:tc>
          <w:tcPr>
            <w:tcW w:w="704" w:type="dxa"/>
            <w:vAlign w:val="center"/>
          </w:tcPr>
          <w:p w14:paraId="1F7DA80E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32A4E5F2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4BFA" w14:textId="3CA10C0B" w:rsidR="00B13DAA" w:rsidRPr="00B84A3E" w:rsidRDefault="00793B6C" w:rsidP="004860F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2 000,00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6DB893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094E9188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D5BD" w14:textId="050B8A1D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400,00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0E18A80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78B3E58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TTC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ABF" w14:textId="549A5954" w:rsidR="00B13DAA" w:rsidRPr="00B84A3E" w:rsidRDefault="00793B6C" w:rsidP="004860F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2 4</w:t>
            </w:r>
            <w:r w:rsidRPr="00B13DAA">
              <w:rPr>
                <w:color w:val="FF0000"/>
              </w:rPr>
              <w:t>00,00</w:t>
            </w:r>
          </w:p>
        </w:tc>
      </w:tr>
      <w:tr w:rsidR="004860FB" w:rsidRPr="00B84A3E" w14:paraId="389A2A63" w14:textId="77777777" w:rsidTr="00CD1268">
        <w:trPr>
          <w:trHeight w:val="259"/>
        </w:trPr>
        <w:tc>
          <w:tcPr>
            <w:tcW w:w="704" w:type="dxa"/>
            <w:vAlign w:val="center"/>
          </w:tcPr>
          <w:p w14:paraId="0E105DD2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vAlign w:val="center"/>
          </w:tcPr>
          <w:p w14:paraId="24EC01E1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DE3F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B2AD1A1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14B8F6EA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5384A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3" w:type="dxa"/>
            <w:vAlign w:val="center"/>
          </w:tcPr>
          <w:p w14:paraId="72AD3B15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7AC08A6A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F307" w14:textId="77777777" w:rsidR="004860FB" w:rsidRPr="00B84A3E" w:rsidRDefault="004860FB" w:rsidP="004860F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13DAA" w:rsidRPr="004860FB" w14:paraId="66336FDD" w14:textId="77777777" w:rsidTr="004860FB">
        <w:trPr>
          <w:trHeight w:val="454"/>
        </w:trPr>
        <w:tc>
          <w:tcPr>
            <w:tcW w:w="704" w:type="dxa"/>
            <w:vAlign w:val="center"/>
          </w:tcPr>
          <w:p w14:paraId="3E69CC00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7BC3EC9F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7AB0" w14:textId="4380EA0F" w:rsidR="00B13DAA" w:rsidRPr="004860FB" w:rsidRDefault="00793B6C" w:rsidP="004860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color w:val="FF0000"/>
              </w:rPr>
              <w:t>1 800,00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1C46D34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779E57BA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3BC" w14:textId="1F1D3E38" w:rsidR="00B13DAA" w:rsidRPr="004860FB" w:rsidRDefault="00793B6C" w:rsidP="004860FB">
            <w:pPr>
              <w:jc w:val="center"/>
              <w:rPr>
                <w:rFonts w:asciiTheme="majorHAnsi" w:hAnsiTheme="majorHAnsi" w:cstheme="majorHAnsi"/>
              </w:rPr>
            </w:pPr>
            <w:r w:rsidRPr="009931F4">
              <w:rPr>
                <w:color w:val="FF0000"/>
              </w:rPr>
              <w:t>360,00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439C9BD5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131E7B" w14:textId="77777777" w:rsidR="00B13DAA" w:rsidRPr="00B84A3E" w:rsidRDefault="00B13DAA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TTC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484B" w14:textId="16F885BC" w:rsidR="00B13DAA" w:rsidRPr="00B84A3E" w:rsidRDefault="009931F4" w:rsidP="004860FB">
            <w:pPr>
              <w:jc w:val="center"/>
              <w:rPr>
                <w:rFonts w:asciiTheme="majorHAnsi" w:hAnsiTheme="majorHAnsi" w:cstheme="majorHAnsi"/>
              </w:rPr>
            </w:pPr>
            <w:r w:rsidRPr="00B84A3E">
              <w:rPr>
                <w:rFonts w:asciiTheme="majorHAnsi" w:hAnsiTheme="majorHAnsi" w:cstheme="majorHAnsi"/>
              </w:rPr>
              <w:t>2 160,00</w:t>
            </w:r>
          </w:p>
        </w:tc>
      </w:tr>
    </w:tbl>
    <w:p w14:paraId="49BEF92B" w14:textId="3458D595" w:rsidR="00B13DAA" w:rsidRDefault="00B13DAA" w:rsidP="00CF42AE">
      <w:pPr>
        <w:jc w:val="both"/>
        <w:rPr>
          <w:rFonts w:asciiTheme="majorHAnsi" w:hAnsiTheme="majorHAnsi" w:cstheme="majorHAnsi"/>
        </w:rPr>
      </w:pPr>
    </w:p>
    <w:p w14:paraId="5BBADCBF" w14:textId="77777777" w:rsidR="00793B6C" w:rsidRPr="00B84A3E" w:rsidRDefault="00793B6C" w:rsidP="00CF42AE">
      <w:pPr>
        <w:jc w:val="both"/>
        <w:rPr>
          <w:rFonts w:asciiTheme="majorHAnsi" w:hAnsiTheme="majorHAnsi" w:cstheme="majorHAnsi"/>
        </w:rPr>
      </w:pPr>
    </w:p>
    <w:p w14:paraId="18080BAA" w14:textId="21B0039D" w:rsidR="00C2382E" w:rsidRDefault="004860FB" w:rsidP="00CF42AE">
      <w:pPr>
        <w:jc w:val="both"/>
        <w:rPr>
          <w:rFonts w:asciiTheme="majorHAnsi" w:hAnsiTheme="majorHAnsi" w:cstheme="majorHAnsi"/>
        </w:rPr>
      </w:pPr>
      <w:r w:rsidRPr="004860FB">
        <w:rPr>
          <w:rFonts w:asciiTheme="majorHAnsi" w:hAnsiTheme="majorHAnsi" w:cstheme="majorHAnsi"/>
        </w:rPr>
        <w:sym w:font="Webdings" w:char="F038"/>
      </w:r>
      <w:r w:rsidR="00CD1268">
        <w:rPr>
          <w:rFonts w:asciiTheme="majorHAnsi" w:hAnsiTheme="majorHAnsi" w:cstheme="majorHAnsi"/>
        </w:rPr>
        <w:t xml:space="preserve"> </w:t>
      </w:r>
      <w:r w:rsidR="00C2382E" w:rsidRPr="004860FB">
        <w:rPr>
          <w:rFonts w:asciiTheme="majorHAnsi" w:hAnsiTheme="majorHAnsi" w:cstheme="majorHAnsi"/>
        </w:rPr>
        <w:t>Détails de</w:t>
      </w:r>
      <w:r>
        <w:rPr>
          <w:rFonts w:asciiTheme="majorHAnsi" w:hAnsiTheme="majorHAnsi" w:cstheme="majorHAnsi"/>
        </w:rPr>
        <w:t>s</w:t>
      </w:r>
      <w:r w:rsidR="00C2382E" w:rsidRPr="004860FB">
        <w:rPr>
          <w:rFonts w:asciiTheme="majorHAnsi" w:hAnsiTheme="majorHAnsi" w:cstheme="majorHAnsi"/>
        </w:rPr>
        <w:t xml:space="preserve"> calculs</w:t>
      </w:r>
    </w:p>
    <w:p w14:paraId="788763A4" w14:textId="77777777" w:rsidR="000E5AA7" w:rsidRPr="00B84A3E" w:rsidRDefault="000E5AA7" w:rsidP="00CF42AE">
      <w:p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93B6C" w:rsidRPr="00B84A3E" w14:paraId="1F2DE48E" w14:textId="77777777" w:rsidTr="00793B6C">
        <w:trPr>
          <w:trHeight w:val="397"/>
        </w:trPr>
        <w:tc>
          <w:tcPr>
            <w:tcW w:w="3213" w:type="dxa"/>
          </w:tcPr>
          <w:p w14:paraId="0626F5F6" w14:textId="1A96952A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C2382E">
              <w:rPr>
                <w:color w:val="FF0000"/>
              </w:rPr>
              <w:t xml:space="preserve">1 500 </w:t>
            </w:r>
            <w:r w:rsidRPr="00C2382E">
              <w:rPr>
                <w:rFonts w:ascii="Calibri" w:hAnsi="Calibri" w:cs="Calibri"/>
                <w:color w:val="FF0000"/>
              </w:rPr>
              <w:t>×</w:t>
            </w:r>
            <w:r w:rsidRPr="00C2382E">
              <w:rPr>
                <w:color w:val="FF0000"/>
              </w:rPr>
              <w:t xml:space="preserve"> 0,2 = 300</w:t>
            </w:r>
          </w:p>
        </w:tc>
        <w:tc>
          <w:tcPr>
            <w:tcW w:w="3213" w:type="dxa"/>
          </w:tcPr>
          <w:p w14:paraId="1FB69D16" w14:textId="1DE51B1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C2382E">
              <w:rPr>
                <w:color w:val="FF0000"/>
              </w:rPr>
              <w:t xml:space="preserve">1 500 </w:t>
            </w:r>
            <w:r w:rsidRPr="00C2382E">
              <w:rPr>
                <w:rFonts w:ascii="Calibri" w:hAnsi="Calibri" w:cs="Calibri"/>
                <w:color w:val="FF0000"/>
              </w:rPr>
              <w:t>+ 300 = 1 800</w:t>
            </w:r>
          </w:p>
        </w:tc>
        <w:tc>
          <w:tcPr>
            <w:tcW w:w="3213" w:type="dxa"/>
          </w:tcPr>
          <w:p w14:paraId="05A4D28B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3B6C" w:rsidRPr="00B84A3E" w14:paraId="5DE87863" w14:textId="77777777" w:rsidTr="00793B6C">
        <w:trPr>
          <w:trHeight w:val="397"/>
        </w:trPr>
        <w:tc>
          <w:tcPr>
            <w:tcW w:w="3213" w:type="dxa"/>
          </w:tcPr>
          <w:p w14:paraId="2B439312" w14:textId="794D08FC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400</w:t>
            </w:r>
            <w:r w:rsidRPr="00C2382E"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/</w:t>
            </w:r>
            <w:r w:rsidRPr="00C2382E">
              <w:rPr>
                <w:color w:val="FF0000"/>
              </w:rPr>
              <w:t xml:space="preserve"> 0,2 = </w:t>
            </w:r>
            <w:r>
              <w:rPr>
                <w:color w:val="FF0000"/>
              </w:rPr>
              <w:t>2 000</w:t>
            </w:r>
          </w:p>
        </w:tc>
        <w:tc>
          <w:tcPr>
            <w:tcW w:w="3213" w:type="dxa"/>
          </w:tcPr>
          <w:p w14:paraId="5A6DD33C" w14:textId="1B5E9E44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2</w:t>
            </w:r>
            <w:r w:rsidRPr="00C2382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 xml:space="preserve">+ </w:t>
            </w:r>
            <w:r>
              <w:rPr>
                <w:rFonts w:ascii="Calibri" w:hAnsi="Calibri" w:cs="Calibri"/>
                <w:color w:val="FF0000"/>
              </w:rPr>
              <w:t>4</w:t>
            </w:r>
            <w:r w:rsidRPr="00C2382E">
              <w:rPr>
                <w:rFonts w:ascii="Calibri" w:hAnsi="Calibri" w:cs="Calibri"/>
                <w:color w:val="FF0000"/>
              </w:rPr>
              <w:t xml:space="preserve">00 = </w:t>
            </w:r>
            <w:r>
              <w:rPr>
                <w:rFonts w:ascii="Calibri" w:hAnsi="Calibri" w:cs="Calibri"/>
                <w:color w:val="FF0000"/>
              </w:rPr>
              <w:t>2 400</w:t>
            </w:r>
          </w:p>
        </w:tc>
        <w:tc>
          <w:tcPr>
            <w:tcW w:w="3213" w:type="dxa"/>
          </w:tcPr>
          <w:p w14:paraId="5245E17E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3B6C" w:rsidRPr="00B84A3E" w14:paraId="4E679A04" w14:textId="77777777" w:rsidTr="00793B6C">
        <w:trPr>
          <w:trHeight w:val="397"/>
        </w:trPr>
        <w:tc>
          <w:tcPr>
            <w:tcW w:w="3213" w:type="dxa"/>
          </w:tcPr>
          <w:p w14:paraId="3136CDF1" w14:textId="17EA4DC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2 160 / 1,2 = 1 800</w:t>
            </w:r>
          </w:p>
        </w:tc>
        <w:tc>
          <w:tcPr>
            <w:tcW w:w="3213" w:type="dxa"/>
          </w:tcPr>
          <w:p w14:paraId="1E875D83" w14:textId="12B6922E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2 160 – 1 800 = 360</w:t>
            </w:r>
          </w:p>
        </w:tc>
        <w:tc>
          <w:tcPr>
            <w:tcW w:w="3213" w:type="dxa"/>
          </w:tcPr>
          <w:p w14:paraId="43E54A7E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DC6234" w14:textId="77777777" w:rsidR="000E5AA7" w:rsidRDefault="000E5AA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F58EDE3" w14:textId="77777777" w:rsidR="001A33EA" w:rsidRPr="00B84A3E" w:rsidRDefault="001A33EA" w:rsidP="00CF42AE">
      <w:pPr>
        <w:jc w:val="both"/>
        <w:rPr>
          <w:rFonts w:asciiTheme="majorHAnsi" w:hAnsiTheme="majorHAnsi" w:cstheme="majorHAnsi"/>
        </w:rPr>
      </w:pPr>
    </w:p>
    <w:p w14:paraId="225D713F" w14:textId="5987C1FA" w:rsidR="00F12855" w:rsidRPr="00CD1268" w:rsidRDefault="00CD1268" w:rsidP="00CD1268">
      <w:pPr>
        <w:jc w:val="both"/>
        <w:rPr>
          <w:rFonts w:asciiTheme="majorHAnsi" w:hAnsiTheme="majorHAnsi" w:cstheme="majorHAnsi"/>
          <w:b/>
          <w:bCs/>
        </w:rPr>
      </w:pPr>
      <w:r w:rsidRPr="00CD1268">
        <w:rPr>
          <w:rFonts w:asciiTheme="majorHAnsi" w:hAnsiTheme="majorHAnsi" w:cstheme="majorHAnsi"/>
          <w:b/>
          <w:bCs/>
        </w:rPr>
        <w:sym w:font="Webdings" w:char="F038"/>
      </w:r>
      <w:r w:rsidR="00F12855" w:rsidRPr="00CD1268">
        <w:rPr>
          <w:rFonts w:asciiTheme="majorHAnsi" w:hAnsiTheme="majorHAnsi" w:cstheme="majorHAnsi"/>
          <w:b/>
          <w:bCs/>
        </w:rPr>
        <w:t>Taux intermédiaire : 10 %</w:t>
      </w:r>
    </w:p>
    <w:p w14:paraId="6577D17E" w14:textId="5E8EE336" w:rsidR="00FD6EE9" w:rsidRDefault="00FD6EE9" w:rsidP="00FD6EE9">
      <w:p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14:paraId="558C2CF8" w14:textId="77777777" w:rsidTr="0025142E">
        <w:tc>
          <w:tcPr>
            <w:tcW w:w="704" w:type="dxa"/>
          </w:tcPr>
          <w:p w14:paraId="601AA765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7994BD68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850" w14:textId="77777777" w:rsidR="00793B6C" w:rsidRDefault="00793B6C" w:rsidP="0025142E">
            <w:pPr>
              <w:jc w:val="right"/>
            </w:pPr>
            <w:r>
              <w:t>1 200,00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0446E0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111FFC35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869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120</w:t>
            </w:r>
            <w:r w:rsidRPr="00B13DAA">
              <w:rPr>
                <w:color w:val="FF0000"/>
              </w:rPr>
              <w:t>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18B59EBE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979427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753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 w:rsidRPr="00B13DAA">
              <w:rPr>
                <w:color w:val="FF0000"/>
              </w:rPr>
              <w:t xml:space="preserve">1 </w:t>
            </w:r>
            <w:r>
              <w:rPr>
                <w:color w:val="FF0000"/>
              </w:rPr>
              <w:t>32</w:t>
            </w:r>
            <w:r w:rsidRPr="00B13DAA">
              <w:rPr>
                <w:color w:val="FF0000"/>
              </w:rPr>
              <w:t>0,00</w:t>
            </w:r>
          </w:p>
        </w:tc>
      </w:tr>
    </w:tbl>
    <w:p w14:paraId="7DA5FCA2" w14:textId="77777777" w:rsidR="00793B6C" w:rsidRDefault="00793B6C" w:rsidP="00793B6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:rsidRPr="00B13DAA" w14:paraId="3A77A031" w14:textId="77777777" w:rsidTr="0025142E">
        <w:tc>
          <w:tcPr>
            <w:tcW w:w="704" w:type="dxa"/>
          </w:tcPr>
          <w:p w14:paraId="63D9CB2F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3554BF7D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A17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3 000,00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1B395E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507489CA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E88" w14:textId="77777777" w:rsidR="00793B6C" w:rsidRPr="00B13DAA" w:rsidRDefault="00793B6C" w:rsidP="0025142E">
            <w:pPr>
              <w:jc w:val="right"/>
            </w:pPr>
            <w:r>
              <w:t>3</w:t>
            </w:r>
            <w:r w:rsidRPr="00B13DAA">
              <w:t>00,00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4B23BA35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AB62F0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94E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3 3</w:t>
            </w:r>
            <w:r w:rsidRPr="00B13DAA">
              <w:rPr>
                <w:color w:val="FF0000"/>
              </w:rPr>
              <w:t>00,00</w:t>
            </w:r>
          </w:p>
        </w:tc>
      </w:tr>
    </w:tbl>
    <w:p w14:paraId="1A493CE3" w14:textId="77777777" w:rsidR="00793B6C" w:rsidRDefault="00793B6C" w:rsidP="00793B6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:rsidRPr="00B13DAA" w14:paraId="080532CA" w14:textId="77777777" w:rsidTr="0025142E">
        <w:tc>
          <w:tcPr>
            <w:tcW w:w="704" w:type="dxa"/>
          </w:tcPr>
          <w:p w14:paraId="06B19614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65D726EC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BA4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2 200,00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FE860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560294BF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67A" w14:textId="77777777" w:rsidR="00793B6C" w:rsidRPr="009931F4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9931F4">
              <w:rPr>
                <w:color w:val="FF0000"/>
              </w:rPr>
              <w:t>0,00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002F602A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88D691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212" w14:textId="77777777" w:rsidR="00793B6C" w:rsidRPr="009931F4" w:rsidRDefault="00793B6C" w:rsidP="0025142E">
            <w:pPr>
              <w:jc w:val="right"/>
            </w:pPr>
            <w:r w:rsidRPr="009931F4">
              <w:t xml:space="preserve">2 </w:t>
            </w:r>
            <w:r>
              <w:t>420</w:t>
            </w:r>
            <w:r w:rsidRPr="009931F4">
              <w:t>,00</w:t>
            </w:r>
          </w:p>
        </w:tc>
      </w:tr>
    </w:tbl>
    <w:p w14:paraId="39D84CE6" w14:textId="77777777" w:rsidR="00793B6C" w:rsidRDefault="00793B6C" w:rsidP="00CD1268">
      <w:pPr>
        <w:jc w:val="both"/>
        <w:rPr>
          <w:rFonts w:asciiTheme="majorHAnsi" w:hAnsiTheme="majorHAnsi" w:cstheme="majorHAnsi"/>
        </w:rPr>
      </w:pPr>
    </w:p>
    <w:p w14:paraId="320AC674" w14:textId="4AD71F4B" w:rsidR="00CD1268" w:rsidRPr="00B84A3E" w:rsidRDefault="00CD1268" w:rsidP="00CD1268">
      <w:pPr>
        <w:jc w:val="both"/>
        <w:rPr>
          <w:rFonts w:asciiTheme="majorHAnsi" w:hAnsiTheme="majorHAnsi" w:cstheme="majorHAnsi"/>
        </w:rPr>
      </w:pPr>
      <w:r w:rsidRPr="004860FB">
        <w:rPr>
          <w:rFonts w:asciiTheme="majorHAnsi" w:hAnsiTheme="majorHAnsi" w:cstheme="majorHAnsi"/>
        </w:rPr>
        <w:sym w:font="Webdings" w:char="F038"/>
      </w:r>
      <w:r>
        <w:rPr>
          <w:rFonts w:asciiTheme="majorHAnsi" w:hAnsiTheme="majorHAnsi" w:cstheme="majorHAnsi"/>
        </w:rPr>
        <w:t xml:space="preserve"> </w:t>
      </w:r>
      <w:r w:rsidRPr="004860FB">
        <w:rPr>
          <w:rFonts w:asciiTheme="majorHAnsi" w:hAnsiTheme="majorHAnsi" w:cstheme="majorHAnsi"/>
        </w:rPr>
        <w:t>Détails de</w:t>
      </w:r>
      <w:r>
        <w:rPr>
          <w:rFonts w:asciiTheme="majorHAnsi" w:hAnsiTheme="majorHAnsi" w:cstheme="majorHAnsi"/>
        </w:rPr>
        <w:t>s</w:t>
      </w:r>
      <w:r w:rsidRPr="004860FB">
        <w:rPr>
          <w:rFonts w:asciiTheme="majorHAnsi" w:hAnsiTheme="majorHAnsi" w:cstheme="majorHAnsi"/>
        </w:rPr>
        <w:t xml:space="preserve"> calculs</w:t>
      </w:r>
    </w:p>
    <w:tbl>
      <w:tblPr>
        <w:tblStyle w:val="Grilledutableau"/>
        <w:tblW w:w="6426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</w:tblGrid>
      <w:tr w:rsidR="00793B6C" w:rsidRPr="00B84A3E" w14:paraId="246EAE5F" w14:textId="77777777" w:rsidTr="00793B6C">
        <w:trPr>
          <w:trHeight w:val="397"/>
        </w:trPr>
        <w:tc>
          <w:tcPr>
            <w:tcW w:w="3213" w:type="dxa"/>
          </w:tcPr>
          <w:p w14:paraId="5DB049CF" w14:textId="2D8110EE" w:rsidR="00793B6C" w:rsidRPr="00B84A3E" w:rsidRDefault="00793B6C" w:rsidP="00793B6C">
            <w:pPr>
              <w:rPr>
                <w:rFonts w:asciiTheme="majorHAnsi" w:hAnsiTheme="majorHAnsi" w:cstheme="majorHAnsi"/>
                <w:color w:val="FF0000"/>
              </w:rPr>
            </w:pPr>
            <w:r w:rsidRPr="00C2382E">
              <w:rPr>
                <w:color w:val="FF0000"/>
              </w:rPr>
              <w:t xml:space="preserve">1 </w:t>
            </w:r>
            <w:r>
              <w:rPr>
                <w:color w:val="FF0000"/>
              </w:rPr>
              <w:t>2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>×</w:t>
            </w:r>
            <w:r w:rsidRPr="00C2382E">
              <w:rPr>
                <w:color w:val="FF0000"/>
              </w:rPr>
              <w:t xml:space="preserve"> 0,</w:t>
            </w:r>
            <w:r>
              <w:rPr>
                <w:color w:val="FF0000"/>
              </w:rPr>
              <w:t>1</w:t>
            </w:r>
            <w:r w:rsidRPr="00C2382E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12</w:t>
            </w:r>
            <w:r w:rsidRPr="00C2382E">
              <w:rPr>
                <w:color w:val="FF0000"/>
              </w:rPr>
              <w:t>0</w:t>
            </w:r>
          </w:p>
        </w:tc>
        <w:tc>
          <w:tcPr>
            <w:tcW w:w="3213" w:type="dxa"/>
          </w:tcPr>
          <w:p w14:paraId="4F0C7007" w14:textId="4B7342FE" w:rsidR="00793B6C" w:rsidRPr="00B84A3E" w:rsidRDefault="00793B6C" w:rsidP="00793B6C">
            <w:pPr>
              <w:ind w:hanging="54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C2382E">
              <w:rPr>
                <w:color w:val="FF0000"/>
              </w:rPr>
              <w:t xml:space="preserve">1 </w:t>
            </w:r>
            <w:r>
              <w:rPr>
                <w:color w:val="FF0000"/>
              </w:rPr>
              <w:t>2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 xml:space="preserve">+ </w:t>
            </w:r>
            <w:r>
              <w:rPr>
                <w:rFonts w:ascii="Calibri" w:hAnsi="Calibri" w:cs="Calibri"/>
                <w:color w:val="FF0000"/>
              </w:rPr>
              <w:t>120</w:t>
            </w:r>
            <w:r w:rsidRPr="00C2382E">
              <w:rPr>
                <w:rFonts w:ascii="Calibri" w:hAnsi="Calibri" w:cs="Calibri"/>
                <w:color w:val="FF0000"/>
              </w:rPr>
              <w:t xml:space="preserve"> = 1 </w:t>
            </w:r>
            <w:r>
              <w:rPr>
                <w:rFonts w:ascii="Calibri" w:hAnsi="Calibri" w:cs="Calibri"/>
                <w:color w:val="FF0000"/>
              </w:rPr>
              <w:t>320</w:t>
            </w:r>
          </w:p>
        </w:tc>
      </w:tr>
      <w:tr w:rsidR="00793B6C" w:rsidRPr="00B84A3E" w14:paraId="6772B5D6" w14:textId="77777777" w:rsidTr="00793B6C">
        <w:trPr>
          <w:trHeight w:val="397"/>
        </w:trPr>
        <w:tc>
          <w:tcPr>
            <w:tcW w:w="3213" w:type="dxa"/>
          </w:tcPr>
          <w:p w14:paraId="4DE2A93B" w14:textId="1FDDDD85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300</w:t>
            </w:r>
            <w:r w:rsidRPr="00C2382E"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/</w:t>
            </w:r>
            <w:r w:rsidRPr="00C2382E">
              <w:rPr>
                <w:color w:val="FF0000"/>
              </w:rPr>
              <w:t xml:space="preserve"> 0,</w:t>
            </w:r>
            <w:r>
              <w:rPr>
                <w:color w:val="FF0000"/>
              </w:rPr>
              <w:t>1</w:t>
            </w:r>
            <w:r w:rsidRPr="00C2382E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3 000</w:t>
            </w:r>
          </w:p>
        </w:tc>
        <w:tc>
          <w:tcPr>
            <w:tcW w:w="3213" w:type="dxa"/>
          </w:tcPr>
          <w:p w14:paraId="0B83203E" w14:textId="1D88099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3</w:t>
            </w:r>
            <w:r w:rsidRPr="00C2382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 xml:space="preserve">+ </w:t>
            </w:r>
            <w:r>
              <w:rPr>
                <w:rFonts w:ascii="Calibri" w:hAnsi="Calibri" w:cs="Calibri"/>
                <w:color w:val="FF0000"/>
              </w:rPr>
              <w:t>3</w:t>
            </w:r>
            <w:r w:rsidRPr="00C2382E">
              <w:rPr>
                <w:rFonts w:ascii="Calibri" w:hAnsi="Calibri" w:cs="Calibri"/>
                <w:color w:val="FF0000"/>
              </w:rPr>
              <w:t xml:space="preserve">00 = </w:t>
            </w:r>
            <w:r>
              <w:rPr>
                <w:rFonts w:ascii="Calibri" w:hAnsi="Calibri" w:cs="Calibri"/>
                <w:color w:val="FF0000"/>
              </w:rPr>
              <w:t>3 300</w:t>
            </w:r>
          </w:p>
        </w:tc>
      </w:tr>
      <w:tr w:rsidR="00793B6C" w:rsidRPr="00B84A3E" w14:paraId="2D164766" w14:textId="77777777" w:rsidTr="00793B6C">
        <w:trPr>
          <w:trHeight w:val="397"/>
        </w:trPr>
        <w:tc>
          <w:tcPr>
            <w:tcW w:w="3213" w:type="dxa"/>
          </w:tcPr>
          <w:p w14:paraId="6E01BB4A" w14:textId="06E4AA45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2 420 / 1,1 = 2 200</w:t>
            </w:r>
          </w:p>
        </w:tc>
        <w:tc>
          <w:tcPr>
            <w:tcW w:w="3213" w:type="dxa"/>
          </w:tcPr>
          <w:p w14:paraId="537B05EF" w14:textId="0D64C654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2 420 – 2 200 = 220</w:t>
            </w:r>
          </w:p>
        </w:tc>
      </w:tr>
    </w:tbl>
    <w:p w14:paraId="4ABDCE59" w14:textId="7F38244E" w:rsidR="00CD1268" w:rsidRDefault="00CD1268" w:rsidP="00CD1268">
      <w:pPr>
        <w:jc w:val="both"/>
        <w:rPr>
          <w:rFonts w:asciiTheme="majorHAnsi" w:hAnsiTheme="majorHAnsi" w:cstheme="majorHAnsi"/>
        </w:rPr>
      </w:pPr>
    </w:p>
    <w:p w14:paraId="609B163C" w14:textId="725E8031" w:rsidR="001A33EA" w:rsidRPr="0064671A" w:rsidRDefault="0064671A" w:rsidP="002C19E2">
      <w:pPr>
        <w:jc w:val="both"/>
        <w:rPr>
          <w:rFonts w:asciiTheme="majorHAnsi" w:hAnsiTheme="majorHAnsi" w:cstheme="majorHAnsi"/>
          <w:b/>
          <w:bCs/>
        </w:rPr>
      </w:pPr>
      <w:r w:rsidRPr="0064671A">
        <w:rPr>
          <w:rFonts w:asciiTheme="majorHAnsi" w:hAnsiTheme="majorHAnsi" w:cstheme="majorHAnsi"/>
          <w:b/>
          <w:bCs/>
        </w:rPr>
        <w:sym w:font="Webdings" w:char="F038"/>
      </w:r>
      <w:r w:rsidRPr="0064671A">
        <w:rPr>
          <w:rFonts w:asciiTheme="majorHAnsi" w:hAnsiTheme="majorHAnsi" w:cstheme="majorHAnsi"/>
          <w:b/>
          <w:bCs/>
        </w:rPr>
        <w:t xml:space="preserve"> </w:t>
      </w:r>
      <w:r w:rsidR="001A33EA" w:rsidRPr="0064671A">
        <w:rPr>
          <w:rFonts w:asciiTheme="majorHAnsi" w:hAnsiTheme="majorHAnsi" w:cstheme="majorHAnsi"/>
          <w:b/>
          <w:bCs/>
        </w:rPr>
        <w:t>Taux réduit : 5,5</w:t>
      </w:r>
      <w:r>
        <w:rPr>
          <w:rFonts w:asciiTheme="majorHAnsi" w:hAnsiTheme="majorHAnsi" w:cstheme="majorHAnsi"/>
          <w:b/>
          <w:bCs/>
        </w:rPr>
        <w:t>0</w:t>
      </w:r>
      <w:r w:rsidR="001A33EA" w:rsidRPr="0064671A">
        <w:rPr>
          <w:rFonts w:asciiTheme="majorHAnsi" w:hAnsiTheme="majorHAnsi" w:cstheme="majorHAnsi"/>
          <w:b/>
          <w:bCs/>
        </w:rPr>
        <w:t xml:space="preserve"> %</w:t>
      </w:r>
    </w:p>
    <w:p w14:paraId="65CCEF0D" w14:textId="77777777" w:rsidR="00793B6C" w:rsidRDefault="00793B6C" w:rsidP="00793B6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14:paraId="51115C75" w14:textId="77777777" w:rsidTr="0025142E">
        <w:tc>
          <w:tcPr>
            <w:tcW w:w="704" w:type="dxa"/>
          </w:tcPr>
          <w:p w14:paraId="01FBC3FB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329A2A22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BCD" w14:textId="77777777" w:rsidR="00793B6C" w:rsidRDefault="00793B6C" w:rsidP="0025142E">
            <w:pPr>
              <w:jc w:val="right"/>
            </w:pPr>
            <w:r>
              <w:t>12 000,00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5032F5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4EBFD8E3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E48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660</w:t>
            </w:r>
            <w:r w:rsidRPr="00B13DAA">
              <w:rPr>
                <w:color w:val="FF0000"/>
              </w:rPr>
              <w:t>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12C396A0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764320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C01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 w:rsidRPr="00B13DAA">
              <w:rPr>
                <w:color w:val="FF0000"/>
              </w:rPr>
              <w:t>1</w:t>
            </w:r>
            <w:r>
              <w:rPr>
                <w:color w:val="FF0000"/>
              </w:rPr>
              <w:t>2</w:t>
            </w:r>
            <w:r w:rsidRPr="00B13DA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660</w:t>
            </w:r>
            <w:r w:rsidRPr="00B13DAA">
              <w:rPr>
                <w:color w:val="FF0000"/>
              </w:rPr>
              <w:t>,00</w:t>
            </w:r>
          </w:p>
        </w:tc>
      </w:tr>
    </w:tbl>
    <w:p w14:paraId="2214C55B" w14:textId="77777777" w:rsidR="00793B6C" w:rsidRDefault="00793B6C" w:rsidP="00793B6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:rsidRPr="00B13DAA" w14:paraId="30796AEF" w14:textId="77777777" w:rsidTr="0025142E">
        <w:tc>
          <w:tcPr>
            <w:tcW w:w="704" w:type="dxa"/>
          </w:tcPr>
          <w:p w14:paraId="11E3E72A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6F27E516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AFC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14 000,00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F13842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5A083FB3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C75" w14:textId="77777777" w:rsidR="00793B6C" w:rsidRPr="00B13DAA" w:rsidRDefault="00793B6C" w:rsidP="0025142E">
            <w:pPr>
              <w:jc w:val="right"/>
            </w:pPr>
            <w:r>
              <w:t>770</w:t>
            </w:r>
            <w:r w:rsidRPr="00B13DAA">
              <w:t>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25FEF398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D3E5CF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D01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14 770</w:t>
            </w:r>
            <w:r w:rsidRPr="00B13DAA">
              <w:rPr>
                <w:color w:val="FF0000"/>
              </w:rPr>
              <w:t>,00</w:t>
            </w:r>
          </w:p>
        </w:tc>
      </w:tr>
    </w:tbl>
    <w:p w14:paraId="3D0815D0" w14:textId="77777777" w:rsidR="00793B6C" w:rsidRDefault="00793B6C" w:rsidP="00793B6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:rsidRPr="00B13DAA" w14:paraId="7E2606B0" w14:textId="77777777" w:rsidTr="0025142E">
        <w:tc>
          <w:tcPr>
            <w:tcW w:w="704" w:type="dxa"/>
          </w:tcPr>
          <w:p w14:paraId="7A398EDF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0D2AF7B4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D14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8 000,00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9893F2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22706FED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5BD" w14:textId="77777777" w:rsidR="00793B6C" w:rsidRPr="009931F4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440</w:t>
            </w:r>
            <w:r w:rsidRPr="009931F4">
              <w:rPr>
                <w:color w:val="FF0000"/>
              </w:rPr>
              <w:t>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02B747CF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4A8300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6AF" w14:textId="77777777" w:rsidR="00793B6C" w:rsidRPr="009931F4" w:rsidRDefault="00793B6C" w:rsidP="0025142E">
            <w:pPr>
              <w:jc w:val="right"/>
            </w:pPr>
            <w:r>
              <w:t>8 440</w:t>
            </w:r>
            <w:r w:rsidRPr="009931F4">
              <w:t>,00</w:t>
            </w:r>
          </w:p>
        </w:tc>
      </w:tr>
    </w:tbl>
    <w:p w14:paraId="0A284576" w14:textId="77777777" w:rsidR="00793B6C" w:rsidRDefault="00793B6C" w:rsidP="00CD1268">
      <w:pPr>
        <w:jc w:val="both"/>
        <w:rPr>
          <w:rFonts w:asciiTheme="majorHAnsi" w:hAnsiTheme="majorHAnsi" w:cstheme="majorHAnsi"/>
        </w:rPr>
      </w:pPr>
    </w:p>
    <w:p w14:paraId="6EA2124F" w14:textId="27F8AD97" w:rsidR="00CD1268" w:rsidRPr="00B84A3E" w:rsidRDefault="00CD1268" w:rsidP="00CD1268">
      <w:pPr>
        <w:jc w:val="both"/>
        <w:rPr>
          <w:rFonts w:asciiTheme="majorHAnsi" w:hAnsiTheme="majorHAnsi" w:cstheme="majorHAnsi"/>
        </w:rPr>
      </w:pPr>
      <w:r w:rsidRPr="004860FB">
        <w:rPr>
          <w:rFonts w:asciiTheme="majorHAnsi" w:hAnsiTheme="majorHAnsi" w:cstheme="majorHAnsi"/>
        </w:rPr>
        <w:sym w:font="Webdings" w:char="F038"/>
      </w:r>
      <w:r w:rsidRPr="004860FB">
        <w:rPr>
          <w:rFonts w:asciiTheme="majorHAnsi" w:hAnsiTheme="majorHAnsi" w:cstheme="majorHAnsi"/>
        </w:rPr>
        <w:t>Détails de</w:t>
      </w:r>
      <w:r>
        <w:rPr>
          <w:rFonts w:asciiTheme="majorHAnsi" w:hAnsiTheme="majorHAnsi" w:cstheme="majorHAnsi"/>
        </w:rPr>
        <w:t>s</w:t>
      </w:r>
      <w:r w:rsidRPr="004860FB">
        <w:rPr>
          <w:rFonts w:asciiTheme="majorHAnsi" w:hAnsiTheme="majorHAnsi" w:cstheme="majorHAnsi"/>
        </w:rPr>
        <w:t xml:space="preserve"> calculs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793B6C" w:rsidRPr="00B84A3E" w14:paraId="1B3E1138" w14:textId="77777777" w:rsidTr="00793B6C">
        <w:trPr>
          <w:trHeight w:val="397"/>
        </w:trPr>
        <w:tc>
          <w:tcPr>
            <w:tcW w:w="3213" w:type="dxa"/>
          </w:tcPr>
          <w:p w14:paraId="74825294" w14:textId="4D958BBF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C2382E">
              <w:rPr>
                <w:color w:val="FF0000"/>
              </w:rPr>
              <w:t xml:space="preserve">1 </w:t>
            </w:r>
            <w:r>
              <w:rPr>
                <w:color w:val="FF0000"/>
              </w:rPr>
              <w:t>2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>×</w:t>
            </w:r>
            <w:r w:rsidRPr="00C2382E">
              <w:rPr>
                <w:color w:val="FF0000"/>
              </w:rPr>
              <w:t xml:space="preserve"> 0,</w:t>
            </w:r>
            <w:r>
              <w:rPr>
                <w:color w:val="FF0000"/>
              </w:rPr>
              <w:t>055</w:t>
            </w:r>
            <w:r w:rsidRPr="00C2382E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660</w:t>
            </w:r>
          </w:p>
        </w:tc>
        <w:tc>
          <w:tcPr>
            <w:tcW w:w="3212" w:type="dxa"/>
          </w:tcPr>
          <w:p w14:paraId="46A6FB90" w14:textId="7D1EFB98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C2382E">
              <w:rPr>
                <w:color w:val="FF0000"/>
              </w:rPr>
              <w:t>1</w:t>
            </w:r>
            <w:r>
              <w:rPr>
                <w:color w:val="FF0000"/>
              </w:rPr>
              <w:t>2 0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 xml:space="preserve">+ </w:t>
            </w:r>
            <w:r>
              <w:rPr>
                <w:rFonts w:ascii="Calibri" w:hAnsi="Calibri" w:cs="Calibri"/>
                <w:color w:val="FF0000"/>
              </w:rPr>
              <w:t>660</w:t>
            </w:r>
            <w:r w:rsidRPr="00C2382E">
              <w:rPr>
                <w:rFonts w:ascii="Calibri" w:hAnsi="Calibri" w:cs="Calibri"/>
                <w:color w:val="FF0000"/>
              </w:rPr>
              <w:t xml:space="preserve"> = </w:t>
            </w:r>
            <w:r>
              <w:rPr>
                <w:rFonts w:ascii="Calibri" w:hAnsi="Calibri" w:cs="Calibri"/>
                <w:color w:val="FF0000"/>
              </w:rPr>
              <w:t>12 660</w:t>
            </w:r>
          </w:p>
        </w:tc>
        <w:tc>
          <w:tcPr>
            <w:tcW w:w="3213" w:type="dxa"/>
          </w:tcPr>
          <w:p w14:paraId="0F0DB0A3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3B6C" w:rsidRPr="00B84A3E" w14:paraId="0BBD09DD" w14:textId="77777777" w:rsidTr="00793B6C">
        <w:trPr>
          <w:trHeight w:val="397"/>
        </w:trPr>
        <w:tc>
          <w:tcPr>
            <w:tcW w:w="3213" w:type="dxa"/>
          </w:tcPr>
          <w:p w14:paraId="37274711" w14:textId="28A6F4ED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770</w:t>
            </w:r>
            <w:r w:rsidRPr="00C2382E"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/</w:t>
            </w:r>
            <w:r w:rsidRPr="00C2382E">
              <w:rPr>
                <w:color w:val="FF0000"/>
              </w:rPr>
              <w:t xml:space="preserve"> 0,</w:t>
            </w:r>
            <w:r>
              <w:rPr>
                <w:color w:val="FF0000"/>
              </w:rPr>
              <w:t>055</w:t>
            </w:r>
            <w:r w:rsidRPr="00C2382E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14 000</w:t>
            </w:r>
          </w:p>
        </w:tc>
        <w:tc>
          <w:tcPr>
            <w:tcW w:w="3212" w:type="dxa"/>
          </w:tcPr>
          <w:p w14:paraId="78DE3A14" w14:textId="280EE192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14</w:t>
            </w:r>
            <w:r w:rsidRPr="00C2382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 xml:space="preserve">+ </w:t>
            </w:r>
            <w:r>
              <w:rPr>
                <w:rFonts w:ascii="Calibri" w:hAnsi="Calibri" w:cs="Calibri"/>
                <w:color w:val="FF0000"/>
              </w:rPr>
              <w:t>77</w:t>
            </w:r>
            <w:r w:rsidRPr="00C2382E">
              <w:rPr>
                <w:rFonts w:ascii="Calibri" w:hAnsi="Calibri" w:cs="Calibri"/>
                <w:color w:val="FF0000"/>
              </w:rPr>
              <w:t xml:space="preserve">0 = </w:t>
            </w:r>
            <w:r>
              <w:rPr>
                <w:rFonts w:ascii="Calibri" w:hAnsi="Calibri" w:cs="Calibri"/>
                <w:color w:val="FF0000"/>
              </w:rPr>
              <w:t>14 770</w:t>
            </w:r>
          </w:p>
        </w:tc>
        <w:tc>
          <w:tcPr>
            <w:tcW w:w="3213" w:type="dxa"/>
          </w:tcPr>
          <w:p w14:paraId="0067087B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3B6C" w:rsidRPr="00B84A3E" w14:paraId="02509751" w14:textId="77777777" w:rsidTr="00793B6C">
        <w:trPr>
          <w:trHeight w:val="397"/>
        </w:trPr>
        <w:tc>
          <w:tcPr>
            <w:tcW w:w="3213" w:type="dxa"/>
          </w:tcPr>
          <w:p w14:paraId="64F1043A" w14:textId="68C9B3B3" w:rsidR="00793B6C" w:rsidRDefault="00793B6C" w:rsidP="00793B6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8 440 / 1,055 = 8 000</w:t>
            </w:r>
          </w:p>
        </w:tc>
        <w:tc>
          <w:tcPr>
            <w:tcW w:w="3212" w:type="dxa"/>
          </w:tcPr>
          <w:p w14:paraId="0D3C189D" w14:textId="1CFFB97E" w:rsidR="00793B6C" w:rsidRDefault="00793B6C" w:rsidP="00793B6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8 440 – 440 = 8 000</w:t>
            </w:r>
          </w:p>
        </w:tc>
        <w:tc>
          <w:tcPr>
            <w:tcW w:w="3213" w:type="dxa"/>
          </w:tcPr>
          <w:p w14:paraId="5588F5F5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A5CACCB" w14:textId="77777777" w:rsidR="00C960F9" w:rsidRPr="00B84A3E" w:rsidRDefault="00C960F9" w:rsidP="001A33EA">
      <w:pPr>
        <w:jc w:val="both"/>
        <w:rPr>
          <w:rFonts w:asciiTheme="majorHAnsi" w:hAnsiTheme="majorHAnsi" w:cstheme="majorHAnsi"/>
        </w:rPr>
      </w:pPr>
    </w:p>
    <w:p w14:paraId="14223D3C" w14:textId="18F397F6" w:rsidR="00C660AA" w:rsidRPr="0064671A" w:rsidRDefault="0064671A" w:rsidP="0064671A">
      <w:pPr>
        <w:jc w:val="both"/>
        <w:rPr>
          <w:rFonts w:asciiTheme="majorHAnsi" w:hAnsiTheme="majorHAnsi" w:cstheme="majorHAnsi"/>
          <w:b/>
          <w:bCs/>
        </w:rPr>
      </w:pPr>
      <w:r w:rsidRPr="0064671A">
        <w:rPr>
          <w:rFonts w:asciiTheme="majorHAnsi" w:hAnsiTheme="majorHAnsi" w:cstheme="majorHAnsi"/>
          <w:b/>
          <w:bCs/>
        </w:rPr>
        <w:sym w:font="Webdings" w:char="F038"/>
      </w:r>
      <w:r w:rsidRPr="0064671A">
        <w:rPr>
          <w:rFonts w:asciiTheme="majorHAnsi" w:hAnsiTheme="majorHAnsi" w:cstheme="majorHAnsi"/>
          <w:b/>
          <w:bCs/>
        </w:rPr>
        <w:t xml:space="preserve"> </w:t>
      </w:r>
      <w:r w:rsidR="00C660AA" w:rsidRPr="0064671A">
        <w:rPr>
          <w:rFonts w:asciiTheme="majorHAnsi" w:hAnsiTheme="majorHAnsi" w:cstheme="majorHAnsi"/>
          <w:b/>
          <w:bCs/>
        </w:rPr>
        <w:t>Taux particulier : 2,1</w:t>
      </w:r>
      <w:r>
        <w:rPr>
          <w:rFonts w:asciiTheme="majorHAnsi" w:hAnsiTheme="majorHAnsi" w:cstheme="majorHAnsi"/>
          <w:b/>
          <w:bCs/>
        </w:rPr>
        <w:t>0</w:t>
      </w:r>
      <w:r w:rsidR="00C660AA" w:rsidRPr="0064671A">
        <w:rPr>
          <w:rFonts w:asciiTheme="majorHAnsi" w:hAnsiTheme="majorHAnsi" w:cstheme="majorHAnsi"/>
          <w:b/>
          <w:bCs/>
        </w:rPr>
        <w:t xml:space="preserve"> %</w:t>
      </w:r>
    </w:p>
    <w:p w14:paraId="0093EF08" w14:textId="7011C07D" w:rsidR="00C660AA" w:rsidRDefault="00C660AA" w:rsidP="00C660AA">
      <w:p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14:paraId="3F38DB9D" w14:textId="77777777" w:rsidTr="0025142E">
        <w:tc>
          <w:tcPr>
            <w:tcW w:w="704" w:type="dxa"/>
          </w:tcPr>
          <w:p w14:paraId="20D4013B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003FFC12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487" w14:textId="77777777" w:rsidR="00793B6C" w:rsidRDefault="00793B6C" w:rsidP="0025142E">
            <w:pPr>
              <w:jc w:val="right"/>
            </w:pPr>
            <w:r>
              <w:t>9 000,00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0CEC68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4CD62015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859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189</w:t>
            </w:r>
            <w:r w:rsidRPr="00B13DAA">
              <w:rPr>
                <w:color w:val="FF0000"/>
              </w:rPr>
              <w:t>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18767C8E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950E7C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5AF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9 189,</w:t>
            </w:r>
            <w:r w:rsidRPr="00B13DAA">
              <w:rPr>
                <w:color w:val="FF0000"/>
              </w:rPr>
              <w:t>00</w:t>
            </w:r>
          </w:p>
        </w:tc>
      </w:tr>
    </w:tbl>
    <w:p w14:paraId="034DE2FE" w14:textId="77777777" w:rsidR="00793B6C" w:rsidRDefault="00793B6C" w:rsidP="00793B6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:rsidRPr="00B13DAA" w14:paraId="6C98EB82" w14:textId="77777777" w:rsidTr="0025142E">
        <w:tc>
          <w:tcPr>
            <w:tcW w:w="704" w:type="dxa"/>
          </w:tcPr>
          <w:p w14:paraId="5E09CC4A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38EF1E8F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F1A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11 000,00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DA0967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2CA78FE8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8CE" w14:textId="77777777" w:rsidR="00793B6C" w:rsidRPr="00B13DAA" w:rsidRDefault="00793B6C" w:rsidP="0025142E">
            <w:pPr>
              <w:jc w:val="right"/>
            </w:pPr>
            <w:r>
              <w:t>231</w:t>
            </w:r>
            <w:r w:rsidRPr="00B13DAA">
              <w:t>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00B5124B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8B775A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2B4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11 231</w:t>
            </w:r>
            <w:r w:rsidRPr="00B13DAA">
              <w:rPr>
                <w:color w:val="FF0000"/>
              </w:rPr>
              <w:t>,00</w:t>
            </w:r>
          </w:p>
        </w:tc>
      </w:tr>
    </w:tbl>
    <w:p w14:paraId="418FDC4D" w14:textId="77777777" w:rsidR="00793B6C" w:rsidRDefault="00793B6C" w:rsidP="00793B6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93"/>
        <w:gridCol w:w="1438"/>
        <w:gridCol w:w="567"/>
        <w:gridCol w:w="1085"/>
        <w:gridCol w:w="1256"/>
        <w:gridCol w:w="773"/>
        <w:gridCol w:w="992"/>
        <w:gridCol w:w="1418"/>
      </w:tblGrid>
      <w:tr w:rsidR="00793B6C" w:rsidRPr="00B13DAA" w14:paraId="68D22B5B" w14:textId="77777777" w:rsidTr="0025142E">
        <w:tc>
          <w:tcPr>
            <w:tcW w:w="704" w:type="dxa"/>
          </w:tcPr>
          <w:p w14:paraId="47035C66" w14:textId="77777777" w:rsidR="00793B6C" w:rsidRDefault="00793B6C" w:rsidP="0025142E">
            <w:pPr>
              <w:jc w:val="both"/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14:paraId="66FC9A81" w14:textId="77777777" w:rsidR="00793B6C" w:rsidRDefault="00793B6C" w:rsidP="0025142E">
            <w:pPr>
              <w:jc w:val="both"/>
            </w:pPr>
            <w:r>
              <w:t>HT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4D2" w14:textId="77777777" w:rsidR="00793B6C" w:rsidRPr="00B13DAA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14 000,00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1CECBB" w14:textId="77777777" w:rsidR="00793B6C" w:rsidRDefault="00793B6C" w:rsidP="0025142E">
            <w:pPr>
              <w:jc w:val="both"/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2AB27D81" w14:textId="77777777" w:rsidR="00793B6C" w:rsidRDefault="00793B6C" w:rsidP="0025142E">
            <w:pPr>
              <w:jc w:val="both"/>
            </w:pPr>
            <w:r>
              <w:t>TVA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0DB" w14:textId="77777777" w:rsidR="00793B6C" w:rsidRPr="009931F4" w:rsidRDefault="00793B6C" w:rsidP="0025142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294</w:t>
            </w:r>
            <w:r w:rsidRPr="009931F4">
              <w:rPr>
                <w:color w:val="FF0000"/>
              </w:rPr>
              <w:t>,00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48AD0482" w14:textId="77777777" w:rsidR="00793B6C" w:rsidRDefault="00793B6C" w:rsidP="0025142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92DCD9" w14:textId="77777777" w:rsidR="00793B6C" w:rsidRDefault="00793B6C" w:rsidP="0025142E">
            <w:pPr>
              <w:jc w:val="both"/>
            </w:pPr>
            <w:r>
              <w:t>TTC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0B6" w14:textId="77777777" w:rsidR="00793B6C" w:rsidRPr="009931F4" w:rsidRDefault="00793B6C" w:rsidP="0025142E">
            <w:pPr>
              <w:jc w:val="right"/>
            </w:pPr>
            <w:r>
              <w:t>14 294</w:t>
            </w:r>
            <w:r w:rsidRPr="009931F4">
              <w:t>,00</w:t>
            </w:r>
          </w:p>
        </w:tc>
      </w:tr>
    </w:tbl>
    <w:p w14:paraId="5A2FE7D2" w14:textId="7ADD516E" w:rsidR="00793B6C" w:rsidRDefault="00793B6C" w:rsidP="00C660AA">
      <w:pPr>
        <w:jc w:val="both"/>
        <w:rPr>
          <w:rFonts w:asciiTheme="majorHAnsi" w:hAnsiTheme="majorHAnsi" w:cstheme="majorHAnsi"/>
        </w:rPr>
      </w:pPr>
    </w:p>
    <w:p w14:paraId="1789E99E" w14:textId="77777777" w:rsidR="00793B6C" w:rsidRDefault="00793B6C" w:rsidP="00C660AA">
      <w:pPr>
        <w:jc w:val="both"/>
        <w:rPr>
          <w:rFonts w:asciiTheme="majorHAnsi" w:hAnsiTheme="majorHAnsi" w:cstheme="majorHAnsi"/>
        </w:rPr>
      </w:pPr>
    </w:p>
    <w:p w14:paraId="463F32E1" w14:textId="77777777" w:rsidR="00CD1268" w:rsidRPr="00B84A3E" w:rsidRDefault="00CD1268" w:rsidP="00CD1268">
      <w:pPr>
        <w:jc w:val="both"/>
        <w:rPr>
          <w:rFonts w:asciiTheme="majorHAnsi" w:hAnsiTheme="majorHAnsi" w:cstheme="majorHAnsi"/>
        </w:rPr>
      </w:pPr>
      <w:r w:rsidRPr="004860FB">
        <w:rPr>
          <w:rFonts w:asciiTheme="majorHAnsi" w:hAnsiTheme="majorHAnsi" w:cstheme="majorHAnsi"/>
        </w:rPr>
        <w:sym w:font="Webdings" w:char="F038"/>
      </w:r>
      <w:r w:rsidRPr="004860FB">
        <w:rPr>
          <w:rFonts w:asciiTheme="majorHAnsi" w:hAnsiTheme="majorHAnsi" w:cstheme="majorHAnsi"/>
        </w:rPr>
        <w:t>Détails de</w:t>
      </w:r>
      <w:r>
        <w:rPr>
          <w:rFonts w:asciiTheme="majorHAnsi" w:hAnsiTheme="majorHAnsi" w:cstheme="majorHAnsi"/>
        </w:rPr>
        <w:t>s</w:t>
      </w:r>
      <w:r w:rsidRPr="004860FB">
        <w:rPr>
          <w:rFonts w:asciiTheme="majorHAnsi" w:hAnsiTheme="majorHAnsi" w:cstheme="majorHAnsi"/>
        </w:rPr>
        <w:t xml:space="preserve"> calculs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793B6C" w:rsidRPr="00B84A3E" w14:paraId="5ED37A04" w14:textId="77777777" w:rsidTr="00793B6C">
        <w:trPr>
          <w:trHeight w:val="397"/>
        </w:trPr>
        <w:tc>
          <w:tcPr>
            <w:tcW w:w="3213" w:type="dxa"/>
          </w:tcPr>
          <w:p w14:paraId="29590781" w14:textId="342C5B62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9 0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>×</w:t>
            </w:r>
            <w:r w:rsidRPr="00C2382E">
              <w:rPr>
                <w:color w:val="FF0000"/>
              </w:rPr>
              <w:t xml:space="preserve"> 0,</w:t>
            </w:r>
            <w:r>
              <w:rPr>
                <w:color w:val="FF0000"/>
              </w:rPr>
              <w:t>021</w:t>
            </w:r>
            <w:r w:rsidRPr="00C2382E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660</w:t>
            </w:r>
          </w:p>
        </w:tc>
        <w:tc>
          <w:tcPr>
            <w:tcW w:w="3212" w:type="dxa"/>
          </w:tcPr>
          <w:p w14:paraId="57819E64" w14:textId="24BA8EED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9 0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 xml:space="preserve">+ </w:t>
            </w:r>
            <w:r>
              <w:rPr>
                <w:rFonts w:ascii="Calibri" w:hAnsi="Calibri" w:cs="Calibri"/>
                <w:color w:val="FF0000"/>
              </w:rPr>
              <w:t>189</w:t>
            </w:r>
            <w:r w:rsidRPr="00C2382E">
              <w:rPr>
                <w:rFonts w:ascii="Calibri" w:hAnsi="Calibri" w:cs="Calibri"/>
                <w:color w:val="FF0000"/>
              </w:rPr>
              <w:t xml:space="preserve"> = </w:t>
            </w:r>
            <w:r>
              <w:rPr>
                <w:rFonts w:ascii="Calibri" w:hAnsi="Calibri" w:cs="Calibri"/>
                <w:color w:val="FF0000"/>
              </w:rPr>
              <w:t>9 189</w:t>
            </w:r>
          </w:p>
        </w:tc>
        <w:tc>
          <w:tcPr>
            <w:tcW w:w="3213" w:type="dxa"/>
          </w:tcPr>
          <w:p w14:paraId="22A63F34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3B6C" w:rsidRPr="00B84A3E" w14:paraId="468E2695" w14:textId="77777777" w:rsidTr="00793B6C">
        <w:trPr>
          <w:trHeight w:val="397"/>
        </w:trPr>
        <w:tc>
          <w:tcPr>
            <w:tcW w:w="3213" w:type="dxa"/>
          </w:tcPr>
          <w:p w14:paraId="71FCDA45" w14:textId="2409E926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231</w:t>
            </w:r>
            <w:r w:rsidRPr="00C2382E"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/</w:t>
            </w:r>
            <w:r w:rsidRPr="00C2382E">
              <w:rPr>
                <w:color w:val="FF0000"/>
              </w:rPr>
              <w:t xml:space="preserve"> 0,</w:t>
            </w:r>
            <w:r>
              <w:rPr>
                <w:color w:val="FF0000"/>
              </w:rPr>
              <w:t>021</w:t>
            </w:r>
            <w:r w:rsidRPr="00C2382E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11 000</w:t>
            </w:r>
          </w:p>
        </w:tc>
        <w:tc>
          <w:tcPr>
            <w:tcW w:w="3212" w:type="dxa"/>
          </w:tcPr>
          <w:p w14:paraId="0C4E7BB6" w14:textId="2B42227C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>
              <w:rPr>
                <w:color w:val="FF0000"/>
              </w:rPr>
              <w:t>11</w:t>
            </w:r>
            <w:r w:rsidRPr="00C2382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</w:t>
            </w:r>
            <w:r w:rsidRPr="00C2382E">
              <w:rPr>
                <w:color w:val="FF0000"/>
              </w:rPr>
              <w:t xml:space="preserve">00 </w:t>
            </w:r>
            <w:r w:rsidRPr="00C2382E">
              <w:rPr>
                <w:rFonts w:ascii="Calibri" w:hAnsi="Calibri" w:cs="Calibri"/>
                <w:color w:val="FF0000"/>
              </w:rPr>
              <w:t xml:space="preserve">+ </w:t>
            </w:r>
            <w:r>
              <w:rPr>
                <w:rFonts w:ascii="Calibri" w:hAnsi="Calibri" w:cs="Calibri"/>
                <w:color w:val="FF0000"/>
              </w:rPr>
              <w:t>231</w:t>
            </w:r>
            <w:r w:rsidRPr="00C2382E">
              <w:rPr>
                <w:rFonts w:ascii="Calibri" w:hAnsi="Calibri" w:cs="Calibri"/>
                <w:color w:val="FF0000"/>
              </w:rPr>
              <w:t xml:space="preserve"> = </w:t>
            </w:r>
            <w:r>
              <w:rPr>
                <w:rFonts w:ascii="Calibri" w:hAnsi="Calibri" w:cs="Calibri"/>
                <w:color w:val="FF0000"/>
              </w:rPr>
              <w:t>11 231</w:t>
            </w:r>
          </w:p>
        </w:tc>
        <w:tc>
          <w:tcPr>
            <w:tcW w:w="3213" w:type="dxa"/>
          </w:tcPr>
          <w:p w14:paraId="39ECA54C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3B6C" w:rsidRPr="00B84A3E" w14:paraId="284E6B7A" w14:textId="77777777" w:rsidTr="00793B6C">
        <w:trPr>
          <w:trHeight w:val="397"/>
        </w:trPr>
        <w:tc>
          <w:tcPr>
            <w:tcW w:w="3213" w:type="dxa"/>
          </w:tcPr>
          <w:p w14:paraId="0D5167AB" w14:textId="637DEC67" w:rsidR="00793B6C" w:rsidRDefault="00793B6C" w:rsidP="00793B6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14 294 / 1,021 = 14 000</w:t>
            </w:r>
          </w:p>
        </w:tc>
        <w:tc>
          <w:tcPr>
            <w:tcW w:w="3212" w:type="dxa"/>
          </w:tcPr>
          <w:p w14:paraId="0702C472" w14:textId="70E31763" w:rsidR="00793B6C" w:rsidRDefault="00793B6C" w:rsidP="00793B6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14 294 – 294 = 14 000</w:t>
            </w:r>
          </w:p>
        </w:tc>
        <w:tc>
          <w:tcPr>
            <w:tcW w:w="3213" w:type="dxa"/>
          </w:tcPr>
          <w:p w14:paraId="1036FB2B" w14:textId="77777777" w:rsidR="00793B6C" w:rsidRPr="00B84A3E" w:rsidRDefault="00793B6C" w:rsidP="00793B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8EBCE1E" w14:textId="7F479974" w:rsidR="00B80D7E" w:rsidRPr="00B84A3E" w:rsidRDefault="00B80D7E" w:rsidP="00CF42AE">
      <w:pPr>
        <w:jc w:val="both"/>
        <w:rPr>
          <w:rFonts w:asciiTheme="majorHAnsi" w:hAnsiTheme="majorHAnsi" w:cstheme="majorHAnsi"/>
        </w:rPr>
      </w:pPr>
    </w:p>
    <w:sectPr w:rsidR="00B80D7E" w:rsidRPr="00B84A3E" w:rsidSect="006F7B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AB24" w14:textId="77777777" w:rsidR="00566FFF" w:rsidRDefault="00566FFF" w:rsidP="00B06EBE">
      <w:r>
        <w:separator/>
      </w:r>
    </w:p>
  </w:endnote>
  <w:endnote w:type="continuationSeparator" w:id="0">
    <w:p w14:paraId="086DCBD7" w14:textId="77777777" w:rsidR="00566FFF" w:rsidRDefault="00566FFF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DFCB" w14:textId="77777777" w:rsidR="002F3D06" w:rsidRDefault="002F3D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179AF552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Co-Intervention Maths– La TVA &amp; Les pourcentages N1 -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2ABB" w14:textId="77777777" w:rsidR="002F3D06" w:rsidRDefault="002F3D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7513" w14:textId="77777777" w:rsidR="00566FFF" w:rsidRDefault="00566FFF" w:rsidP="00B06EBE">
      <w:r>
        <w:separator/>
      </w:r>
    </w:p>
  </w:footnote>
  <w:footnote w:type="continuationSeparator" w:id="0">
    <w:p w14:paraId="0D942AE7" w14:textId="77777777" w:rsidR="00566FFF" w:rsidRDefault="00566FFF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395A" w14:textId="639BD2EF" w:rsidR="002F3D06" w:rsidRDefault="00000000">
    <w:pPr>
      <w:pStyle w:val="En-tte"/>
    </w:pPr>
    <w:r>
      <w:rPr>
        <w:noProof/>
      </w:rPr>
      <w:pict w14:anchorId="4933C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463126" o:spid="_x0000_s1026" type="#_x0000_t136" style="position:absolute;margin-left:0;margin-top:0;width:572.15pt;height:10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1FE7" w14:textId="2BB3C77A" w:rsidR="002F3D06" w:rsidRDefault="00000000">
    <w:pPr>
      <w:pStyle w:val="En-tte"/>
    </w:pPr>
    <w:r>
      <w:rPr>
        <w:noProof/>
      </w:rPr>
      <w:pict w14:anchorId="6382CB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463127" o:spid="_x0000_s1027" type="#_x0000_t136" style="position:absolute;margin-left:0;margin-top:0;width:572.15pt;height:107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901A" w14:textId="194086DC" w:rsidR="002F3D06" w:rsidRDefault="00000000">
    <w:pPr>
      <w:pStyle w:val="En-tte"/>
    </w:pPr>
    <w:r>
      <w:rPr>
        <w:noProof/>
      </w:rPr>
      <w:pict w14:anchorId="75640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463125" o:spid="_x0000_s1025" type="#_x0000_t136" style="position:absolute;margin-left:0;margin-top:0;width:572.15pt;height:10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55652">
    <w:abstractNumId w:val="2"/>
  </w:num>
  <w:num w:numId="2" w16cid:durableId="417823220">
    <w:abstractNumId w:val="3"/>
  </w:num>
  <w:num w:numId="3" w16cid:durableId="219446574">
    <w:abstractNumId w:val="0"/>
  </w:num>
  <w:num w:numId="4" w16cid:durableId="158453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91F00"/>
    <w:rsid w:val="000B4A41"/>
    <w:rsid w:val="000C6A58"/>
    <w:rsid w:val="000E5AA7"/>
    <w:rsid w:val="00154E93"/>
    <w:rsid w:val="00155C53"/>
    <w:rsid w:val="001A33EA"/>
    <w:rsid w:val="002C19E2"/>
    <w:rsid w:val="002F3D06"/>
    <w:rsid w:val="00301E77"/>
    <w:rsid w:val="00305D34"/>
    <w:rsid w:val="00337A90"/>
    <w:rsid w:val="00340D2C"/>
    <w:rsid w:val="003A4B4D"/>
    <w:rsid w:val="004379DB"/>
    <w:rsid w:val="004860FB"/>
    <w:rsid w:val="00566FFF"/>
    <w:rsid w:val="00644DBC"/>
    <w:rsid w:val="0064671A"/>
    <w:rsid w:val="00696618"/>
    <w:rsid w:val="006F7B2B"/>
    <w:rsid w:val="00742F2E"/>
    <w:rsid w:val="00793B6C"/>
    <w:rsid w:val="007A6B65"/>
    <w:rsid w:val="007C3129"/>
    <w:rsid w:val="007D03F6"/>
    <w:rsid w:val="00830590"/>
    <w:rsid w:val="008466D0"/>
    <w:rsid w:val="008F4A47"/>
    <w:rsid w:val="009931F4"/>
    <w:rsid w:val="00B06EBE"/>
    <w:rsid w:val="00B13DAA"/>
    <w:rsid w:val="00B34329"/>
    <w:rsid w:val="00B80D7E"/>
    <w:rsid w:val="00B84A3E"/>
    <w:rsid w:val="00C2382E"/>
    <w:rsid w:val="00C53B76"/>
    <w:rsid w:val="00C55960"/>
    <w:rsid w:val="00C660AA"/>
    <w:rsid w:val="00C960F9"/>
    <w:rsid w:val="00CD1268"/>
    <w:rsid w:val="00CE564D"/>
    <w:rsid w:val="00CF42AE"/>
    <w:rsid w:val="00DA22AE"/>
    <w:rsid w:val="00F12855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erpeg.fr/cerpeg/images/blog-coin/maths/tva-pourcentages/html/tva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dgxy.link/dWwv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6</cp:revision>
  <cp:lastPrinted>2022-03-18T07:55:00Z</cp:lastPrinted>
  <dcterms:created xsi:type="dcterms:W3CDTF">2022-03-18T07:50:00Z</dcterms:created>
  <dcterms:modified xsi:type="dcterms:W3CDTF">2022-08-30T08:33:00Z</dcterms:modified>
</cp:coreProperties>
</file>