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6"/>
        <w:gridCol w:w="8782"/>
      </w:tblGrid>
      <w:tr w:rsidR="00355CE5" w:rsidTr="00A02AFA">
        <w:tc>
          <w:tcPr>
            <w:tcW w:w="996" w:type="dxa"/>
          </w:tcPr>
          <w:p w:rsidR="00355CE5" w:rsidRDefault="00355CE5">
            <w:pPr>
              <w:rPr>
                <w:rFonts w:cstheme="minorHAnsi"/>
              </w:rPr>
            </w:pPr>
            <w:r w:rsidRPr="00355CE5">
              <w:rPr>
                <w:rFonts w:cstheme="minorHAnsi"/>
                <w:noProof/>
                <w:lang w:eastAsia="fr-FR"/>
              </w:rPr>
              <w:drawing>
                <wp:inline distT="0" distB="0" distL="0" distR="0">
                  <wp:extent cx="476250" cy="476250"/>
                  <wp:effectExtent l="1905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2" w:type="dxa"/>
            <w:vAlign w:val="center"/>
          </w:tcPr>
          <w:p w:rsidR="002D0023" w:rsidRDefault="00B73C8D" w:rsidP="00B73C8D">
            <w:pPr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ALGORITHMIQUE ET PROGRAMMATION</w:t>
            </w:r>
          </w:p>
          <w:p w:rsidR="00B73C8D" w:rsidRPr="00EA5A1F" w:rsidRDefault="004604E1" w:rsidP="00B73C8D">
            <w:pPr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LE SUIVI FINANCIER DE L’ACTIVITÉ DU PERSONNEL</w:t>
            </w:r>
          </w:p>
        </w:tc>
      </w:tr>
    </w:tbl>
    <w:p w:rsidR="00355CE5" w:rsidRPr="005728E6" w:rsidRDefault="00355CE5">
      <w:pPr>
        <w:rPr>
          <w:rFonts w:cstheme="minorHAnsi"/>
        </w:rPr>
      </w:pPr>
    </w:p>
    <w:p w:rsidR="00EA5A1F" w:rsidRDefault="00EA5A1F" w:rsidP="005728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tbl>
      <w:tblPr>
        <w:tblStyle w:val="Grilledutableau"/>
        <w:tblW w:w="0" w:type="auto"/>
        <w:tblLook w:val="04A0"/>
      </w:tblPr>
      <w:tblGrid>
        <w:gridCol w:w="9854"/>
      </w:tblGrid>
      <w:tr w:rsidR="00EA5A1F" w:rsidTr="00F403BD">
        <w:tc>
          <w:tcPr>
            <w:tcW w:w="10344" w:type="dxa"/>
          </w:tcPr>
          <w:p w:rsidR="00EA5A1F" w:rsidRDefault="00EA5A1F" w:rsidP="009F7374">
            <w:r>
              <w:t xml:space="preserve">BLOC DE COMPÉTENCES </w:t>
            </w:r>
            <w:r w:rsidR="009F7374">
              <w:t>3</w:t>
            </w:r>
            <w:r>
              <w:t xml:space="preserve"> – </w:t>
            </w:r>
            <w:r w:rsidR="009F7374">
              <w:t>ADMINISTRER LE PERSONNEL</w:t>
            </w:r>
          </w:p>
        </w:tc>
      </w:tr>
      <w:tr w:rsidR="00EA5A1F" w:rsidTr="00F403BD">
        <w:tc>
          <w:tcPr>
            <w:tcW w:w="10344" w:type="dxa"/>
          </w:tcPr>
          <w:p w:rsidR="00EA5A1F" w:rsidRPr="00C1264B" w:rsidRDefault="009F7374" w:rsidP="009F73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A5A1F" w:rsidRPr="00C1264B">
              <w:rPr>
                <w:sz w:val="20"/>
                <w:szCs w:val="20"/>
              </w:rPr>
              <w:t>.</w:t>
            </w:r>
            <w:r w:rsidR="00C1264B" w:rsidRPr="00C1264B">
              <w:rPr>
                <w:sz w:val="20"/>
                <w:szCs w:val="20"/>
              </w:rPr>
              <w:t>2</w:t>
            </w:r>
            <w:r w:rsidR="00EA5A1F" w:rsidRPr="00C126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Suivi organisationnel et financier de l’activité du personnel</w:t>
            </w:r>
          </w:p>
        </w:tc>
      </w:tr>
      <w:tr w:rsidR="00EA5A1F" w:rsidTr="00F403BD">
        <w:tc>
          <w:tcPr>
            <w:tcW w:w="10344" w:type="dxa"/>
          </w:tcPr>
          <w:p w:rsidR="00EA5A1F" w:rsidRPr="00ED1321" w:rsidRDefault="009F7374" w:rsidP="008F7013">
            <w:pPr>
              <w:rPr>
                <w:b/>
                <w:i/>
              </w:rPr>
            </w:pPr>
            <w:r>
              <w:rPr>
                <w:b/>
                <w:i/>
              </w:rPr>
              <w:t>Contrôler les états de frais</w:t>
            </w:r>
            <w:r w:rsidR="008F7013">
              <w:t xml:space="preserve">, </w:t>
            </w:r>
            <w:r w:rsidR="008F7013">
              <w:rPr>
                <w:b/>
                <w:i/>
              </w:rPr>
              <w:t>dé</w:t>
            </w:r>
            <w:r w:rsidR="008F7013" w:rsidRPr="008F7013">
              <w:rPr>
                <w:b/>
                <w:i/>
              </w:rPr>
              <w:t>terminer les éléments nécessaires à l’établissement du bulletin de paie</w:t>
            </w:r>
          </w:p>
        </w:tc>
      </w:tr>
    </w:tbl>
    <w:p w:rsidR="00EA5A1F" w:rsidRDefault="00EA5A1F" w:rsidP="00EA5A1F"/>
    <w:tbl>
      <w:tblPr>
        <w:tblStyle w:val="Grilledutableau"/>
        <w:tblW w:w="0" w:type="auto"/>
        <w:tblLook w:val="04A0"/>
      </w:tblPr>
      <w:tblGrid>
        <w:gridCol w:w="1951"/>
        <w:gridCol w:w="3119"/>
        <w:gridCol w:w="2551"/>
        <w:gridCol w:w="2233"/>
      </w:tblGrid>
      <w:tr w:rsidR="00975285" w:rsidTr="00975285">
        <w:tc>
          <w:tcPr>
            <w:tcW w:w="1951" w:type="dxa"/>
            <w:vAlign w:val="center"/>
          </w:tcPr>
          <w:p w:rsidR="00975285" w:rsidRPr="005E7791" w:rsidRDefault="00975285" w:rsidP="00F403BD">
            <w:pPr>
              <w:jc w:val="center"/>
              <w:rPr>
                <w:b/>
              </w:rPr>
            </w:pPr>
            <w:r w:rsidRPr="005E7791">
              <w:rPr>
                <w:b/>
              </w:rPr>
              <w:t>ACTIVITÉS</w:t>
            </w:r>
          </w:p>
        </w:tc>
        <w:tc>
          <w:tcPr>
            <w:tcW w:w="3119" w:type="dxa"/>
            <w:vAlign w:val="center"/>
          </w:tcPr>
          <w:p w:rsidR="00975285" w:rsidRPr="005E7791" w:rsidRDefault="00975285" w:rsidP="00F403BD">
            <w:pPr>
              <w:jc w:val="center"/>
              <w:rPr>
                <w:b/>
              </w:rPr>
            </w:pPr>
            <w:r w:rsidRPr="005E7791">
              <w:rPr>
                <w:b/>
              </w:rPr>
              <w:t>COMPÉTENCES</w:t>
            </w:r>
          </w:p>
        </w:tc>
        <w:tc>
          <w:tcPr>
            <w:tcW w:w="2551" w:type="dxa"/>
            <w:vAlign w:val="center"/>
          </w:tcPr>
          <w:p w:rsidR="00975285" w:rsidRPr="005E7791" w:rsidRDefault="00975285" w:rsidP="00F403BD">
            <w:pPr>
              <w:jc w:val="center"/>
              <w:rPr>
                <w:b/>
              </w:rPr>
            </w:pPr>
            <w:r w:rsidRPr="005E7791">
              <w:rPr>
                <w:b/>
              </w:rPr>
              <w:t>INDICATEURS D’ÉVALUATION</w:t>
            </w:r>
          </w:p>
          <w:p w:rsidR="00975285" w:rsidRPr="005E7791" w:rsidRDefault="00975285" w:rsidP="00F403BD">
            <w:pPr>
              <w:jc w:val="center"/>
              <w:rPr>
                <w:b/>
              </w:rPr>
            </w:pPr>
            <w:r w:rsidRPr="005E7791">
              <w:rPr>
                <w:b/>
              </w:rPr>
              <w:t>DES COMPÉTENCES</w:t>
            </w:r>
          </w:p>
        </w:tc>
        <w:tc>
          <w:tcPr>
            <w:tcW w:w="2233" w:type="dxa"/>
            <w:vAlign w:val="center"/>
          </w:tcPr>
          <w:p w:rsidR="00975285" w:rsidRPr="005E7791" w:rsidRDefault="00975285" w:rsidP="00975285">
            <w:pPr>
              <w:jc w:val="center"/>
              <w:rPr>
                <w:b/>
              </w:rPr>
            </w:pPr>
            <w:r>
              <w:rPr>
                <w:b/>
              </w:rPr>
              <w:t>SAVOIRS ASSOCIÉS</w:t>
            </w:r>
          </w:p>
        </w:tc>
      </w:tr>
      <w:tr w:rsidR="00975285" w:rsidTr="00975285">
        <w:tc>
          <w:tcPr>
            <w:tcW w:w="1951" w:type="dxa"/>
          </w:tcPr>
          <w:p w:rsidR="00975285" w:rsidRDefault="00975285" w:rsidP="00F403BD">
            <w:r>
              <w:t>Contrôler les états de frais</w:t>
            </w:r>
          </w:p>
          <w:p w:rsidR="00975285" w:rsidRDefault="00975285" w:rsidP="00F403BD">
            <w:r>
              <w:t>Préparer le bulletin de paie</w:t>
            </w:r>
          </w:p>
          <w:p w:rsidR="00975285" w:rsidRDefault="00975285" w:rsidP="00F403BD"/>
          <w:p w:rsidR="00416A5B" w:rsidRDefault="00416A5B" w:rsidP="00F403BD"/>
          <w:p w:rsidR="00975285" w:rsidRDefault="00975285" w:rsidP="00F403BD">
            <w:r>
              <w:t>Algorithmique et programmation</w:t>
            </w:r>
          </w:p>
        </w:tc>
        <w:tc>
          <w:tcPr>
            <w:tcW w:w="3119" w:type="dxa"/>
          </w:tcPr>
          <w:p w:rsidR="00975285" w:rsidRDefault="00975285" w:rsidP="008F7013">
            <w:pPr>
              <w:jc w:val="both"/>
            </w:pPr>
            <w:r w:rsidRPr="008F7013">
              <w:t xml:space="preserve">Contrôler les états de frais </w:t>
            </w:r>
          </w:p>
          <w:p w:rsidR="00975285" w:rsidRDefault="00975285" w:rsidP="008F7013">
            <w:pPr>
              <w:jc w:val="both"/>
            </w:pPr>
            <w:r w:rsidRPr="008F7013">
              <w:t>Déterminer les éléments néce</w:t>
            </w:r>
            <w:r w:rsidRPr="008F7013">
              <w:t>s</w:t>
            </w:r>
            <w:r w:rsidRPr="008F7013">
              <w:t>saires à l’établissement du bu</w:t>
            </w:r>
            <w:r w:rsidRPr="008F7013">
              <w:t>l</w:t>
            </w:r>
            <w:r w:rsidRPr="008F7013">
              <w:t>letin de paie</w:t>
            </w:r>
          </w:p>
          <w:p w:rsidR="00975285" w:rsidRDefault="00975285" w:rsidP="008F7013">
            <w:pPr>
              <w:jc w:val="both"/>
            </w:pPr>
            <w:r>
              <w:t>Rechercher, extraire et organ</w:t>
            </w:r>
            <w:r>
              <w:t>i</w:t>
            </w:r>
            <w:r>
              <w:t>ser l’information</w:t>
            </w:r>
          </w:p>
          <w:p w:rsidR="00975285" w:rsidRDefault="00975285" w:rsidP="008F7013">
            <w:pPr>
              <w:jc w:val="both"/>
            </w:pPr>
            <w:r>
              <w:t>Choisir, exécuter et contrôler une méthode de résolution.</w:t>
            </w:r>
          </w:p>
          <w:p w:rsidR="00975285" w:rsidRDefault="00975285" w:rsidP="008F7013">
            <w:pPr>
              <w:jc w:val="both"/>
            </w:pPr>
            <w:r>
              <w:t>Expérimenter, simuler.</w:t>
            </w:r>
          </w:p>
          <w:p w:rsidR="00975285" w:rsidRDefault="00975285" w:rsidP="008F7013">
            <w:pPr>
              <w:jc w:val="both"/>
            </w:pPr>
            <w:r>
              <w:t>Rendre compte d’une d</w:t>
            </w:r>
            <w:r>
              <w:t>é</w:t>
            </w:r>
            <w:r>
              <w:t>marche, d’un résultat à l’oral ou à l’écrit.</w:t>
            </w:r>
          </w:p>
        </w:tc>
        <w:tc>
          <w:tcPr>
            <w:tcW w:w="2551" w:type="dxa"/>
          </w:tcPr>
          <w:p w:rsidR="00975285" w:rsidRDefault="00975285" w:rsidP="008F7013">
            <w:pPr>
              <w:jc w:val="both"/>
            </w:pPr>
            <w:r w:rsidRPr="008F7013">
              <w:t>Optimisation en valeur des déplacements des personnels</w:t>
            </w:r>
            <w:r>
              <w:t>.</w:t>
            </w:r>
          </w:p>
          <w:p w:rsidR="00975285" w:rsidRDefault="00975285" w:rsidP="008F7013">
            <w:pPr>
              <w:jc w:val="both"/>
            </w:pPr>
            <w:r w:rsidRPr="008F7013">
              <w:t>Exactitude des éléments retenus pour la prépar</w:t>
            </w:r>
            <w:r w:rsidRPr="008F7013">
              <w:t>a</w:t>
            </w:r>
            <w:r w:rsidRPr="008F7013">
              <w:t>tion des bulletins de paie</w:t>
            </w:r>
            <w:r>
              <w:t>.</w:t>
            </w:r>
          </w:p>
          <w:p w:rsidR="00975285" w:rsidRDefault="00975285" w:rsidP="008F7013">
            <w:pPr>
              <w:jc w:val="both"/>
            </w:pPr>
            <w:r w:rsidRPr="008F7013">
              <w:t>Détection et signalement des anomalies</w:t>
            </w:r>
            <w:r>
              <w:t>.</w:t>
            </w:r>
          </w:p>
        </w:tc>
        <w:tc>
          <w:tcPr>
            <w:tcW w:w="2233" w:type="dxa"/>
          </w:tcPr>
          <w:p w:rsidR="00975285" w:rsidRPr="008F7013" w:rsidRDefault="00975285" w:rsidP="00975285">
            <w:pPr>
              <w:jc w:val="both"/>
            </w:pPr>
            <w:r>
              <w:t>La législation sociale (</w:t>
            </w:r>
            <w:r w:rsidRPr="00975285">
              <w:t>suivi de carrière</w:t>
            </w:r>
            <w:r>
              <w:t xml:space="preserve"> : </w:t>
            </w:r>
            <w:r w:rsidRPr="00975285">
              <w:t>contrats de travail, rémunéra</w:t>
            </w:r>
            <w:r>
              <w:t>tion, durée et temps de travail…</w:t>
            </w:r>
            <w:r w:rsidRPr="00975285">
              <w:t>)</w:t>
            </w:r>
          </w:p>
        </w:tc>
      </w:tr>
    </w:tbl>
    <w:p w:rsidR="00EA5A1F" w:rsidRDefault="00EA5A1F" w:rsidP="005728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A5A1F" w:rsidRDefault="00EA5A1F" w:rsidP="005728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A5A1F" w:rsidRDefault="00EA5A1F" w:rsidP="005728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A5A1F" w:rsidRDefault="00EA5A1F" w:rsidP="005728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728E6" w:rsidRPr="005728E6" w:rsidRDefault="005728E6" w:rsidP="005728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728E6">
        <w:rPr>
          <w:rFonts w:cstheme="minorHAnsi"/>
        </w:rPr>
        <w:t>La société « MUSIC' TOURS » gérée par Laurent BERNIER, commercialise des instruments de musique. M</w:t>
      </w:r>
      <w:r w:rsidRPr="005728E6">
        <w:rPr>
          <w:rFonts w:cstheme="minorHAnsi"/>
        </w:rPr>
        <w:t>a</w:t>
      </w:r>
      <w:r w:rsidRPr="005728E6">
        <w:rPr>
          <w:rFonts w:cstheme="minorHAnsi"/>
        </w:rPr>
        <w:t>thilde RAIMBAULT et ses collaborateurs gèrent les activités commerciales, administratives, comptables et sociales.</w:t>
      </w:r>
    </w:p>
    <w:p w:rsidR="00770E45" w:rsidRDefault="00770E45" w:rsidP="00770E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536"/>
      </w:tblGrid>
      <w:tr w:rsidR="00770E45" w:rsidTr="00C71B73">
        <w:tc>
          <w:tcPr>
            <w:tcW w:w="1242" w:type="dxa"/>
          </w:tcPr>
          <w:p w:rsidR="00770E45" w:rsidRDefault="00770E45" w:rsidP="00C71B7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FR"/>
              </w:rPr>
              <w:drawing>
                <wp:inline distT="0" distB="0" distL="0" distR="0">
                  <wp:extent cx="539750" cy="53975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6" w:type="dxa"/>
          </w:tcPr>
          <w:p w:rsidR="00770E45" w:rsidRDefault="00770E45" w:rsidP="00C71B73">
            <w:pPr>
              <w:jc w:val="both"/>
              <w:rPr>
                <w:rFonts w:cstheme="minorHAnsi"/>
              </w:rPr>
            </w:pPr>
            <w:r w:rsidRPr="005728E6">
              <w:t>Vous</w:t>
            </w:r>
            <w:r>
              <w:t xml:space="preserve"> effectuez une P.F.M.P. dans cette entreprise et après avoir effectué différentes mi</w:t>
            </w:r>
            <w:r>
              <w:t>s</w:t>
            </w:r>
            <w:r>
              <w:t>sions dans plusieurs services votre tutrice vous demande de passer une semaine auprès de Pascale FRAGON, la gestionnaire des ressources humaines.</w:t>
            </w:r>
          </w:p>
        </w:tc>
      </w:tr>
    </w:tbl>
    <w:p w:rsidR="00770E45" w:rsidRDefault="00770E45" w:rsidP="00770E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F17BA" w:rsidRDefault="00000362" w:rsidP="008F17BA">
      <w:pPr>
        <w:jc w:val="both"/>
      </w:pPr>
      <w:r>
        <w:t>Elle</w:t>
      </w:r>
      <w:r w:rsidR="008F17BA">
        <w:t xml:space="preserve"> a développé depuis quelques années</w:t>
      </w:r>
      <w:r w:rsidR="00756FFA">
        <w:t xml:space="preserve"> des solutions informatiques pour la gestion </w:t>
      </w:r>
      <w:r>
        <w:t>du personnel</w:t>
      </w:r>
      <w:r w:rsidR="00756FFA">
        <w:t xml:space="preserve"> </w:t>
      </w:r>
      <w:r w:rsidR="00DA3E5E">
        <w:t xml:space="preserve">à l’aide du langage de programmation </w:t>
      </w:r>
      <w:r w:rsidR="00756FFA">
        <w:t xml:space="preserve">PYTHON. </w:t>
      </w:r>
      <w:r>
        <w:t>Elle</w:t>
      </w:r>
      <w:r w:rsidR="00A514E1">
        <w:t xml:space="preserve"> </w:t>
      </w:r>
      <w:r w:rsidR="008F17BA">
        <w:t xml:space="preserve">souhaite vous initier </w:t>
      </w:r>
      <w:r w:rsidR="00A0551A">
        <w:t>à</w:t>
      </w:r>
      <w:r w:rsidR="00756FFA">
        <w:t xml:space="preserve"> ce</w:t>
      </w:r>
      <w:r w:rsidR="008F17BA">
        <w:t xml:space="preserve"> </w:t>
      </w:r>
      <w:r w:rsidR="00756FFA">
        <w:t>langage de programmation.</w:t>
      </w:r>
    </w:p>
    <w:p w:rsidR="00BA4BF9" w:rsidRDefault="00BA4BF9" w:rsidP="00BA4BF9">
      <w:pPr>
        <w:jc w:val="both"/>
      </w:pPr>
      <w:r>
        <w:t>Elle vous informe également que tous les contrats de travail sont à temps complet et que la durée de travail hebdomadaire est fixée à 35 heures.</w:t>
      </w:r>
    </w:p>
    <w:p w:rsidR="00175065" w:rsidRDefault="00175065" w:rsidP="008F17BA">
      <w:pPr>
        <w:jc w:val="both"/>
      </w:pPr>
      <w:r>
        <w:t xml:space="preserve">Dans un premier temps </w:t>
      </w:r>
      <w:r w:rsidR="00FC42F8">
        <w:t>elle</w:t>
      </w:r>
      <w:r>
        <w:t xml:space="preserve"> </w:t>
      </w:r>
      <w:r w:rsidR="007A7672">
        <w:t>vous</w:t>
      </w:r>
      <w:r>
        <w:t xml:space="preserve"> fait découvrir le logiciel </w:t>
      </w:r>
      <w:r w:rsidR="00A472E0">
        <w:t>« </w:t>
      </w:r>
      <w:r>
        <w:t>E</w:t>
      </w:r>
      <w:r w:rsidR="006671BC">
        <w:t>DUPYTHON</w:t>
      </w:r>
      <w:r w:rsidR="00A472E0">
        <w:t> » et vous</w:t>
      </w:r>
      <w:r w:rsidR="00DD54F8">
        <w:t xml:space="preserve"> confronte à plusieurs situations.</w:t>
      </w:r>
      <w:r w:rsidR="002B5697">
        <w:t xml:space="preserve"> (</w:t>
      </w:r>
      <w:hyperlink r:id="rId7" w:history="1">
        <w:r w:rsidR="002B5697">
          <w:rPr>
            <w:rStyle w:val="Lienhypertexte"/>
          </w:rPr>
          <w:t>https://edupython.tuxfamily.org/</w:t>
        </w:r>
      </w:hyperlink>
      <w:r w:rsidR="002B5697">
        <w:t>)</w:t>
      </w:r>
    </w:p>
    <w:p w:rsidR="002B5697" w:rsidRDefault="002B5697" w:rsidP="008F17BA">
      <w:pPr>
        <w:jc w:val="both"/>
      </w:pPr>
    </w:p>
    <w:p w:rsidR="00E85F90" w:rsidRDefault="00E85F90" w:rsidP="008F17BA">
      <w:pPr>
        <w:jc w:val="both"/>
      </w:pPr>
    </w:p>
    <w:p w:rsidR="00E85F90" w:rsidRDefault="00E85F90" w:rsidP="008F17BA">
      <w:pPr>
        <w:jc w:val="both"/>
      </w:pPr>
    </w:p>
    <w:p w:rsidR="00E85F90" w:rsidRDefault="00E85F90" w:rsidP="008F17BA">
      <w:pPr>
        <w:jc w:val="both"/>
      </w:pPr>
    </w:p>
    <w:p w:rsidR="00E85F90" w:rsidRDefault="00E85F90" w:rsidP="008F17BA">
      <w:pPr>
        <w:jc w:val="both"/>
      </w:pPr>
    </w:p>
    <w:p w:rsidR="00452614" w:rsidRPr="0092523E" w:rsidRDefault="00452614" w:rsidP="00A0551A">
      <w:pPr>
        <w:jc w:val="both"/>
        <w:rPr>
          <w:b/>
          <w:sz w:val="28"/>
          <w:szCs w:val="28"/>
        </w:rPr>
      </w:pPr>
      <w:r w:rsidRPr="0092523E">
        <w:rPr>
          <w:b/>
          <w:sz w:val="28"/>
          <w:szCs w:val="28"/>
        </w:rPr>
        <w:lastRenderedPageBreak/>
        <w:t>PREMIÈRE SITUATION</w:t>
      </w:r>
      <w:r w:rsidR="00A472E0" w:rsidRPr="0092523E">
        <w:rPr>
          <w:b/>
          <w:sz w:val="28"/>
          <w:szCs w:val="28"/>
        </w:rPr>
        <w:t xml:space="preserve"> : </w:t>
      </w:r>
      <w:r w:rsidR="00A472E0" w:rsidRPr="00D81856">
        <w:rPr>
          <w:b/>
          <w:sz w:val="28"/>
          <w:szCs w:val="28"/>
          <w:u w:val="single"/>
        </w:rPr>
        <w:t>ANALYSE</w:t>
      </w:r>
      <w:r w:rsidR="00D81856" w:rsidRPr="00D81856">
        <w:rPr>
          <w:b/>
          <w:sz w:val="28"/>
          <w:szCs w:val="28"/>
          <w:u w:val="single"/>
        </w:rPr>
        <w:t>R</w:t>
      </w:r>
      <w:r w:rsidR="00A472E0" w:rsidRPr="0092523E">
        <w:rPr>
          <w:b/>
          <w:sz w:val="28"/>
          <w:szCs w:val="28"/>
        </w:rPr>
        <w:t xml:space="preserve"> UN SCRIPT</w:t>
      </w:r>
    </w:p>
    <w:p w:rsidR="00165F8D" w:rsidRDefault="00165F8D" w:rsidP="00A0551A">
      <w:pPr>
        <w:jc w:val="both"/>
      </w:pPr>
      <w:r>
        <w:t xml:space="preserve">Le premier script permet de calculer </w:t>
      </w:r>
      <w:r w:rsidR="00000362">
        <w:t>le montant des heures supplémentaires majorées à 125</w:t>
      </w:r>
      <w:r w:rsidR="00FC42F8">
        <w:t xml:space="preserve"> </w:t>
      </w:r>
      <w:r w:rsidR="00000362">
        <w:t>% et 150</w:t>
      </w:r>
      <w:r w:rsidR="00FC42F8">
        <w:t xml:space="preserve"> </w:t>
      </w:r>
      <w:r w:rsidR="00000362">
        <w:t>%</w:t>
      </w:r>
      <w:r>
        <w:t>.</w:t>
      </w:r>
      <w:r w:rsidR="00000362">
        <w:t xml:space="preserve"> Elle</w:t>
      </w:r>
      <w:r>
        <w:t xml:space="preserve"> vous explique </w:t>
      </w:r>
      <w:r w:rsidR="00A514E1">
        <w:t xml:space="preserve">comment </w:t>
      </w:r>
      <w:r w:rsidR="00000362">
        <w:t>valoriser</w:t>
      </w:r>
      <w:r w:rsidR="00A514E1">
        <w:t xml:space="preserve"> </w:t>
      </w:r>
      <w:r w:rsidR="00000362">
        <w:t>les heures supplémentaires</w:t>
      </w:r>
      <w:r w:rsidR="00A514E1">
        <w:t> :</w:t>
      </w:r>
    </w:p>
    <w:tbl>
      <w:tblPr>
        <w:tblStyle w:val="Grilledutableau"/>
        <w:tblW w:w="0" w:type="auto"/>
        <w:tblLook w:val="04A0"/>
      </w:tblPr>
      <w:tblGrid>
        <w:gridCol w:w="9778"/>
      </w:tblGrid>
      <w:tr w:rsidR="007A7672" w:rsidTr="007A7672">
        <w:tc>
          <w:tcPr>
            <w:tcW w:w="9778" w:type="dxa"/>
          </w:tcPr>
          <w:p w:rsidR="007A7672" w:rsidRDefault="007A7672" w:rsidP="008C72C4">
            <w:pPr>
              <w:autoSpaceDE w:val="0"/>
              <w:autoSpaceDN w:val="0"/>
              <w:adjustRightInd w:val="0"/>
              <w:ind w:left="283"/>
              <w:jc w:val="both"/>
              <w:rPr>
                <w:i/>
              </w:rPr>
            </w:pPr>
            <w:r>
              <w:rPr>
                <w:rFonts w:ascii="DejaVu Serif" w:hAnsi="DejaVu Serif" w:cs="DejaVu Serif"/>
                <w:sz w:val="24"/>
                <w:szCs w:val="24"/>
              </w:rPr>
              <w:t xml:space="preserve">▹ </w:t>
            </w:r>
            <w:r w:rsidR="00000362" w:rsidRPr="00000362">
              <w:rPr>
                <w:i/>
              </w:rPr>
              <w:t xml:space="preserve">En l'absence de convention ou d'accord collectif d'entreprise, les heures supplémentaires accomplies au-delà de la durée légale hebdomadaire sont majorées de : </w:t>
            </w:r>
            <w:r w:rsidR="008C72C4">
              <w:rPr>
                <w:i/>
              </w:rPr>
              <w:t xml:space="preserve">+ </w:t>
            </w:r>
            <w:r w:rsidR="00000362" w:rsidRPr="00000362">
              <w:rPr>
                <w:i/>
              </w:rPr>
              <w:t>25 % pour les 8 premières heures su</w:t>
            </w:r>
            <w:r w:rsidR="00000362" w:rsidRPr="00000362">
              <w:rPr>
                <w:i/>
              </w:rPr>
              <w:t>p</w:t>
            </w:r>
            <w:r w:rsidR="00000362" w:rsidRPr="00000362">
              <w:rPr>
                <w:i/>
              </w:rPr>
              <w:t>plémentaires travaillées dans la même semaine (de la 36</w:t>
            </w:r>
            <w:r w:rsidR="00000362" w:rsidRPr="0000361C">
              <w:rPr>
                <w:i/>
                <w:vertAlign w:val="superscript"/>
              </w:rPr>
              <w:t>e</w:t>
            </w:r>
            <w:r w:rsidR="00000362" w:rsidRPr="00000362">
              <w:rPr>
                <w:i/>
              </w:rPr>
              <w:t xml:space="preserve"> à la 43</w:t>
            </w:r>
            <w:r w:rsidR="00000362" w:rsidRPr="0000361C">
              <w:rPr>
                <w:i/>
                <w:vertAlign w:val="superscript"/>
              </w:rPr>
              <w:t>e</w:t>
            </w:r>
            <w:r w:rsidR="00000362" w:rsidRPr="00000362">
              <w:rPr>
                <w:i/>
              </w:rPr>
              <w:t xml:space="preserve"> heure), </w:t>
            </w:r>
            <w:r w:rsidR="008C72C4">
              <w:rPr>
                <w:i/>
              </w:rPr>
              <w:t xml:space="preserve">+ </w:t>
            </w:r>
            <w:r w:rsidR="00000362" w:rsidRPr="00000362">
              <w:rPr>
                <w:i/>
              </w:rPr>
              <w:t>50 % pour les heures su</w:t>
            </w:r>
            <w:r w:rsidR="00000362" w:rsidRPr="00000362">
              <w:rPr>
                <w:i/>
              </w:rPr>
              <w:t>i</w:t>
            </w:r>
            <w:r w:rsidR="00000362" w:rsidRPr="00000362">
              <w:rPr>
                <w:i/>
              </w:rPr>
              <w:t>vantes.</w:t>
            </w:r>
          </w:p>
        </w:tc>
      </w:tr>
    </w:tbl>
    <w:p w:rsidR="00165F8D" w:rsidRDefault="00165F8D" w:rsidP="00A0551A">
      <w:pPr>
        <w:jc w:val="both"/>
      </w:pPr>
    </w:p>
    <w:p w:rsidR="00452614" w:rsidRDefault="00000362" w:rsidP="00A0551A">
      <w:pPr>
        <w:jc w:val="both"/>
      </w:pPr>
      <w:r>
        <w:t>Madame FRAGON</w:t>
      </w:r>
      <w:r w:rsidR="00175065">
        <w:t xml:space="preserve"> </w:t>
      </w:r>
      <w:r w:rsidR="001670C6">
        <w:t>vous</w:t>
      </w:r>
      <w:r w:rsidR="00DD54F8">
        <w:t xml:space="preserve"> demande de </w:t>
      </w:r>
      <w:r w:rsidR="005A2F7C">
        <w:t>saisir</w:t>
      </w:r>
      <w:r w:rsidR="00DD54F8">
        <w:t xml:space="preserve"> </w:t>
      </w:r>
      <w:r w:rsidR="00156B41">
        <w:t xml:space="preserve">et d’analyser </w:t>
      </w:r>
      <w:r w:rsidR="00DD54F8">
        <w:t>le script.</w:t>
      </w:r>
    </w:p>
    <w:tbl>
      <w:tblPr>
        <w:tblStyle w:val="Grilledutableau"/>
        <w:tblW w:w="0" w:type="auto"/>
        <w:tblLook w:val="04A0"/>
      </w:tblPr>
      <w:tblGrid>
        <w:gridCol w:w="440"/>
        <w:gridCol w:w="9386"/>
      </w:tblGrid>
      <w:tr w:rsidR="00452614" w:rsidTr="001670C6">
        <w:tc>
          <w:tcPr>
            <w:tcW w:w="392" w:type="dxa"/>
            <w:shd w:val="clear" w:color="auto" w:fill="D9D9D9" w:themeFill="background1" w:themeFillShade="D9"/>
          </w:tcPr>
          <w:p w:rsidR="00452614" w:rsidRPr="004654C2" w:rsidRDefault="00F322B7" w:rsidP="00A0551A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="00452614" w:rsidRPr="004654C2">
              <w:rPr>
                <w:b/>
              </w:rPr>
              <w:t>1</w:t>
            </w:r>
          </w:p>
          <w:p w:rsidR="00452614" w:rsidRPr="004654C2" w:rsidRDefault="00F322B7" w:rsidP="00A0551A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="00452614" w:rsidRPr="004654C2">
              <w:rPr>
                <w:b/>
              </w:rPr>
              <w:t>2</w:t>
            </w:r>
          </w:p>
          <w:p w:rsidR="00175065" w:rsidRPr="004654C2" w:rsidRDefault="00F322B7" w:rsidP="00A0551A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="00175065" w:rsidRPr="004654C2">
              <w:rPr>
                <w:b/>
              </w:rPr>
              <w:t>3</w:t>
            </w:r>
          </w:p>
          <w:p w:rsidR="00175065" w:rsidRPr="004654C2" w:rsidRDefault="00F322B7" w:rsidP="00A0551A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="00175065" w:rsidRPr="004654C2">
              <w:rPr>
                <w:b/>
              </w:rPr>
              <w:t>4</w:t>
            </w:r>
          </w:p>
          <w:p w:rsidR="00175065" w:rsidRPr="004654C2" w:rsidRDefault="00F322B7" w:rsidP="00A0551A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="00175065" w:rsidRPr="004654C2">
              <w:rPr>
                <w:b/>
              </w:rPr>
              <w:t>5</w:t>
            </w:r>
          </w:p>
          <w:p w:rsidR="00175065" w:rsidRPr="004654C2" w:rsidRDefault="00F322B7" w:rsidP="00A0551A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="00175065" w:rsidRPr="004654C2">
              <w:rPr>
                <w:b/>
              </w:rPr>
              <w:t>6</w:t>
            </w:r>
          </w:p>
          <w:p w:rsidR="00175065" w:rsidRPr="004654C2" w:rsidRDefault="00F322B7" w:rsidP="00A0551A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="00175065" w:rsidRPr="004654C2">
              <w:rPr>
                <w:b/>
              </w:rPr>
              <w:t>7</w:t>
            </w:r>
          </w:p>
          <w:p w:rsidR="00175065" w:rsidRDefault="00F322B7" w:rsidP="00A0551A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="00175065" w:rsidRPr="004654C2">
              <w:rPr>
                <w:b/>
              </w:rPr>
              <w:t>8</w:t>
            </w:r>
          </w:p>
          <w:p w:rsidR="00000362" w:rsidRDefault="00000362" w:rsidP="00A0551A">
            <w:pPr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  <w:p w:rsidR="00000362" w:rsidRDefault="00000362" w:rsidP="00A0551A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  <w:p w:rsidR="00000362" w:rsidRDefault="00000362" w:rsidP="00A0551A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  <w:p w:rsidR="00000362" w:rsidRDefault="00000362" w:rsidP="00A0551A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  <w:p w:rsidR="00000362" w:rsidRDefault="00000362" w:rsidP="00A0551A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  <w:p w:rsidR="00000362" w:rsidRDefault="00000362" w:rsidP="00A0551A">
            <w:pPr>
              <w:jc w:val="both"/>
            </w:pPr>
            <w:r>
              <w:rPr>
                <w:b/>
              </w:rPr>
              <w:t>14</w:t>
            </w:r>
          </w:p>
        </w:tc>
        <w:tc>
          <w:tcPr>
            <w:tcW w:w="9386" w:type="dxa"/>
          </w:tcPr>
          <w:p w:rsidR="00000362" w:rsidRPr="00000362" w:rsidRDefault="00000362" w:rsidP="00000362">
            <w:pPr>
              <w:jc w:val="both"/>
              <w:rPr>
                <w:i/>
                <w:color w:val="FF00FF"/>
              </w:rPr>
            </w:pPr>
            <w:r w:rsidRPr="00000362">
              <w:rPr>
                <w:i/>
                <w:color w:val="FF00FF"/>
              </w:rPr>
              <w:t>#1. Définition des variables</w:t>
            </w:r>
          </w:p>
          <w:p w:rsidR="00000362" w:rsidRPr="00000362" w:rsidRDefault="00000362" w:rsidP="00000362">
            <w:pPr>
              <w:jc w:val="both"/>
              <w:rPr>
                <w:i/>
              </w:rPr>
            </w:pPr>
            <w:r w:rsidRPr="00000362">
              <w:rPr>
                <w:i/>
              </w:rPr>
              <w:t>salairebase=eval(</w:t>
            </w:r>
            <w:r w:rsidRPr="008C72C4">
              <w:rPr>
                <w:i/>
                <w:color w:val="00B050"/>
              </w:rPr>
              <w:t>input</w:t>
            </w:r>
            <w:r w:rsidRPr="00000362">
              <w:rPr>
                <w:i/>
              </w:rPr>
              <w:t>("Entrez le montant du salaire de base : "))</w:t>
            </w:r>
          </w:p>
          <w:p w:rsidR="00000362" w:rsidRPr="00000362" w:rsidRDefault="00000362" w:rsidP="00000362">
            <w:pPr>
              <w:jc w:val="both"/>
              <w:rPr>
                <w:i/>
              </w:rPr>
            </w:pPr>
            <w:r w:rsidRPr="00000362">
              <w:rPr>
                <w:i/>
              </w:rPr>
              <w:t>hnsemaine=eval(</w:t>
            </w:r>
            <w:r w:rsidRPr="008C72C4">
              <w:rPr>
                <w:i/>
                <w:color w:val="00B050"/>
              </w:rPr>
              <w:t>input</w:t>
            </w:r>
            <w:r w:rsidRPr="00000362">
              <w:rPr>
                <w:i/>
              </w:rPr>
              <w:t>("Entrez le nombre d'heures travaillées par semaine : "))</w:t>
            </w:r>
          </w:p>
          <w:p w:rsidR="00000362" w:rsidRPr="00000362" w:rsidRDefault="00000362" w:rsidP="00000362">
            <w:pPr>
              <w:jc w:val="both"/>
              <w:rPr>
                <w:i/>
              </w:rPr>
            </w:pPr>
            <w:r w:rsidRPr="00000362">
              <w:rPr>
                <w:i/>
              </w:rPr>
              <w:t>hs125=eval(</w:t>
            </w:r>
            <w:r w:rsidRPr="008C72C4">
              <w:rPr>
                <w:i/>
                <w:color w:val="00B050"/>
              </w:rPr>
              <w:t>input</w:t>
            </w:r>
            <w:r w:rsidRPr="00000362">
              <w:rPr>
                <w:i/>
              </w:rPr>
              <w:t>("Entrez le nombre d'heures supplémentaires effectué à 125 % : "))</w:t>
            </w:r>
          </w:p>
          <w:p w:rsidR="00000362" w:rsidRPr="00000362" w:rsidRDefault="00000362" w:rsidP="00000362">
            <w:pPr>
              <w:jc w:val="both"/>
              <w:rPr>
                <w:i/>
              </w:rPr>
            </w:pPr>
            <w:r w:rsidRPr="00000362">
              <w:rPr>
                <w:i/>
              </w:rPr>
              <w:t>hs150=eval(</w:t>
            </w:r>
            <w:r w:rsidRPr="008C72C4">
              <w:rPr>
                <w:i/>
                <w:color w:val="00B050"/>
              </w:rPr>
              <w:t>input</w:t>
            </w:r>
            <w:r w:rsidRPr="00000362">
              <w:rPr>
                <w:i/>
              </w:rPr>
              <w:t>("Entrez le nombre d'heures supplémentaires effectué à 150 % : "))</w:t>
            </w:r>
          </w:p>
          <w:p w:rsidR="00000362" w:rsidRPr="00000362" w:rsidRDefault="00000362" w:rsidP="00000362">
            <w:pPr>
              <w:jc w:val="both"/>
              <w:rPr>
                <w:i/>
                <w:color w:val="FF00FF"/>
              </w:rPr>
            </w:pPr>
            <w:r w:rsidRPr="00000362">
              <w:rPr>
                <w:i/>
                <w:color w:val="FF00FF"/>
              </w:rPr>
              <w:t>#2. Calcul du nombre d'heures travaillées/mois et des heures supplémentaires</w:t>
            </w:r>
          </w:p>
          <w:p w:rsidR="00000362" w:rsidRPr="00000362" w:rsidRDefault="00000362" w:rsidP="00000362">
            <w:pPr>
              <w:jc w:val="both"/>
              <w:rPr>
                <w:i/>
              </w:rPr>
            </w:pPr>
            <w:r w:rsidRPr="00000362">
              <w:rPr>
                <w:i/>
              </w:rPr>
              <w:t>hnmois=(hnsemaine*52)/12</w:t>
            </w:r>
          </w:p>
          <w:p w:rsidR="00000362" w:rsidRPr="00000362" w:rsidRDefault="00000362" w:rsidP="00000362">
            <w:pPr>
              <w:jc w:val="both"/>
              <w:rPr>
                <w:i/>
              </w:rPr>
            </w:pPr>
            <w:r w:rsidRPr="00000362">
              <w:rPr>
                <w:i/>
              </w:rPr>
              <w:t>montanthn=salairebase/hnmois</w:t>
            </w:r>
          </w:p>
          <w:p w:rsidR="00000362" w:rsidRPr="00000362" w:rsidRDefault="00000362" w:rsidP="00000362">
            <w:pPr>
              <w:jc w:val="both"/>
              <w:rPr>
                <w:i/>
              </w:rPr>
            </w:pPr>
            <w:r w:rsidRPr="00000362">
              <w:rPr>
                <w:i/>
              </w:rPr>
              <w:t>montanths125=montanthn*1.25*hs125</w:t>
            </w:r>
          </w:p>
          <w:p w:rsidR="00000362" w:rsidRPr="00000362" w:rsidRDefault="00000362" w:rsidP="00000362">
            <w:pPr>
              <w:jc w:val="both"/>
              <w:rPr>
                <w:i/>
              </w:rPr>
            </w:pPr>
            <w:r w:rsidRPr="00000362">
              <w:rPr>
                <w:i/>
              </w:rPr>
              <w:t>montanths150=montanthn*1.5*hs150</w:t>
            </w:r>
          </w:p>
          <w:p w:rsidR="00000362" w:rsidRPr="00000362" w:rsidRDefault="00000362" w:rsidP="00000362">
            <w:pPr>
              <w:jc w:val="both"/>
              <w:rPr>
                <w:i/>
                <w:color w:val="FF00FF"/>
              </w:rPr>
            </w:pPr>
            <w:r w:rsidRPr="00000362">
              <w:rPr>
                <w:i/>
                <w:color w:val="FF00FF"/>
              </w:rPr>
              <w:t>#3. Affichage des résultats</w:t>
            </w:r>
          </w:p>
          <w:p w:rsidR="00000362" w:rsidRPr="00000362" w:rsidRDefault="00000362" w:rsidP="00000362">
            <w:pPr>
              <w:jc w:val="both"/>
              <w:rPr>
                <w:i/>
              </w:rPr>
            </w:pPr>
            <w:r w:rsidRPr="008C72C4">
              <w:rPr>
                <w:i/>
                <w:color w:val="0099FF"/>
              </w:rPr>
              <w:t>print</w:t>
            </w:r>
            <w:r w:rsidRPr="00000362">
              <w:rPr>
                <w:i/>
              </w:rPr>
              <w:t>("Nombre d'heures travaillées : ",hnmois,"H / mois")</w:t>
            </w:r>
          </w:p>
          <w:p w:rsidR="00000362" w:rsidRPr="00000362" w:rsidRDefault="00000362" w:rsidP="00000362">
            <w:pPr>
              <w:jc w:val="both"/>
              <w:rPr>
                <w:i/>
              </w:rPr>
            </w:pPr>
            <w:r w:rsidRPr="008C72C4">
              <w:rPr>
                <w:i/>
                <w:color w:val="0099FF"/>
              </w:rPr>
              <w:t>print</w:t>
            </w:r>
            <w:r w:rsidRPr="00000362">
              <w:rPr>
                <w:i/>
              </w:rPr>
              <w:t>("Montant des H.S. à 125 % : ",montanths125,"€")</w:t>
            </w:r>
          </w:p>
          <w:p w:rsidR="00452614" w:rsidRPr="007F2604" w:rsidRDefault="00000362" w:rsidP="008C72C4">
            <w:pPr>
              <w:jc w:val="both"/>
              <w:rPr>
                <w:i/>
              </w:rPr>
            </w:pPr>
            <w:r w:rsidRPr="008C72C4">
              <w:rPr>
                <w:i/>
                <w:color w:val="0099FF"/>
              </w:rPr>
              <w:t>print</w:t>
            </w:r>
            <w:r w:rsidRPr="00000362">
              <w:rPr>
                <w:i/>
              </w:rPr>
              <w:t>("Montant des H.S. à 15</w:t>
            </w:r>
            <w:r w:rsidR="008C72C4">
              <w:rPr>
                <w:i/>
              </w:rPr>
              <w:t>0</w:t>
            </w:r>
            <w:r w:rsidRPr="00000362">
              <w:rPr>
                <w:i/>
              </w:rPr>
              <w:t xml:space="preserve"> % : ",montanths150,"€")</w:t>
            </w:r>
          </w:p>
        </w:tc>
      </w:tr>
    </w:tbl>
    <w:p w:rsidR="00452614" w:rsidRDefault="00452614" w:rsidP="00A0551A">
      <w:pPr>
        <w:jc w:val="both"/>
      </w:pPr>
    </w:p>
    <w:p w:rsidR="00475F9B" w:rsidRDefault="0000461A" w:rsidP="00A0551A">
      <w:pPr>
        <w:jc w:val="both"/>
      </w:pPr>
      <w:r>
        <w:t>Elle</w:t>
      </w:r>
      <w:r w:rsidR="00475F9B">
        <w:t xml:space="preserve"> vous demande de compléter le tableau ci-dessous </w:t>
      </w:r>
      <w:r w:rsidR="005420D9">
        <w:t xml:space="preserve">en utilisant le script saisi sous EDUPYTHON </w:t>
      </w:r>
      <w:r w:rsidR="00B11788">
        <w:t>puis</w:t>
      </w:r>
      <w:r w:rsidR="00475F9B">
        <w:t xml:space="preserve"> de répondre à s</w:t>
      </w:r>
      <w:r w:rsidR="005420D9">
        <w:t>a</w:t>
      </w:r>
      <w:r w:rsidR="00475F9B">
        <w:t xml:space="preserve"> question.</w:t>
      </w:r>
    </w:p>
    <w:tbl>
      <w:tblPr>
        <w:tblStyle w:val="Grilledutableau"/>
        <w:tblW w:w="0" w:type="auto"/>
        <w:tblLayout w:type="fixed"/>
        <w:tblLook w:val="04A0"/>
      </w:tblPr>
      <w:tblGrid>
        <w:gridCol w:w="4139"/>
        <w:gridCol w:w="1418"/>
        <w:gridCol w:w="1418"/>
        <w:gridCol w:w="1418"/>
        <w:gridCol w:w="1418"/>
      </w:tblGrid>
      <w:tr w:rsidR="00A95BCE" w:rsidTr="00C56511">
        <w:tc>
          <w:tcPr>
            <w:tcW w:w="9811" w:type="dxa"/>
            <w:gridSpan w:val="5"/>
            <w:shd w:val="clear" w:color="auto" w:fill="D9D9D9" w:themeFill="background1" w:themeFillShade="D9"/>
          </w:tcPr>
          <w:p w:rsidR="00A95BCE" w:rsidRPr="00C56511" w:rsidRDefault="0000361C" w:rsidP="0000461A">
            <w:pPr>
              <w:jc w:val="center"/>
              <w:rPr>
                <w:b/>
              </w:rPr>
            </w:pPr>
            <w:r>
              <w:rPr>
                <w:b/>
              </w:rPr>
              <w:t xml:space="preserve">CALCUL DU NOMBRE D’HEURES PAR MOIS ET </w:t>
            </w:r>
            <w:r w:rsidR="0000461A">
              <w:rPr>
                <w:b/>
              </w:rPr>
              <w:t>VALORISATION DES HEURES SUPPLÉMENTAIRES</w:t>
            </w:r>
          </w:p>
        </w:tc>
      </w:tr>
      <w:tr w:rsidR="00E5525E" w:rsidTr="00A95BCE">
        <w:tc>
          <w:tcPr>
            <w:tcW w:w="4139" w:type="dxa"/>
          </w:tcPr>
          <w:p w:rsidR="00E5525E" w:rsidRDefault="00A844B5" w:rsidP="00E5525E">
            <w:r>
              <w:t>Salaire de base</w:t>
            </w:r>
          </w:p>
        </w:tc>
        <w:tc>
          <w:tcPr>
            <w:tcW w:w="1418" w:type="dxa"/>
          </w:tcPr>
          <w:p w:rsidR="00E5525E" w:rsidRDefault="00A844B5" w:rsidP="00B350B8">
            <w:pPr>
              <w:jc w:val="right"/>
            </w:pPr>
            <w:r>
              <w:t>1 800,00</w:t>
            </w:r>
          </w:p>
        </w:tc>
        <w:tc>
          <w:tcPr>
            <w:tcW w:w="1418" w:type="dxa"/>
          </w:tcPr>
          <w:p w:rsidR="00E5525E" w:rsidRDefault="00A844B5" w:rsidP="00B350B8">
            <w:pPr>
              <w:jc w:val="right"/>
            </w:pPr>
            <w:r>
              <w:t>1 600,00</w:t>
            </w:r>
          </w:p>
        </w:tc>
        <w:tc>
          <w:tcPr>
            <w:tcW w:w="1418" w:type="dxa"/>
          </w:tcPr>
          <w:p w:rsidR="00E5525E" w:rsidRDefault="00A844B5" w:rsidP="00B350B8">
            <w:pPr>
              <w:jc w:val="right"/>
            </w:pPr>
            <w:r>
              <w:t>2 000,00</w:t>
            </w:r>
          </w:p>
        </w:tc>
        <w:tc>
          <w:tcPr>
            <w:tcW w:w="1418" w:type="dxa"/>
          </w:tcPr>
          <w:p w:rsidR="00E5525E" w:rsidRDefault="00A844B5" w:rsidP="00B350B8">
            <w:pPr>
              <w:jc w:val="right"/>
            </w:pPr>
            <w:r>
              <w:t>1 500,00</w:t>
            </w:r>
          </w:p>
        </w:tc>
      </w:tr>
      <w:tr w:rsidR="00E5525E" w:rsidTr="00A95BCE">
        <w:tc>
          <w:tcPr>
            <w:tcW w:w="4139" w:type="dxa"/>
          </w:tcPr>
          <w:p w:rsidR="00E5525E" w:rsidRDefault="00A844B5" w:rsidP="00E5525E">
            <w:r>
              <w:t>Nombre d’heures travaillées par semaine</w:t>
            </w:r>
          </w:p>
        </w:tc>
        <w:tc>
          <w:tcPr>
            <w:tcW w:w="1418" w:type="dxa"/>
          </w:tcPr>
          <w:p w:rsidR="00E5525E" w:rsidRDefault="00A844B5" w:rsidP="00B350B8">
            <w:pPr>
              <w:jc w:val="right"/>
            </w:pPr>
            <w:r>
              <w:t>3</w:t>
            </w:r>
            <w:r w:rsidR="00355CE5">
              <w:t>5</w:t>
            </w:r>
          </w:p>
        </w:tc>
        <w:tc>
          <w:tcPr>
            <w:tcW w:w="1418" w:type="dxa"/>
          </w:tcPr>
          <w:p w:rsidR="00E5525E" w:rsidRDefault="00A844B5" w:rsidP="00B350B8">
            <w:pPr>
              <w:jc w:val="right"/>
            </w:pPr>
            <w:r>
              <w:t>35</w:t>
            </w:r>
          </w:p>
        </w:tc>
        <w:tc>
          <w:tcPr>
            <w:tcW w:w="1418" w:type="dxa"/>
          </w:tcPr>
          <w:p w:rsidR="00E5525E" w:rsidRDefault="00A844B5" w:rsidP="00B350B8">
            <w:pPr>
              <w:jc w:val="right"/>
            </w:pPr>
            <w:r>
              <w:t>37</w:t>
            </w:r>
          </w:p>
        </w:tc>
        <w:tc>
          <w:tcPr>
            <w:tcW w:w="1418" w:type="dxa"/>
          </w:tcPr>
          <w:p w:rsidR="00E5525E" w:rsidRDefault="00A844B5" w:rsidP="00B350B8">
            <w:pPr>
              <w:jc w:val="right"/>
            </w:pPr>
            <w:r>
              <w:t>39</w:t>
            </w:r>
          </w:p>
        </w:tc>
      </w:tr>
      <w:tr w:rsidR="00355CE5" w:rsidTr="00A95BCE">
        <w:tc>
          <w:tcPr>
            <w:tcW w:w="4139" w:type="dxa"/>
          </w:tcPr>
          <w:p w:rsidR="00355CE5" w:rsidRDefault="00A844B5" w:rsidP="00A844B5">
            <w:pPr>
              <w:jc w:val="both"/>
            </w:pPr>
            <w:r>
              <w:t>Nombre d’heures supplémentaires à 125 %</w:t>
            </w:r>
          </w:p>
        </w:tc>
        <w:tc>
          <w:tcPr>
            <w:tcW w:w="1418" w:type="dxa"/>
          </w:tcPr>
          <w:p w:rsidR="00355CE5" w:rsidRPr="00A844B5" w:rsidRDefault="00A844B5" w:rsidP="00B350B8">
            <w:pPr>
              <w:jc w:val="right"/>
            </w:pPr>
            <w:r>
              <w:t>10</w:t>
            </w:r>
          </w:p>
        </w:tc>
        <w:tc>
          <w:tcPr>
            <w:tcW w:w="1418" w:type="dxa"/>
          </w:tcPr>
          <w:p w:rsidR="00355CE5" w:rsidRPr="00A844B5" w:rsidRDefault="00A844B5" w:rsidP="00B350B8">
            <w:pPr>
              <w:jc w:val="right"/>
            </w:pPr>
            <w:r>
              <w:t>12</w:t>
            </w:r>
          </w:p>
        </w:tc>
        <w:tc>
          <w:tcPr>
            <w:tcW w:w="1418" w:type="dxa"/>
          </w:tcPr>
          <w:p w:rsidR="00355CE5" w:rsidRPr="00A844B5" w:rsidRDefault="00A844B5" w:rsidP="00B350B8">
            <w:pPr>
              <w:jc w:val="right"/>
            </w:pPr>
            <w:r>
              <w:t>08</w:t>
            </w:r>
          </w:p>
        </w:tc>
        <w:tc>
          <w:tcPr>
            <w:tcW w:w="1418" w:type="dxa"/>
          </w:tcPr>
          <w:p w:rsidR="00355CE5" w:rsidRPr="00A844B5" w:rsidRDefault="00A844B5" w:rsidP="00B350B8">
            <w:pPr>
              <w:jc w:val="right"/>
            </w:pPr>
            <w:r>
              <w:t>14</w:t>
            </w:r>
          </w:p>
        </w:tc>
      </w:tr>
      <w:tr w:rsidR="00A844B5" w:rsidTr="00A95BCE">
        <w:tc>
          <w:tcPr>
            <w:tcW w:w="4139" w:type="dxa"/>
          </w:tcPr>
          <w:p w:rsidR="00A844B5" w:rsidRDefault="00A844B5" w:rsidP="00A844B5">
            <w:pPr>
              <w:jc w:val="both"/>
            </w:pPr>
            <w:r>
              <w:t>Nombre d’heures supplémentaires à 150 %</w:t>
            </w:r>
          </w:p>
        </w:tc>
        <w:tc>
          <w:tcPr>
            <w:tcW w:w="1418" w:type="dxa"/>
          </w:tcPr>
          <w:p w:rsidR="00A844B5" w:rsidRPr="00A844B5" w:rsidRDefault="00A844B5" w:rsidP="00B350B8">
            <w:pPr>
              <w:jc w:val="right"/>
            </w:pPr>
            <w:r>
              <w:t>02</w:t>
            </w:r>
          </w:p>
        </w:tc>
        <w:tc>
          <w:tcPr>
            <w:tcW w:w="1418" w:type="dxa"/>
          </w:tcPr>
          <w:p w:rsidR="00A844B5" w:rsidRPr="00A844B5" w:rsidRDefault="00A844B5" w:rsidP="00B350B8">
            <w:pPr>
              <w:jc w:val="right"/>
            </w:pPr>
            <w:r>
              <w:t>04</w:t>
            </w:r>
          </w:p>
        </w:tc>
        <w:tc>
          <w:tcPr>
            <w:tcW w:w="1418" w:type="dxa"/>
          </w:tcPr>
          <w:p w:rsidR="00A844B5" w:rsidRPr="00A844B5" w:rsidRDefault="00A844B5" w:rsidP="00B350B8">
            <w:pPr>
              <w:jc w:val="right"/>
            </w:pPr>
            <w:r>
              <w:t>01</w:t>
            </w:r>
          </w:p>
        </w:tc>
        <w:tc>
          <w:tcPr>
            <w:tcW w:w="1418" w:type="dxa"/>
          </w:tcPr>
          <w:p w:rsidR="00A844B5" w:rsidRPr="00A844B5" w:rsidRDefault="00A844B5" w:rsidP="00A844B5">
            <w:pPr>
              <w:jc w:val="right"/>
            </w:pPr>
            <w:r>
              <w:t>03</w:t>
            </w:r>
          </w:p>
        </w:tc>
      </w:tr>
      <w:tr w:rsidR="00E55A13" w:rsidTr="00A95BCE">
        <w:tc>
          <w:tcPr>
            <w:tcW w:w="4139" w:type="dxa"/>
          </w:tcPr>
          <w:p w:rsidR="00E55A13" w:rsidRDefault="00E55A13" w:rsidP="00A844B5">
            <w:pPr>
              <w:jc w:val="both"/>
            </w:pPr>
            <w:r>
              <w:t>Nombre d’heures travaillées par mois</w:t>
            </w:r>
          </w:p>
        </w:tc>
        <w:tc>
          <w:tcPr>
            <w:tcW w:w="1418" w:type="dxa"/>
          </w:tcPr>
          <w:p w:rsidR="00E55A13" w:rsidRDefault="00E55A13" w:rsidP="00B350B8">
            <w:pPr>
              <w:jc w:val="right"/>
              <w:rPr>
                <w:color w:val="FF0000"/>
              </w:rPr>
            </w:pPr>
          </w:p>
        </w:tc>
        <w:tc>
          <w:tcPr>
            <w:tcW w:w="1418" w:type="dxa"/>
          </w:tcPr>
          <w:p w:rsidR="00E55A13" w:rsidRDefault="00E55A13" w:rsidP="00B350B8">
            <w:pPr>
              <w:jc w:val="right"/>
              <w:rPr>
                <w:color w:val="FF0000"/>
              </w:rPr>
            </w:pPr>
          </w:p>
        </w:tc>
        <w:tc>
          <w:tcPr>
            <w:tcW w:w="1418" w:type="dxa"/>
          </w:tcPr>
          <w:p w:rsidR="00E55A13" w:rsidRDefault="00E55A13" w:rsidP="00B350B8">
            <w:pPr>
              <w:jc w:val="right"/>
              <w:rPr>
                <w:color w:val="FF0000"/>
              </w:rPr>
            </w:pPr>
          </w:p>
        </w:tc>
        <w:tc>
          <w:tcPr>
            <w:tcW w:w="1418" w:type="dxa"/>
          </w:tcPr>
          <w:p w:rsidR="00E55A13" w:rsidRDefault="00E55A13" w:rsidP="00B350B8">
            <w:pPr>
              <w:jc w:val="right"/>
              <w:rPr>
                <w:color w:val="FF0000"/>
              </w:rPr>
            </w:pPr>
          </w:p>
        </w:tc>
      </w:tr>
      <w:tr w:rsidR="00A844B5" w:rsidTr="00A95BCE">
        <w:tc>
          <w:tcPr>
            <w:tcW w:w="4139" w:type="dxa"/>
          </w:tcPr>
          <w:p w:rsidR="00A844B5" w:rsidRDefault="00E55A13" w:rsidP="00A844B5">
            <w:pPr>
              <w:jc w:val="both"/>
            </w:pPr>
            <w:r>
              <w:t xml:space="preserve">Montant </w:t>
            </w:r>
            <w:r w:rsidR="0000361C">
              <w:t xml:space="preserve">à payer </w:t>
            </w:r>
            <w:r>
              <w:t>des H.S.</w:t>
            </w:r>
            <w:r w:rsidR="0000361C">
              <w:t xml:space="preserve"> à 125 %</w:t>
            </w:r>
          </w:p>
        </w:tc>
        <w:tc>
          <w:tcPr>
            <w:tcW w:w="1418" w:type="dxa"/>
          </w:tcPr>
          <w:p w:rsidR="00A844B5" w:rsidRDefault="00A844B5" w:rsidP="0000361C">
            <w:pPr>
              <w:jc w:val="right"/>
              <w:rPr>
                <w:color w:val="FF0000"/>
              </w:rPr>
            </w:pPr>
          </w:p>
        </w:tc>
        <w:tc>
          <w:tcPr>
            <w:tcW w:w="1418" w:type="dxa"/>
          </w:tcPr>
          <w:p w:rsidR="00A844B5" w:rsidRDefault="00A844B5" w:rsidP="00B350B8">
            <w:pPr>
              <w:jc w:val="right"/>
              <w:rPr>
                <w:color w:val="FF0000"/>
              </w:rPr>
            </w:pPr>
          </w:p>
        </w:tc>
        <w:tc>
          <w:tcPr>
            <w:tcW w:w="1418" w:type="dxa"/>
          </w:tcPr>
          <w:p w:rsidR="00A844B5" w:rsidRDefault="00A844B5" w:rsidP="00B350B8">
            <w:pPr>
              <w:jc w:val="right"/>
              <w:rPr>
                <w:color w:val="FF0000"/>
              </w:rPr>
            </w:pPr>
          </w:p>
        </w:tc>
        <w:tc>
          <w:tcPr>
            <w:tcW w:w="1418" w:type="dxa"/>
          </w:tcPr>
          <w:p w:rsidR="00A844B5" w:rsidRDefault="00A844B5" w:rsidP="00853857">
            <w:pPr>
              <w:jc w:val="right"/>
              <w:rPr>
                <w:color w:val="FF0000"/>
              </w:rPr>
            </w:pPr>
          </w:p>
        </w:tc>
      </w:tr>
      <w:tr w:rsidR="00A844B5" w:rsidTr="00A95BCE">
        <w:tc>
          <w:tcPr>
            <w:tcW w:w="4139" w:type="dxa"/>
          </w:tcPr>
          <w:p w:rsidR="00A844B5" w:rsidRDefault="0000361C" w:rsidP="00A844B5">
            <w:pPr>
              <w:jc w:val="both"/>
            </w:pPr>
            <w:r>
              <w:t>Montant à payer des H.S. à 150 %</w:t>
            </w:r>
          </w:p>
        </w:tc>
        <w:tc>
          <w:tcPr>
            <w:tcW w:w="1418" w:type="dxa"/>
          </w:tcPr>
          <w:p w:rsidR="00A844B5" w:rsidRDefault="00A844B5" w:rsidP="00B350B8">
            <w:pPr>
              <w:jc w:val="right"/>
              <w:rPr>
                <w:color w:val="FF0000"/>
              </w:rPr>
            </w:pPr>
          </w:p>
        </w:tc>
        <w:tc>
          <w:tcPr>
            <w:tcW w:w="1418" w:type="dxa"/>
          </w:tcPr>
          <w:p w:rsidR="00A844B5" w:rsidRDefault="00A844B5" w:rsidP="00B350B8">
            <w:pPr>
              <w:jc w:val="right"/>
              <w:rPr>
                <w:color w:val="FF0000"/>
              </w:rPr>
            </w:pPr>
          </w:p>
        </w:tc>
        <w:tc>
          <w:tcPr>
            <w:tcW w:w="1418" w:type="dxa"/>
          </w:tcPr>
          <w:p w:rsidR="00A844B5" w:rsidRDefault="00A844B5" w:rsidP="00B350B8">
            <w:pPr>
              <w:jc w:val="right"/>
              <w:rPr>
                <w:color w:val="FF0000"/>
              </w:rPr>
            </w:pPr>
          </w:p>
        </w:tc>
        <w:tc>
          <w:tcPr>
            <w:tcW w:w="1418" w:type="dxa"/>
          </w:tcPr>
          <w:p w:rsidR="00A844B5" w:rsidRDefault="00A844B5" w:rsidP="00B350B8">
            <w:pPr>
              <w:jc w:val="right"/>
              <w:rPr>
                <w:color w:val="FF0000"/>
              </w:rPr>
            </w:pPr>
          </w:p>
        </w:tc>
      </w:tr>
    </w:tbl>
    <w:p w:rsidR="006671BC" w:rsidRDefault="006671BC" w:rsidP="00A0551A">
      <w:pPr>
        <w:jc w:val="both"/>
      </w:pPr>
    </w:p>
    <w:p w:rsidR="00AB0F1D" w:rsidRDefault="00165F8D" w:rsidP="00A0551A">
      <w:pPr>
        <w:jc w:val="both"/>
      </w:pPr>
      <w:r>
        <w:t xml:space="preserve">Retrouver le calcul qui permet de calculer </w:t>
      </w:r>
      <w:r w:rsidR="00E55A13">
        <w:t xml:space="preserve">le nombre d’heures travaillées par mois à partir d’un horaire hebdomadaire et </w:t>
      </w:r>
      <w:r>
        <w:t xml:space="preserve">le </w:t>
      </w:r>
      <w:r w:rsidR="0000461A">
        <w:t>montant des heures s</w:t>
      </w:r>
      <w:r w:rsidR="0074782C">
        <w:t>upplémentaires à 125 % et 150 %.</w:t>
      </w:r>
    </w:p>
    <w:tbl>
      <w:tblPr>
        <w:tblStyle w:val="Grilledutableau"/>
        <w:tblW w:w="0" w:type="auto"/>
        <w:tblLook w:val="04A0"/>
      </w:tblPr>
      <w:tblGrid>
        <w:gridCol w:w="9778"/>
      </w:tblGrid>
      <w:tr w:rsidR="00165F8D" w:rsidTr="00165F8D">
        <w:tc>
          <w:tcPr>
            <w:tcW w:w="9778" w:type="dxa"/>
          </w:tcPr>
          <w:p w:rsidR="0074782C" w:rsidRDefault="0074782C" w:rsidP="00853857">
            <w:pPr>
              <w:jc w:val="both"/>
            </w:pPr>
          </w:p>
          <w:p w:rsidR="00165F8D" w:rsidRDefault="00853857" w:rsidP="00853857">
            <w:pPr>
              <w:jc w:val="both"/>
              <w:rPr>
                <w:color w:val="FF0000"/>
              </w:rPr>
            </w:pPr>
            <w:r>
              <w:t>Temps de travail mensuel</w:t>
            </w:r>
            <w:r w:rsidR="00B11788">
              <w:t xml:space="preserve"> </w:t>
            </w:r>
            <w:r w:rsidR="00165F8D">
              <w:t>=</w:t>
            </w:r>
            <w:r w:rsidR="00165F8D" w:rsidRPr="00165F8D">
              <w:rPr>
                <w:color w:val="FF0000"/>
              </w:rPr>
              <w:t xml:space="preserve"> </w:t>
            </w:r>
          </w:p>
          <w:p w:rsidR="00853857" w:rsidRDefault="00853857" w:rsidP="00853857">
            <w:pPr>
              <w:jc w:val="both"/>
              <w:rPr>
                <w:color w:val="FF0000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2689"/>
              <w:gridCol w:w="2409"/>
              <w:gridCol w:w="4449"/>
            </w:tblGrid>
            <w:tr w:rsidR="007F6FD4" w:rsidTr="0074782C">
              <w:tc>
                <w:tcPr>
                  <w:tcW w:w="268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F6FD4" w:rsidRDefault="007F6FD4" w:rsidP="007F6FD4">
                  <w:r w:rsidRPr="007F6FD4">
                    <w:t>Montant des H.S. à 125 % =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6FD4" w:rsidRPr="007F6FD4" w:rsidRDefault="007F6FD4" w:rsidP="007F6FD4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444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F6FD4" w:rsidRPr="007F6FD4" w:rsidRDefault="007F6FD4" w:rsidP="007F6FD4">
                  <w:pPr>
                    <w:rPr>
                      <w:color w:val="FF0000"/>
                    </w:rPr>
                  </w:pPr>
                </w:p>
              </w:tc>
            </w:tr>
            <w:tr w:rsidR="007F6FD4" w:rsidTr="0074782C">
              <w:tc>
                <w:tcPr>
                  <w:tcW w:w="268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6FD4" w:rsidRDefault="007F6FD4" w:rsidP="00853857">
                  <w:pPr>
                    <w:jc w:val="both"/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6FD4" w:rsidRPr="007F6FD4" w:rsidRDefault="007F6FD4" w:rsidP="007F6FD4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444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6FD4" w:rsidRDefault="007F6FD4" w:rsidP="00853857">
                  <w:pPr>
                    <w:jc w:val="both"/>
                  </w:pPr>
                </w:p>
              </w:tc>
            </w:tr>
          </w:tbl>
          <w:p w:rsidR="007F6FD4" w:rsidRDefault="007F6FD4" w:rsidP="00853857">
            <w:pPr>
              <w:jc w:val="both"/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2689"/>
              <w:gridCol w:w="2409"/>
              <w:gridCol w:w="4449"/>
            </w:tblGrid>
            <w:tr w:rsidR="007F6FD4" w:rsidTr="0074782C">
              <w:tc>
                <w:tcPr>
                  <w:tcW w:w="268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F6FD4" w:rsidRDefault="007F6FD4" w:rsidP="007F6FD4">
                  <w:r w:rsidRPr="007F6FD4">
                    <w:t>Montant des H.S. à 1</w:t>
                  </w:r>
                  <w:r>
                    <w:t>50</w:t>
                  </w:r>
                  <w:r w:rsidRPr="007F6FD4">
                    <w:t xml:space="preserve"> % =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6FD4" w:rsidRPr="007F6FD4" w:rsidRDefault="007F6FD4" w:rsidP="00F403BD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444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F6FD4" w:rsidRPr="007F6FD4" w:rsidRDefault="007F6FD4" w:rsidP="007F6FD4">
                  <w:pPr>
                    <w:rPr>
                      <w:color w:val="FF0000"/>
                    </w:rPr>
                  </w:pPr>
                </w:p>
              </w:tc>
            </w:tr>
            <w:tr w:rsidR="007F6FD4" w:rsidTr="0074782C">
              <w:tc>
                <w:tcPr>
                  <w:tcW w:w="268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6FD4" w:rsidRDefault="007F6FD4" w:rsidP="00F403BD">
                  <w:pPr>
                    <w:jc w:val="both"/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6FD4" w:rsidRPr="007F6FD4" w:rsidRDefault="007F6FD4" w:rsidP="00F403BD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444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6FD4" w:rsidRDefault="007F6FD4" w:rsidP="00F403BD">
                  <w:pPr>
                    <w:jc w:val="both"/>
                  </w:pPr>
                </w:p>
              </w:tc>
            </w:tr>
          </w:tbl>
          <w:p w:rsidR="007F6FD4" w:rsidRPr="007F6FD4" w:rsidRDefault="007F6FD4" w:rsidP="00853857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CE3EB3" w:rsidRDefault="00CE3EB3" w:rsidP="00A0551A">
      <w:pPr>
        <w:jc w:val="both"/>
        <w:rPr>
          <w:b/>
          <w:sz w:val="28"/>
          <w:szCs w:val="28"/>
        </w:rPr>
      </w:pPr>
    </w:p>
    <w:p w:rsidR="00AB0F1D" w:rsidRPr="0092523E" w:rsidRDefault="00AB0F1D" w:rsidP="00A0551A">
      <w:pPr>
        <w:jc w:val="both"/>
        <w:rPr>
          <w:b/>
          <w:sz w:val="28"/>
          <w:szCs w:val="28"/>
        </w:rPr>
      </w:pPr>
      <w:r w:rsidRPr="0092523E">
        <w:rPr>
          <w:b/>
          <w:sz w:val="28"/>
          <w:szCs w:val="28"/>
        </w:rPr>
        <w:lastRenderedPageBreak/>
        <w:t xml:space="preserve">DEUXIÈME SITUATION : </w:t>
      </w:r>
      <w:r w:rsidRPr="00D81856">
        <w:rPr>
          <w:b/>
          <w:sz w:val="28"/>
          <w:szCs w:val="28"/>
          <w:u w:val="single"/>
        </w:rPr>
        <w:t>SAISIR</w:t>
      </w:r>
      <w:r w:rsidRPr="0092523E">
        <w:rPr>
          <w:b/>
          <w:sz w:val="28"/>
          <w:szCs w:val="28"/>
        </w:rPr>
        <w:t xml:space="preserve"> PARTIELLEMENT UN SCRIPT</w:t>
      </w:r>
    </w:p>
    <w:p w:rsidR="00976F4C" w:rsidRDefault="00976F4C" w:rsidP="00976F4C">
      <w:pPr>
        <w:jc w:val="both"/>
      </w:pPr>
      <w:r>
        <w:t xml:space="preserve">Le deuxième script permet de calculer </w:t>
      </w:r>
      <w:r w:rsidR="00A91BD1">
        <w:t>la prime d’ancienneté</w:t>
      </w:r>
      <w:r>
        <w:t xml:space="preserve">. </w:t>
      </w:r>
      <w:r w:rsidR="00A91BD1">
        <w:t>Elle</w:t>
      </w:r>
      <w:r>
        <w:t xml:space="preserve"> vous explique comment </w:t>
      </w:r>
      <w:r w:rsidR="00454C7B">
        <w:t xml:space="preserve">la </w:t>
      </w:r>
      <w:r>
        <w:t>calculer</w:t>
      </w:r>
      <w:r w:rsidR="00A91BD1">
        <w:t xml:space="preserve"> à pa</w:t>
      </w:r>
      <w:r w:rsidR="00A91BD1">
        <w:t>r</w:t>
      </w:r>
      <w:r w:rsidR="00A91BD1">
        <w:t>tir d’un salaire de base.</w:t>
      </w:r>
    </w:p>
    <w:tbl>
      <w:tblPr>
        <w:tblStyle w:val="Grilledutableau"/>
        <w:tblW w:w="0" w:type="auto"/>
        <w:tblLook w:val="04A0"/>
      </w:tblPr>
      <w:tblGrid>
        <w:gridCol w:w="9778"/>
      </w:tblGrid>
      <w:tr w:rsidR="00976F4C" w:rsidTr="00F403BD">
        <w:tc>
          <w:tcPr>
            <w:tcW w:w="9778" w:type="dxa"/>
          </w:tcPr>
          <w:p w:rsidR="00976F4C" w:rsidRDefault="00976F4C" w:rsidP="00454C7B">
            <w:pPr>
              <w:autoSpaceDE w:val="0"/>
              <w:autoSpaceDN w:val="0"/>
              <w:adjustRightInd w:val="0"/>
              <w:ind w:left="283"/>
              <w:jc w:val="both"/>
              <w:rPr>
                <w:i/>
              </w:rPr>
            </w:pPr>
            <w:r>
              <w:rPr>
                <w:rFonts w:ascii="DejaVu Serif" w:hAnsi="DejaVu Serif" w:cs="DejaVu Serif"/>
                <w:sz w:val="24"/>
                <w:szCs w:val="24"/>
              </w:rPr>
              <w:t xml:space="preserve">▹ </w:t>
            </w:r>
            <w:r w:rsidR="00454C7B">
              <w:rPr>
                <w:i/>
              </w:rPr>
              <w:t>La prime d’ancienneté consiste, à l’application d’un pourcentage sur le montant du salaire de base</w:t>
            </w:r>
            <w:r>
              <w:rPr>
                <w:i/>
              </w:rPr>
              <w:t>.</w:t>
            </w:r>
          </w:p>
        </w:tc>
      </w:tr>
    </w:tbl>
    <w:p w:rsidR="00976F4C" w:rsidRDefault="00976F4C" w:rsidP="00976F4C">
      <w:pPr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4"/>
        <w:gridCol w:w="2444"/>
        <w:gridCol w:w="2445"/>
        <w:gridCol w:w="2445"/>
      </w:tblGrid>
      <w:tr w:rsidR="00454C7B" w:rsidTr="00454C7B">
        <w:tc>
          <w:tcPr>
            <w:tcW w:w="2444" w:type="dxa"/>
            <w:tcBorders>
              <w:right w:val="single" w:sz="4" w:space="0" w:color="auto"/>
            </w:tcBorders>
          </w:tcPr>
          <w:p w:rsidR="00454C7B" w:rsidRDefault="00454C7B" w:rsidP="00976F4C">
            <w:pPr>
              <w:jc w:val="both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7B" w:rsidRDefault="00454C7B" w:rsidP="00454C7B">
            <w:pPr>
              <w:jc w:val="center"/>
            </w:pPr>
            <w:r>
              <w:t>PRÉSENCE EFFECTIVE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7B" w:rsidRDefault="00454C7B" w:rsidP="00454C7B">
            <w:pPr>
              <w:jc w:val="center"/>
            </w:pPr>
            <w:r>
              <w:t>% DU SALAIRE DE BASE</w:t>
            </w:r>
          </w:p>
        </w:tc>
        <w:tc>
          <w:tcPr>
            <w:tcW w:w="2445" w:type="dxa"/>
            <w:tcBorders>
              <w:left w:val="single" w:sz="4" w:space="0" w:color="auto"/>
            </w:tcBorders>
          </w:tcPr>
          <w:p w:rsidR="00454C7B" w:rsidRDefault="00454C7B" w:rsidP="00976F4C">
            <w:pPr>
              <w:jc w:val="both"/>
            </w:pPr>
          </w:p>
        </w:tc>
      </w:tr>
      <w:tr w:rsidR="00454C7B" w:rsidTr="00454C7B">
        <w:tc>
          <w:tcPr>
            <w:tcW w:w="2444" w:type="dxa"/>
            <w:tcBorders>
              <w:right w:val="single" w:sz="4" w:space="0" w:color="auto"/>
            </w:tcBorders>
          </w:tcPr>
          <w:p w:rsidR="00454C7B" w:rsidRDefault="00454C7B" w:rsidP="00976F4C">
            <w:pPr>
              <w:jc w:val="both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7B" w:rsidRDefault="00454C7B" w:rsidP="00454C7B">
            <w:pPr>
              <w:jc w:val="center"/>
            </w:pPr>
            <w:r>
              <w:t>+ 03 ans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7B" w:rsidRDefault="00454C7B" w:rsidP="00454C7B">
            <w:pPr>
              <w:jc w:val="center"/>
            </w:pPr>
            <w:r>
              <w:t>03 %</w:t>
            </w:r>
          </w:p>
        </w:tc>
        <w:tc>
          <w:tcPr>
            <w:tcW w:w="2445" w:type="dxa"/>
            <w:tcBorders>
              <w:left w:val="single" w:sz="4" w:space="0" w:color="auto"/>
            </w:tcBorders>
          </w:tcPr>
          <w:p w:rsidR="00454C7B" w:rsidRDefault="00454C7B" w:rsidP="00976F4C">
            <w:pPr>
              <w:jc w:val="both"/>
            </w:pPr>
          </w:p>
        </w:tc>
      </w:tr>
      <w:tr w:rsidR="00454C7B" w:rsidTr="00454C7B">
        <w:tc>
          <w:tcPr>
            <w:tcW w:w="2444" w:type="dxa"/>
            <w:tcBorders>
              <w:right w:val="single" w:sz="4" w:space="0" w:color="auto"/>
            </w:tcBorders>
          </w:tcPr>
          <w:p w:rsidR="00454C7B" w:rsidRDefault="00454C7B" w:rsidP="00976F4C">
            <w:pPr>
              <w:jc w:val="both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7B" w:rsidRDefault="00454C7B" w:rsidP="00454C7B">
            <w:pPr>
              <w:jc w:val="center"/>
            </w:pPr>
            <w:r>
              <w:t>+ 06 ans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7B" w:rsidRDefault="00454C7B" w:rsidP="00454C7B">
            <w:pPr>
              <w:jc w:val="center"/>
            </w:pPr>
            <w:r>
              <w:t>06 %</w:t>
            </w:r>
          </w:p>
        </w:tc>
        <w:tc>
          <w:tcPr>
            <w:tcW w:w="2445" w:type="dxa"/>
            <w:tcBorders>
              <w:left w:val="single" w:sz="4" w:space="0" w:color="auto"/>
            </w:tcBorders>
          </w:tcPr>
          <w:p w:rsidR="00454C7B" w:rsidRDefault="00454C7B" w:rsidP="00976F4C">
            <w:pPr>
              <w:jc w:val="both"/>
            </w:pPr>
          </w:p>
        </w:tc>
      </w:tr>
      <w:tr w:rsidR="00454C7B" w:rsidTr="00454C7B">
        <w:tc>
          <w:tcPr>
            <w:tcW w:w="2444" w:type="dxa"/>
            <w:tcBorders>
              <w:right w:val="single" w:sz="4" w:space="0" w:color="auto"/>
            </w:tcBorders>
          </w:tcPr>
          <w:p w:rsidR="00454C7B" w:rsidRDefault="00454C7B" w:rsidP="00976F4C">
            <w:pPr>
              <w:jc w:val="both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7B" w:rsidRDefault="00454C7B" w:rsidP="00454C7B">
            <w:pPr>
              <w:jc w:val="center"/>
            </w:pPr>
            <w:r>
              <w:t>+ 09 ans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7B" w:rsidRDefault="00454C7B" w:rsidP="00454C7B">
            <w:pPr>
              <w:jc w:val="center"/>
            </w:pPr>
            <w:r>
              <w:t>09 %</w:t>
            </w:r>
          </w:p>
        </w:tc>
        <w:tc>
          <w:tcPr>
            <w:tcW w:w="2445" w:type="dxa"/>
            <w:tcBorders>
              <w:left w:val="single" w:sz="4" w:space="0" w:color="auto"/>
            </w:tcBorders>
          </w:tcPr>
          <w:p w:rsidR="00454C7B" w:rsidRDefault="00454C7B" w:rsidP="00976F4C">
            <w:pPr>
              <w:jc w:val="both"/>
            </w:pPr>
          </w:p>
        </w:tc>
      </w:tr>
      <w:tr w:rsidR="00454C7B" w:rsidTr="00454C7B">
        <w:tc>
          <w:tcPr>
            <w:tcW w:w="2444" w:type="dxa"/>
            <w:tcBorders>
              <w:right w:val="single" w:sz="4" w:space="0" w:color="auto"/>
            </w:tcBorders>
          </w:tcPr>
          <w:p w:rsidR="00454C7B" w:rsidRDefault="00454C7B" w:rsidP="00976F4C">
            <w:pPr>
              <w:jc w:val="both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7B" w:rsidRDefault="00454C7B" w:rsidP="00454C7B">
            <w:pPr>
              <w:jc w:val="center"/>
            </w:pPr>
            <w:r>
              <w:t>+ 12 ans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7B" w:rsidRDefault="00454C7B" w:rsidP="00454C7B">
            <w:pPr>
              <w:jc w:val="center"/>
            </w:pPr>
            <w:r>
              <w:t>12 %</w:t>
            </w:r>
          </w:p>
        </w:tc>
        <w:tc>
          <w:tcPr>
            <w:tcW w:w="2445" w:type="dxa"/>
            <w:tcBorders>
              <w:left w:val="single" w:sz="4" w:space="0" w:color="auto"/>
            </w:tcBorders>
          </w:tcPr>
          <w:p w:rsidR="00454C7B" w:rsidRDefault="00454C7B" w:rsidP="00976F4C">
            <w:pPr>
              <w:jc w:val="both"/>
            </w:pPr>
          </w:p>
        </w:tc>
      </w:tr>
      <w:tr w:rsidR="00454C7B" w:rsidTr="00454C7B">
        <w:tc>
          <w:tcPr>
            <w:tcW w:w="2444" w:type="dxa"/>
            <w:tcBorders>
              <w:right w:val="single" w:sz="4" w:space="0" w:color="auto"/>
            </w:tcBorders>
          </w:tcPr>
          <w:p w:rsidR="00454C7B" w:rsidRDefault="00454C7B" w:rsidP="00976F4C">
            <w:pPr>
              <w:jc w:val="both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7B" w:rsidRDefault="00454C7B" w:rsidP="00454C7B">
            <w:pPr>
              <w:jc w:val="center"/>
            </w:pPr>
            <w:r>
              <w:t>+ 15 ans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7B" w:rsidRDefault="00454C7B" w:rsidP="00454C7B">
            <w:pPr>
              <w:jc w:val="center"/>
            </w:pPr>
            <w:r>
              <w:t>15 %</w:t>
            </w:r>
          </w:p>
        </w:tc>
        <w:tc>
          <w:tcPr>
            <w:tcW w:w="2445" w:type="dxa"/>
            <w:tcBorders>
              <w:left w:val="single" w:sz="4" w:space="0" w:color="auto"/>
            </w:tcBorders>
          </w:tcPr>
          <w:p w:rsidR="00454C7B" w:rsidRDefault="00454C7B" w:rsidP="00976F4C">
            <w:pPr>
              <w:jc w:val="both"/>
            </w:pPr>
          </w:p>
        </w:tc>
      </w:tr>
    </w:tbl>
    <w:p w:rsidR="00454C7B" w:rsidRDefault="00454C7B" w:rsidP="00976F4C">
      <w:pPr>
        <w:jc w:val="both"/>
      </w:pPr>
    </w:p>
    <w:p w:rsidR="00976F4C" w:rsidRDefault="00976F4C" w:rsidP="00976F4C">
      <w:pPr>
        <w:jc w:val="both"/>
      </w:pPr>
      <w:r>
        <w:t>M</w:t>
      </w:r>
      <w:r w:rsidR="00FC59E0">
        <w:t>adame FRAGON</w:t>
      </w:r>
      <w:r>
        <w:t xml:space="preserve"> vous demande de compléter le script en </w:t>
      </w:r>
      <w:r w:rsidRPr="00CF4ACC">
        <w:rPr>
          <w:u w:val="single"/>
        </w:rPr>
        <w:t xml:space="preserve">saisissant la ligne </w:t>
      </w:r>
      <w:r w:rsidR="00FC59E0">
        <w:rPr>
          <w:u w:val="single"/>
        </w:rPr>
        <w:t>17 et 18</w:t>
      </w:r>
      <w:r>
        <w:t xml:space="preserve"> permettant de calc</w:t>
      </w:r>
      <w:r>
        <w:t>u</w:t>
      </w:r>
      <w:r>
        <w:t xml:space="preserve">ler </w:t>
      </w:r>
      <w:r w:rsidR="00FC59E0">
        <w:t>la prime d’ancienneté. Elle vous remet également</w:t>
      </w:r>
      <w:r w:rsidR="00375C59">
        <w:t xml:space="preserve"> le tableau permettant de calculer cette prime.</w:t>
      </w:r>
    </w:p>
    <w:tbl>
      <w:tblPr>
        <w:tblStyle w:val="Grilledutableau"/>
        <w:tblW w:w="0" w:type="auto"/>
        <w:tblLook w:val="04A0"/>
      </w:tblPr>
      <w:tblGrid>
        <w:gridCol w:w="440"/>
        <w:gridCol w:w="9386"/>
      </w:tblGrid>
      <w:tr w:rsidR="00976F4C" w:rsidRPr="007F2604" w:rsidTr="00976F4C">
        <w:tc>
          <w:tcPr>
            <w:tcW w:w="440" w:type="dxa"/>
            <w:shd w:val="clear" w:color="auto" w:fill="D9D9D9" w:themeFill="background1" w:themeFillShade="D9"/>
          </w:tcPr>
          <w:p w:rsidR="00976F4C" w:rsidRPr="004654C2" w:rsidRDefault="00976F4C" w:rsidP="00F403BD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Pr="004654C2">
              <w:rPr>
                <w:b/>
              </w:rPr>
              <w:t>1</w:t>
            </w:r>
          </w:p>
          <w:p w:rsidR="00976F4C" w:rsidRPr="004654C2" w:rsidRDefault="00976F4C" w:rsidP="00F403BD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Pr="004654C2">
              <w:rPr>
                <w:b/>
              </w:rPr>
              <w:t>2</w:t>
            </w:r>
          </w:p>
          <w:p w:rsidR="00976F4C" w:rsidRPr="004654C2" w:rsidRDefault="00976F4C" w:rsidP="00F403BD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Pr="004654C2">
              <w:rPr>
                <w:b/>
              </w:rPr>
              <w:t>3</w:t>
            </w:r>
          </w:p>
          <w:p w:rsidR="00976F4C" w:rsidRPr="004654C2" w:rsidRDefault="00976F4C" w:rsidP="00F403BD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Pr="004654C2">
              <w:rPr>
                <w:b/>
              </w:rPr>
              <w:t>4</w:t>
            </w:r>
          </w:p>
          <w:p w:rsidR="00976F4C" w:rsidRPr="004654C2" w:rsidRDefault="00976F4C" w:rsidP="00F403BD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Pr="004654C2">
              <w:rPr>
                <w:b/>
              </w:rPr>
              <w:t>5</w:t>
            </w:r>
          </w:p>
          <w:p w:rsidR="00976F4C" w:rsidRPr="004654C2" w:rsidRDefault="00976F4C" w:rsidP="00F403BD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Pr="004654C2">
              <w:rPr>
                <w:b/>
              </w:rPr>
              <w:t>6</w:t>
            </w:r>
          </w:p>
          <w:p w:rsidR="00976F4C" w:rsidRPr="004654C2" w:rsidRDefault="00976F4C" w:rsidP="00F403BD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Pr="004654C2">
              <w:rPr>
                <w:b/>
              </w:rPr>
              <w:t>7</w:t>
            </w:r>
          </w:p>
          <w:p w:rsidR="00976F4C" w:rsidRDefault="00976F4C" w:rsidP="00F403BD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Pr="004654C2">
              <w:rPr>
                <w:b/>
              </w:rPr>
              <w:t>8</w:t>
            </w:r>
          </w:p>
          <w:p w:rsidR="00976F4C" w:rsidRDefault="00976F4C" w:rsidP="00F403BD">
            <w:pPr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  <w:p w:rsidR="00976F4C" w:rsidRDefault="00976F4C" w:rsidP="00F403BD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  <w:p w:rsidR="00976F4C" w:rsidRDefault="00976F4C" w:rsidP="00F403BD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  <w:p w:rsidR="00A91BD1" w:rsidRDefault="00A91BD1" w:rsidP="00F403BD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  <w:p w:rsidR="00A91BD1" w:rsidRDefault="00A91BD1" w:rsidP="00F403BD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  <w:p w:rsidR="00A91BD1" w:rsidRDefault="00A91BD1" w:rsidP="00F403BD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  <w:p w:rsidR="00A91BD1" w:rsidRDefault="00A91BD1" w:rsidP="00F403BD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  <w:p w:rsidR="00A91BD1" w:rsidRDefault="00A91BD1" w:rsidP="00F403BD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  <w:p w:rsidR="00A91BD1" w:rsidRDefault="00A91BD1" w:rsidP="00F403BD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  <w:p w:rsidR="00A91BD1" w:rsidRDefault="00A91BD1" w:rsidP="00F403BD">
            <w:pPr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  <w:p w:rsidR="00A91BD1" w:rsidRDefault="00A91BD1" w:rsidP="00F403BD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  <w:p w:rsidR="00A91BD1" w:rsidRDefault="00A91BD1" w:rsidP="00F403BD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  <w:p w:rsidR="00A91BD1" w:rsidRDefault="00A91BD1" w:rsidP="00F403BD">
            <w:pPr>
              <w:jc w:val="both"/>
            </w:pPr>
            <w:r>
              <w:rPr>
                <w:b/>
              </w:rPr>
              <w:t>21</w:t>
            </w:r>
          </w:p>
        </w:tc>
        <w:tc>
          <w:tcPr>
            <w:tcW w:w="9386" w:type="dxa"/>
          </w:tcPr>
          <w:p w:rsidR="00A91BD1" w:rsidRPr="00A91BD1" w:rsidRDefault="00A91BD1" w:rsidP="00A91BD1">
            <w:pPr>
              <w:jc w:val="both"/>
              <w:rPr>
                <w:i/>
                <w:color w:val="FF00FF"/>
              </w:rPr>
            </w:pPr>
            <w:r w:rsidRPr="00A91BD1">
              <w:rPr>
                <w:i/>
                <w:color w:val="FF00FF"/>
              </w:rPr>
              <w:t>#1. Définition des variables</w:t>
            </w:r>
          </w:p>
          <w:p w:rsidR="00A91BD1" w:rsidRPr="00A91BD1" w:rsidRDefault="00A91BD1" w:rsidP="00A91BD1">
            <w:pPr>
              <w:jc w:val="both"/>
              <w:rPr>
                <w:i/>
              </w:rPr>
            </w:pPr>
            <w:r w:rsidRPr="00A91BD1">
              <w:rPr>
                <w:i/>
              </w:rPr>
              <w:t>salairebase=eval(</w:t>
            </w:r>
            <w:r w:rsidRPr="00A91BD1">
              <w:rPr>
                <w:i/>
                <w:color w:val="00B050"/>
              </w:rPr>
              <w:t>input</w:t>
            </w:r>
            <w:r w:rsidRPr="00A91BD1">
              <w:rPr>
                <w:i/>
              </w:rPr>
              <w:t>("Entrez le montant du salaire de base : "))</w:t>
            </w:r>
          </w:p>
          <w:p w:rsidR="00A91BD1" w:rsidRPr="00A91BD1" w:rsidRDefault="00A91BD1" w:rsidP="00A91BD1">
            <w:pPr>
              <w:jc w:val="both"/>
              <w:rPr>
                <w:i/>
              </w:rPr>
            </w:pPr>
            <w:r w:rsidRPr="00A91BD1">
              <w:rPr>
                <w:i/>
              </w:rPr>
              <w:t>nombrean=eval(</w:t>
            </w:r>
            <w:r w:rsidRPr="00A91BD1">
              <w:rPr>
                <w:i/>
                <w:color w:val="00B050"/>
              </w:rPr>
              <w:t>input</w:t>
            </w:r>
            <w:r w:rsidRPr="00A91BD1">
              <w:rPr>
                <w:i/>
              </w:rPr>
              <w:t>("Entrez le nombre d'années d'ancienneté : "))</w:t>
            </w:r>
          </w:p>
          <w:p w:rsidR="00A91BD1" w:rsidRPr="00A91BD1" w:rsidRDefault="00A91BD1" w:rsidP="00A91BD1">
            <w:pPr>
              <w:jc w:val="both"/>
              <w:rPr>
                <w:i/>
                <w:color w:val="FF00FF"/>
              </w:rPr>
            </w:pPr>
            <w:r w:rsidRPr="00A91BD1">
              <w:rPr>
                <w:i/>
                <w:color w:val="FF00FF"/>
              </w:rPr>
              <w:t>#2. Test, calcul et affichage de la prime d'ancienneté</w:t>
            </w:r>
          </w:p>
          <w:p w:rsidR="00A91BD1" w:rsidRPr="00FC42F8" w:rsidRDefault="00A91BD1" w:rsidP="00A91BD1">
            <w:pPr>
              <w:jc w:val="both"/>
              <w:rPr>
                <w:i/>
                <w:color w:val="FF0000"/>
              </w:rPr>
            </w:pPr>
            <w:r w:rsidRPr="00FC42F8">
              <w:rPr>
                <w:i/>
                <w:color w:val="FF0000"/>
              </w:rPr>
              <w:t>if nombrean&gt;=15:</w:t>
            </w:r>
          </w:p>
          <w:p w:rsidR="00A91BD1" w:rsidRPr="00A91BD1" w:rsidRDefault="00A91BD1" w:rsidP="00A91BD1">
            <w:pPr>
              <w:jc w:val="both"/>
              <w:rPr>
                <w:i/>
              </w:rPr>
            </w:pPr>
            <w:r w:rsidRPr="00A91BD1">
              <w:rPr>
                <w:i/>
              </w:rPr>
              <w:t xml:space="preserve">    prime=salairebase*0.15</w:t>
            </w:r>
          </w:p>
          <w:p w:rsidR="00A91BD1" w:rsidRPr="00A91BD1" w:rsidRDefault="00A91BD1" w:rsidP="00A91BD1">
            <w:pPr>
              <w:jc w:val="both"/>
              <w:rPr>
                <w:i/>
              </w:rPr>
            </w:pPr>
            <w:r w:rsidRPr="00A91BD1">
              <w:rPr>
                <w:i/>
              </w:rPr>
              <w:t xml:space="preserve">    </w:t>
            </w:r>
            <w:r w:rsidRPr="00375C59">
              <w:rPr>
                <w:i/>
                <w:color w:val="0099FF"/>
              </w:rPr>
              <w:t>print</w:t>
            </w:r>
            <w:r w:rsidRPr="00A91BD1">
              <w:rPr>
                <w:i/>
              </w:rPr>
              <w:t>("Prime d'ancienneté : ",prime,"€")</w:t>
            </w:r>
          </w:p>
          <w:p w:rsidR="00A91BD1" w:rsidRPr="00FC42F8" w:rsidRDefault="00A91BD1" w:rsidP="00A91BD1">
            <w:pPr>
              <w:jc w:val="both"/>
              <w:rPr>
                <w:i/>
                <w:color w:val="FF0000"/>
              </w:rPr>
            </w:pPr>
            <w:r w:rsidRPr="00FC42F8">
              <w:rPr>
                <w:i/>
                <w:color w:val="FF0000"/>
              </w:rPr>
              <w:t>elif nombrean&gt;=12:</w:t>
            </w:r>
          </w:p>
          <w:p w:rsidR="00A91BD1" w:rsidRPr="00A91BD1" w:rsidRDefault="00A91BD1" w:rsidP="00A91BD1">
            <w:pPr>
              <w:jc w:val="both"/>
              <w:rPr>
                <w:i/>
              </w:rPr>
            </w:pPr>
            <w:r w:rsidRPr="00A91BD1">
              <w:rPr>
                <w:i/>
              </w:rPr>
              <w:t xml:space="preserve">    prime=salairebase*0.12</w:t>
            </w:r>
          </w:p>
          <w:p w:rsidR="00A91BD1" w:rsidRPr="00A91BD1" w:rsidRDefault="00A91BD1" w:rsidP="00A91BD1">
            <w:pPr>
              <w:jc w:val="both"/>
              <w:rPr>
                <w:i/>
              </w:rPr>
            </w:pPr>
            <w:r w:rsidRPr="00A91BD1">
              <w:rPr>
                <w:i/>
              </w:rPr>
              <w:t xml:space="preserve">    </w:t>
            </w:r>
            <w:r w:rsidRPr="00375C59">
              <w:rPr>
                <w:i/>
                <w:color w:val="0099FF"/>
              </w:rPr>
              <w:t>print</w:t>
            </w:r>
            <w:r w:rsidRPr="00A91BD1">
              <w:rPr>
                <w:i/>
              </w:rPr>
              <w:t>("Prime d'ancienneté : ",prime,"€")</w:t>
            </w:r>
          </w:p>
          <w:p w:rsidR="00A91BD1" w:rsidRPr="00FC42F8" w:rsidRDefault="00A91BD1" w:rsidP="00A91BD1">
            <w:pPr>
              <w:jc w:val="both"/>
              <w:rPr>
                <w:i/>
                <w:color w:val="FF0000"/>
              </w:rPr>
            </w:pPr>
            <w:r w:rsidRPr="00FC42F8">
              <w:rPr>
                <w:i/>
                <w:color w:val="FF0000"/>
              </w:rPr>
              <w:t>elif nombrean&gt;=9:</w:t>
            </w:r>
          </w:p>
          <w:p w:rsidR="00A91BD1" w:rsidRPr="00A91BD1" w:rsidRDefault="00A91BD1" w:rsidP="00A91BD1">
            <w:pPr>
              <w:jc w:val="both"/>
              <w:rPr>
                <w:i/>
              </w:rPr>
            </w:pPr>
            <w:r w:rsidRPr="00A91BD1">
              <w:rPr>
                <w:i/>
              </w:rPr>
              <w:t xml:space="preserve">    prime=salairebase*0.09</w:t>
            </w:r>
          </w:p>
          <w:p w:rsidR="00A91BD1" w:rsidRPr="00A91BD1" w:rsidRDefault="00A91BD1" w:rsidP="00A91BD1">
            <w:pPr>
              <w:jc w:val="both"/>
              <w:rPr>
                <w:i/>
              </w:rPr>
            </w:pPr>
            <w:r w:rsidRPr="00A91BD1">
              <w:rPr>
                <w:i/>
              </w:rPr>
              <w:t xml:space="preserve">    </w:t>
            </w:r>
            <w:r w:rsidRPr="00375C59">
              <w:rPr>
                <w:i/>
                <w:color w:val="0099FF"/>
              </w:rPr>
              <w:t>print</w:t>
            </w:r>
            <w:r w:rsidRPr="00A91BD1">
              <w:rPr>
                <w:i/>
              </w:rPr>
              <w:t>("Prime d'ancienneté : ",prime,"€")</w:t>
            </w:r>
          </w:p>
          <w:p w:rsidR="00A91BD1" w:rsidRPr="00FC42F8" w:rsidRDefault="00A91BD1" w:rsidP="00A91BD1">
            <w:pPr>
              <w:jc w:val="both"/>
              <w:rPr>
                <w:i/>
                <w:color w:val="FF0000"/>
              </w:rPr>
            </w:pPr>
            <w:r w:rsidRPr="00FC42F8">
              <w:rPr>
                <w:i/>
                <w:color w:val="FF0000"/>
              </w:rPr>
              <w:t>elif nombrean&gt;=6:</w:t>
            </w:r>
          </w:p>
          <w:p w:rsidR="00A91BD1" w:rsidRPr="00A91BD1" w:rsidRDefault="00A91BD1" w:rsidP="00A91BD1">
            <w:pPr>
              <w:jc w:val="both"/>
              <w:rPr>
                <w:i/>
              </w:rPr>
            </w:pPr>
            <w:r w:rsidRPr="00A91BD1">
              <w:rPr>
                <w:i/>
              </w:rPr>
              <w:t xml:space="preserve">    prime=salairebase*0.06</w:t>
            </w:r>
          </w:p>
          <w:p w:rsidR="00A91BD1" w:rsidRPr="00A91BD1" w:rsidRDefault="00A91BD1" w:rsidP="00A91BD1">
            <w:pPr>
              <w:jc w:val="both"/>
              <w:rPr>
                <w:i/>
              </w:rPr>
            </w:pPr>
            <w:r w:rsidRPr="00A91BD1">
              <w:rPr>
                <w:i/>
              </w:rPr>
              <w:t xml:space="preserve">    </w:t>
            </w:r>
            <w:r w:rsidRPr="00375C59">
              <w:rPr>
                <w:i/>
                <w:color w:val="0099FF"/>
              </w:rPr>
              <w:t>print</w:t>
            </w:r>
            <w:r w:rsidRPr="00A91BD1">
              <w:rPr>
                <w:i/>
              </w:rPr>
              <w:t>("Prime d'ancienneté : ",prime,"€")</w:t>
            </w:r>
          </w:p>
          <w:p w:rsidR="00A91BD1" w:rsidRDefault="00A91BD1" w:rsidP="00A91BD1">
            <w:pPr>
              <w:jc w:val="both"/>
              <w:rPr>
                <w:b/>
                <w:i/>
                <w:color w:val="FF0000"/>
              </w:rPr>
            </w:pPr>
            <w:r w:rsidRPr="00FC42F8">
              <w:rPr>
                <w:b/>
                <w:i/>
                <w:color w:val="FF0000"/>
              </w:rPr>
              <w:t xml:space="preserve">    </w:t>
            </w:r>
          </w:p>
          <w:p w:rsidR="0074782C" w:rsidRPr="00FC42F8" w:rsidRDefault="0074782C" w:rsidP="00A91BD1">
            <w:pPr>
              <w:jc w:val="both"/>
              <w:rPr>
                <w:b/>
                <w:i/>
                <w:color w:val="FF0000"/>
              </w:rPr>
            </w:pPr>
          </w:p>
          <w:p w:rsidR="00A91BD1" w:rsidRPr="00A91BD1" w:rsidRDefault="00A91BD1" w:rsidP="00A91BD1">
            <w:pPr>
              <w:jc w:val="both"/>
              <w:rPr>
                <w:i/>
              </w:rPr>
            </w:pPr>
            <w:r w:rsidRPr="00A91BD1">
              <w:rPr>
                <w:i/>
              </w:rPr>
              <w:t xml:space="preserve">    </w:t>
            </w:r>
            <w:r w:rsidRPr="00375C59">
              <w:rPr>
                <w:i/>
                <w:color w:val="0099FF"/>
              </w:rPr>
              <w:t>print</w:t>
            </w:r>
            <w:r w:rsidRPr="00A91BD1">
              <w:rPr>
                <w:i/>
              </w:rPr>
              <w:t>("Prime d'ancienneté : ",prime,"€")</w:t>
            </w:r>
          </w:p>
          <w:p w:rsidR="00A91BD1" w:rsidRPr="00FC42F8" w:rsidRDefault="00A91BD1" w:rsidP="00A91BD1">
            <w:pPr>
              <w:jc w:val="both"/>
              <w:rPr>
                <w:i/>
                <w:color w:val="FF0000"/>
              </w:rPr>
            </w:pPr>
            <w:r w:rsidRPr="00FC42F8">
              <w:rPr>
                <w:i/>
                <w:color w:val="FF0000"/>
              </w:rPr>
              <w:t>else:</w:t>
            </w:r>
          </w:p>
          <w:p w:rsidR="00976F4C" w:rsidRPr="007F2604" w:rsidRDefault="00A91BD1" w:rsidP="00A91BD1">
            <w:pPr>
              <w:jc w:val="both"/>
              <w:rPr>
                <w:i/>
              </w:rPr>
            </w:pPr>
            <w:r w:rsidRPr="00A91BD1">
              <w:rPr>
                <w:i/>
              </w:rPr>
              <w:t xml:space="preserve">    </w:t>
            </w:r>
            <w:r w:rsidRPr="00375C59">
              <w:rPr>
                <w:i/>
                <w:color w:val="0099FF"/>
              </w:rPr>
              <w:t>print</w:t>
            </w:r>
            <w:r w:rsidRPr="00A91BD1">
              <w:rPr>
                <w:i/>
              </w:rPr>
              <w:t>("Prime d'ancienneté : 0.00 €")</w:t>
            </w:r>
          </w:p>
        </w:tc>
      </w:tr>
    </w:tbl>
    <w:p w:rsidR="00976F4C" w:rsidRDefault="00976F4C" w:rsidP="00A0551A">
      <w:pPr>
        <w:jc w:val="both"/>
      </w:pPr>
    </w:p>
    <w:p w:rsidR="00F15CCC" w:rsidRDefault="0033090C" w:rsidP="00F15CCC">
      <w:pPr>
        <w:jc w:val="both"/>
      </w:pPr>
      <w:r>
        <w:t>Elle</w:t>
      </w:r>
      <w:r w:rsidR="00F15CCC">
        <w:t xml:space="preserve"> vous demande de compléter le tableau ci-dessous en utilisant le script saisi sous EDUPYTHON </w:t>
      </w:r>
      <w:r w:rsidR="00B11788">
        <w:t>puis</w:t>
      </w:r>
      <w:r w:rsidR="00F15CCC">
        <w:t xml:space="preserve"> de répondre à sa question.</w:t>
      </w:r>
    </w:p>
    <w:tbl>
      <w:tblPr>
        <w:tblStyle w:val="Grilledutableau"/>
        <w:tblW w:w="0" w:type="auto"/>
        <w:tblLayout w:type="fixed"/>
        <w:tblLook w:val="04A0"/>
      </w:tblPr>
      <w:tblGrid>
        <w:gridCol w:w="4139"/>
        <w:gridCol w:w="1418"/>
        <w:gridCol w:w="1418"/>
        <w:gridCol w:w="1418"/>
        <w:gridCol w:w="1418"/>
      </w:tblGrid>
      <w:tr w:rsidR="00F15CCC" w:rsidTr="00F403BD">
        <w:tc>
          <w:tcPr>
            <w:tcW w:w="9811" w:type="dxa"/>
            <w:gridSpan w:val="5"/>
            <w:shd w:val="clear" w:color="auto" w:fill="D9D9D9" w:themeFill="background1" w:themeFillShade="D9"/>
          </w:tcPr>
          <w:p w:rsidR="00F15CCC" w:rsidRPr="00C56511" w:rsidRDefault="00AA0498" w:rsidP="00F403BD">
            <w:pPr>
              <w:jc w:val="center"/>
              <w:rPr>
                <w:b/>
              </w:rPr>
            </w:pPr>
            <w:r>
              <w:rPr>
                <w:b/>
              </w:rPr>
              <w:t>DÉTERMINATION DE LA PRIME D’ANCIENNETÉ</w:t>
            </w:r>
          </w:p>
        </w:tc>
      </w:tr>
      <w:tr w:rsidR="00F15CCC" w:rsidTr="00F403BD">
        <w:tc>
          <w:tcPr>
            <w:tcW w:w="4139" w:type="dxa"/>
          </w:tcPr>
          <w:p w:rsidR="00F15CCC" w:rsidRDefault="0033090C" w:rsidP="00F403BD">
            <w:r>
              <w:t>Salaire de base</w:t>
            </w:r>
          </w:p>
        </w:tc>
        <w:tc>
          <w:tcPr>
            <w:tcW w:w="1418" w:type="dxa"/>
          </w:tcPr>
          <w:p w:rsidR="00F15CCC" w:rsidRDefault="000F27E5" w:rsidP="00B350B8">
            <w:pPr>
              <w:jc w:val="right"/>
            </w:pPr>
            <w:r>
              <w:t>2 000,00</w:t>
            </w:r>
          </w:p>
        </w:tc>
        <w:tc>
          <w:tcPr>
            <w:tcW w:w="1418" w:type="dxa"/>
          </w:tcPr>
          <w:p w:rsidR="00F15CCC" w:rsidRDefault="000F27E5" w:rsidP="000F27E5">
            <w:pPr>
              <w:jc w:val="right"/>
            </w:pPr>
            <w:r>
              <w:t>1 450,00</w:t>
            </w:r>
          </w:p>
        </w:tc>
        <w:tc>
          <w:tcPr>
            <w:tcW w:w="1418" w:type="dxa"/>
          </w:tcPr>
          <w:p w:rsidR="00F15CCC" w:rsidRDefault="000F27E5" w:rsidP="00B350B8">
            <w:pPr>
              <w:jc w:val="right"/>
            </w:pPr>
            <w:r>
              <w:t>2 500,00</w:t>
            </w:r>
          </w:p>
        </w:tc>
        <w:tc>
          <w:tcPr>
            <w:tcW w:w="1418" w:type="dxa"/>
          </w:tcPr>
          <w:p w:rsidR="00F15CCC" w:rsidRDefault="000F27E5" w:rsidP="00B350B8">
            <w:pPr>
              <w:jc w:val="right"/>
            </w:pPr>
            <w:r>
              <w:t>1 500,00</w:t>
            </w:r>
          </w:p>
        </w:tc>
      </w:tr>
      <w:tr w:rsidR="00F15CCC" w:rsidTr="00F403BD">
        <w:tc>
          <w:tcPr>
            <w:tcW w:w="4139" w:type="dxa"/>
          </w:tcPr>
          <w:p w:rsidR="00F15CCC" w:rsidRDefault="0033090C" w:rsidP="00F403BD">
            <w:r>
              <w:t>Nombre d’années d’ancienneté</w:t>
            </w:r>
          </w:p>
        </w:tc>
        <w:tc>
          <w:tcPr>
            <w:tcW w:w="1418" w:type="dxa"/>
          </w:tcPr>
          <w:p w:rsidR="00F15CCC" w:rsidRDefault="000F27E5" w:rsidP="00B350B8">
            <w:pPr>
              <w:jc w:val="right"/>
            </w:pPr>
            <w:r>
              <w:t>07</w:t>
            </w:r>
          </w:p>
        </w:tc>
        <w:tc>
          <w:tcPr>
            <w:tcW w:w="1418" w:type="dxa"/>
          </w:tcPr>
          <w:p w:rsidR="00F15CCC" w:rsidRDefault="000F27E5" w:rsidP="00B350B8">
            <w:pPr>
              <w:jc w:val="right"/>
            </w:pPr>
            <w:r>
              <w:t>02</w:t>
            </w:r>
          </w:p>
        </w:tc>
        <w:tc>
          <w:tcPr>
            <w:tcW w:w="1418" w:type="dxa"/>
          </w:tcPr>
          <w:p w:rsidR="00F15CCC" w:rsidRDefault="000F27E5" w:rsidP="00B350B8">
            <w:pPr>
              <w:jc w:val="right"/>
            </w:pPr>
            <w:r>
              <w:t>16</w:t>
            </w:r>
          </w:p>
        </w:tc>
        <w:tc>
          <w:tcPr>
            <w:tcW w:w="1418" w:type="dxa"/>
          </w:tcPr>
          <w:p w:rsidR="00F15CCC" w:rsidRDefault="000F27E5" w:rsidP="00B350B8">
            <w:pPr>
              <w:jc w:val="right"/>
            </w:pPr>
            <w:r>
              <w:t>12</w:t>
            </w:r>
          </w:p>
        </w:tc>
      </w:tr>
      <w:tr w:rsidR="00F15CCC" w:rsidTr="00F403BD">
        <w:tc>
          <w:tcPr>
            <w:tcW w:w="4139" w:type="dxa"/>
          </w:tcPr>
          <w:p w:rsidR="00F15CCC" w:rsidRDefault="0033090C" w:rsidP="00F403BD">
            <w:pPr>
              <w:jc w:val="both"/>
            </w:pPr>
            <w:r>
              <w:t>Prime d’ancienneté</w:t>
            </w:r>
          </w:p>
        </w:tc>
        <w:tc>
          <w:tcPr>
            <w:tcW w:w="1418" w:type="dxa"/>
          </w:tcPr>
          <w:p w:rsidR="00F15CCC" w:rsidRPr="000F27E5" w:rsidRDefault="00F15CCC" w:rsidP="00B350B8">
            <w:pPr>
              <w:jc w:val="right"/>
              <w:rPr>
                <w:color w:val="FF0000"/>
              </w:rPr>
            </w:pPr>
          </w:p>
        </w:tc>
        <w:tc>
          <w:tcPr>
            <w:tcW w:w="1418" w:type="dxa"/>
          </w:tcPr>
          <w:p w:rsidR="00F15CCC" w:rsidRPr="000F27E5" w:rsidRDefault="00F15CCC" w:rsidP="00B350B8">
            <w:pPr>
              <w:jc w:val="right"/>
              <w:rPr>
                <w:color w:val="FF0000"/>
              </w:rPr>
            </w:pPr>
          </w:p>
        </w:tc>
        <w:tc>
          <w:tcPr>
            <w:tcW w:w="1418" w:type="dxa"/>
          </w:tcPr>
          <w:p w:rsidR="00F15CCC" w:rsidRPr="000F27E5" w:rsidRDefault="00F15CCC" w:rsidP="00B350B8">
            <w:pPr>
              <w:jc w:val="right"/>
              <w:rPr>
                <w:color w:val="FF0000"/>
              </w:rPr>
            </w:pPr>
          </w:p>
        </w:tc>
        <w:tc>
          <w:tcPr>
            <w:tcW w:w="1418" w:type="dxa"/>
          </w:tcPr>
          <w:p w:rsidR="00F15CCC" w:rsidRPr="000F27E5" w:rsidRDefault="00F15CCC" w:rsidP="00B350B8">
            <w:pPr>
              <w:jc w:val="right"/>
              <w:rPr>
                <w:color w:val="FF0000"/>
              </w:rPr>
            </w:pPr>
          </w:p>
        </w:tc>
      </w:tr>
    </w:tbl>
    <w:p w:rsidR="00F15CCC" w:rsidRDefault="00F15CCC" w:rsidP="00F15CCC">
      <w:pPr>
        <w:jc w:val="both"/>
      </w:pPr>
    </w:p>
    <w:p w:rsidR="00976F4C" w:rsidRDefault="00976F4C" w:rsidP="00976F4C">
      <w:pPr>
        <w:jc w:val="both"/>
      </w:pPr>
      <w:r>
        <w:t xml:space="preserve">Retrouver le calcul qui permet d’obtenir </w:t>
      </w:r>
      <w:r w:rsidR="00AA0498">
        <w:t>la prime d’ancienneté :</w:t>
      </w:r>
    </w:p>
    <w:tbl>
      <w:tblPr>
        <w:tblStyle w:val="Grilledutableau"/>
        <w:tblW w:w="0" w:type="auto"/>
        <w:tblLook w:val="04A0"/>
      </w:tblPr>
      <w:tblGrid>
        <w:gridCol w:w="9778"/>
      </w:tblGrid>
      <w:tr w:rsidR="00976F4C" w:rsidTr="0074782C">
        <w:trPr>
          <w:trHeight w:val="508"/>
        </w:trPr>
        <w:tc>
          <w:tcPr>
            <w:tcW w:w="9778" w:type="dxa"/>
            <w:vAlign w:val="center"/>
          </w:tcPr>
          <w:p w:rsidR="00976F4C" w:rsidRPr="00165F8D" w:rsidRDefault="00AA0498" w:rsidP="0074782C">
            <w:pPr>
              <w:rPr>
                <w:rFonts w:ascii="Calibri" w:hAnsi="Calibri" w:cs="Calibri"/>
              </w:rPr>
            </w:pPr>
            <w:r>
              <w:t>Prime d’ancienneté</w:t>
            </w:r>
            <w:r w:rsidR="00976F4C">
              <w:t xml:space="preserve"> =</w:t>
            </w:r>
            <w:r w:rsidR="00976F4C" w:rsidRPr="00165F8D">
              <w:rPr>
                <w:color w:val="FF0000"/>
              </w:rPr>
              <w:t xml:space="preserve"> </w:t>
            </w:r>
          </w:p>
        </w:tc>
      </w:tr>
    </w:tbl>
    <w:p w:rsidR="00114DDE" w:rsidRDefault="00114DDE" w:rsidP="00114DDE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TROISIÈME</w:t>
      </w:r>
      <w:r w:rsidRPr="0092523E">
        <w:rPr>
          <w:rFonts w:ascii="Calibri" w:hAnsi="Calibri" w:cs="Calibri"/>
          <w:b/>
          <w:sz w:val="28"/>
          <w:szCs w:val="28"/>
        </w:rPr>
        <w:t xml:space="preserve"> SITUATION : </w:t>
      </w:r>
      <w:r>
        <w:rPr>
          <w:rFonts w:ascii="Calibri" w:hAnsi="Calibri" w:cs="Calibri"/>
          <w:b/>
          <w:sz w:val="28"/>
          <w:szCs w:val="28"/>
          <w:u w:val="single"/>
        </w:rPr>
        <w:t>ANALYSER</w:t>
      </w:r>
      <w:r w:rsidRPr="0092523E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ET </w:t>
      </w:r>
      <w:r w:rsidRPr="00D81856">
        <w:rPr>
          <w:rFonts w:ascii="Calibri" w:hAnsi="Calibri" w:cs="Calibri"/>
          <w:b/>
          <w:sz w:val="28"/>
          <w:szCs w:val="28"/>
          <w:u w:val="single"/>
        </w:rPr>
        <w:t>CO</w:t>
      </w:r>
      <w:r>
        <w:rPr>
          <w:rFonts w:ascii="Calibri" w:hAnsi="Calibri" w:cs="Calibri"/>
          <w:b/>
          <w:sz w:val="28"/>
          <w:szCs w:val="28"/>
          <w:u w:val="single"/>
        </w:rPr>
        <w:t>NTRÔLER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92523E">
        <w:rPr>
          <w:rFonts w:ascii="Calibri" w:hAnsi="Calibri" w:cs="Calibri"/>
          <w:b/>
          <w:sz w:val="28"/>
          <w:szCs w:val="28"/>
        </w:rPr>
        <w:t>UN SCRIPT</w:t>
      </w:r>
    </w:p>
    <w:p w:rsidR="00B104F9" w:rsidRDefault="00636DE2" w:rsidP="00413B3E">
      <w:pPr>
        <w:jc w:val="both"/>
      </w:pPr>
      <w:r>
        <w:t>Madame</w:t>
      </w:r>
      <w:r w:rsidR="00B104F9">
        <w:t xml:space="preserve"> </w:t>
      </w:r>
      <w:r>
        <w:t>FRAGON</w:t>
      </w:r>
      <w:r w:rsidR="00B11788">
        <w:t>,</w:t>
      </w:r>
      <w:r w:rsidR="00B104F9">
        <w:t xml:space="preserve"> en accord avec la direction</w:t>
      </w:r>
      <w:r w:rsidR="00B11788">
        <w:t>,</w:t>
      </w:r>
      <w:r w:rsidR="00B104F9">
        <w:t xml:space="preserve"> </w:t>
      </w:r>
      <w:r>
        <w:t>a décidé de mettre en place une gestion des dépenses pr</w:t>
      </w:r>
      <w:r>
        <w:t>o</w:t>
      </w:r>
      <w:r>
        <w:t>fessionnelles rigoureuse.</w:t>
      </w:r>
      <w:r w:rsidR="007E13C6">
        <w:t xml:space="preserve"> Elle a constitué un programme pour les contrôler de façon efficace.</w:t>
      </w:r>
    </w:p>
    <w:p w:rsidR="00413B3E" w:rsidRDefault="007E13C6" w:rsidP="00413B3E">
      <w:pPr>
        <w:jc w:val="both"/>
      </w:pPr>
      <w:r>
        <w:t>Elle</w:t>
      </w:r>
      <w:r w:rsidR="00413B3E">
        <w:t xml:space="preserve"> vous demande d’analyser l’extrait du script.</w:t>
      </w:r>
    </w:p>
    <w:tbl>
      <w:tblPr>
        <w:tblStyle w:val="Grilledutableau"/>
        <w:tblW w:w="0" w:type="auto"/>
        <w:tblLook w:val="04A0"/>
      </w:tblPr>
      <w:tblGrid>
        <w:gridCol w:w="440"/>
        <w:gridCol w:w="9386"/>
      </w:tblGrid>
      <w:tr w:rsidR="00413B3E" w:rsidTr="00F403BD">
        <w:tc>
          <w:tcPr>
            <w:tcW w:w="440" w:type="dxa"/>
            <w:shd w:val="clear" w:color="auto" w:fill="D9D9D9" w:themeFill="background1" w:themeFillShade="D9"/>
          </w:tcPr>
          <w:p w:rsidR="00413B3E" w:rsidRPr="004654C2" w:rsidRDefault="00413B3E" w:rsidP="00F403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4654C2">
              <w:rPr>
                <w:b/>
              </w:rPr>
              <w:t>1</w:t>
            </w:r>
          </w:p>
          <w:p w:rsidR="00413B3E" w:rsidRPr="004654C2" w:rsidRDefault="00413B3E" w:rsidP="00F403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4654C2">
              <w:rPr>
                <w:b/>
              </w:rPr>
              <w:t>2</w:t>
            </w:r>
          </w:p>
          <w:p w:rsidR="00413B3E" w:rsidRPr="004654C2" w:rsidRDefault="00413B3E" w:rsidP="00F403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4654C2">
              <w:rPr>
                <w:b/>
              </w:rPr>
              <w:t>3</w:t>
            </w:r>
          </w:p>
          <w:p w:rsidR="00413B3E" w:rsidRPr="004654C2" w:rsidRDefault="00413B3E" w:rsidP="00F403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4654C2">
              <w:rPr>
                <w:b/>
              </w:rPr>
              <w:t>4</w:t>
            </w:r>
          </w:p>
          <w:p w:rsidR="00413B3E" w:rsidRPr="004654C2" w:rsidRDefault="00413B3E" w:rsidP="00F403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4654C2">
              <w:rPr>
                <w:b/>
              </w:rPr>
              <w:t>5</w:t>
            </w:r>
          </w:p>
          <w:p w:rsidR="00413B3E" w:rsidRPr="004654C2" w:rsidRDefault="00413B3E" w:rsidP="00F403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4654C2">
              <w:rPr>
                <w:b/>
              </w:rPr>
              <w:t>6</w:t>
            </w:r>
          </w:p>
          <w:p w:rsidR="00413B3E" w:rsidRPr="004654C2" w:rsidRDefault="00413B3E" w:rsidP="00F403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4654C2">
              <w:rPr>
                <w:b/>
              </w:rPr>
              <w:t>7</w:t>
            </w:r>
          </w:p>
          <w:p w:rsidR="00413B3E" w:rsidRDefault="00413B3E" w:rsidP="00F403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4654C2">
              <w:rPr>
                <w:b/>
              </w:rPr>
              <w:t>8</w:t>
            </w:r>
          </w:p>
          <w:p w:rsidR="00413B3E" w:rsidRDefault="00413B3E" w:rsidP="00F403BD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  <w:p w:rsidR="00413B3E" w:rsidRDefault="00413B3E" w:rsidP="00F403B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413B3E" w:rsidRDefault="00413B3E" w:rsidP="00F403B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413B3E" w:rsidRDefault="00413B3E" w:rsidP="00F403B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413B3E" w:rsidRPr="002A3C55" w:rsidRDefault="00413B3E" w:rsidP="00F403B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386" w:type="dxa"/>
          </w:tcPr>
          <w:p w:rsidR="00636DE2" w:rsidRPr="00636DE2" w:rsidRDefault="00636DE2" w:rsidP="00636DE2">
            <w:pPr>
              <w:jc w:val="both"/>
              <w:rPr>
                <w:i/>
                <w:color w:val="FF00FF"/>
              </w:rPr>
            </w:pPr>
            <w:r w:rsidRPr="00636DE2">
              <w:rPr>
                <w:i/>
                <w:color w:val="FF00FF"/>
              </w:rPr>
              <w:t>#1. Définition des variables</w:t>
            </w:r>
          </w:p>
          <w:p w:rsidR="00636DE2" w:rsidRPr="00636DE2" w:rsidRDefault="00636DE2" w:rsidP="00636DE2">
            <w:pPr>
              <w:jc w:val="both"/>
              <w:rPr>
                <w:i/>
              </w:rPr>
            </w:pPr>
            <w:r w:rsidRPr="00636DE2">
              <w:rPr>
                <w:i/>
              </w:rPr>
              <w:t>kmparcourus=eval(</w:t>
            </w:r>
            <w:r w:rsidRPr="00636DE2">
              <w:rPr>
                <w:i/>
                <w:color w:val="00B050"/>
              </w:rPr>
              <w:t>input</w:t>
            </w:r>
            <w:r w:rsidRPr="00636DE2">
              <w:rPr>
                <w:i/>
              </w:rPr>
              <w:t>("Entrez le nombre de kilomètres parcourus : "))</w:t>
            </w:r>
          </w:p>
          <w:p w:rsidR="00636DE2" w:rsidRPr="00636DE2" w:rsidRDefault="00636DE2" w:rsidP="00636DE2">
            <w:pPr>
              <w:jc w:val="both"/>
              <w:rPr>
                <w:i/>
              </w:rPr>
            </w:pPr>
            <w:r w:rsidRPr="00636DE2">
              <w:rPr>
                <w:i/>
              </w:rPr>
              <w:t>prixkm=eval(</w:t>
            </w:r>
            <w:r w:rsidRPr="00636DE2">
              <w:rPr>
                <w:i/>
                <w:color w:val="00B050"/>
              </w:rPr>
              <w:t>input</w:t>
            </w:r>
            <w:r w:rsidRPr="00636DE2">
              <w:rPr>
                <w:i/>
              </w:rPr>
              <w:t>("Entrez le tarif kilométrique en € par km : "))</w:t>
            </w:r>
          </w:p>
          <w:p w:rsidR="00636DE2" w:rsidRPr="00636DE2" w:rsidRDefault="00636DE2" w:rsidP="00636DE2">
            <w:pPr>
              <w:jc w:val="both"/>
              <w:rPr>
                <w:i/>
              </w:rPr>
            </w:pPr>
            <w:r w:rsidRPr="00636DE2">
              <w:rPr>
                <w:i/>
              </w:rPr>
              <w:t>prixnuit=eval(</w:t>
            </w:r>
            <w:r w:rsidRPr="00636DE2">
              <w:rPr>
                <w:i/>
                <w:color w:val="00B050"/>
              </w:rPr>
              <w:t>input</w:t>
            </w:r>
            <w:r w:rsidRPr="00636DE2">
              <w:rPr>
                <w:i/>
              </w:rPr>
              <w:t>("Entrez le prix payé pour l</w:t>
            </w:r>
            <w:r w:rsidR="00462FC7">
              <w:rPr>
                <w:i/>
              </w:rPr>
              <w:t>es</w:t>
            </w:r>
            <w:r w:rsidRPr="00636DE2">
              <w:rPr>
                <w:i/>
              </w:rPr>
              <w:t xml:space="preserve"> nuitée</w:t>
            </w:r>
            <w:r w:rsidR="00462FC7">
              <w:rPr>
                <w:i/>
              </w:rPr>
              <w:t>s</w:t>
            </w:r>
            <w:r w:rsidRPr="00636DE2">
              <w:rPr>
                <w:i/>
              </w:rPr>
              <w:t xml:space="preserve"> : "))</w:t>
            </w:r>
          </w:p>
          <w:p w:rsidR="00636DE2" w:rsidRPr="00636DE2" w:rsidRDefault="00636DE2" w:rsidP="00636DE2">
            <w:pPr>
              <w:jc w:val="both"/>
              <w:rPr>
                <w:i/>
                <w:color w:val="FF00FF"/>
              </w:rPr>
            </w:pPr>
            <w:r w:rsidRPr="00636DE2">
              <w:rPr>
                <w:i/>
                <w:color w:val="FF00FF"/>
              </w:rPr>
              <w:t>#2. Test, calcul et affichage des résultats</w:t>
            </w:r>
          </w:p>
          <w:p w:rsidR="00636DE2" w:rsidRPr="00FC42F8" w:rsidRDefault="00636DE2" w:rsidP="00636DE2">
            <w:pPr>
              <w:jc w:val="both"/>
              <w:rPr>
                <w:i/>
                <w:color w:val="FF0000"/>
              </w:rPr>
            </w:pPr>
            <w:r w:rsidRPr="00FC42F8">
              <w:rPr>
                <w:i/>
                <w:color w:val="FF0000"/>
              </w:rPr>
              <w:t>if prixnuit&gt;60:</w:t>
            </w:r>
          </w:p>
          <w:p w:rsidR="00636DE2" w:rsidRPr="00636DE2" w:rsidRDefault="00636DE2" w:rsidP="00636DE2">
            <w:pPr>
              <w:jc w:val="both"/>
              <w:rPr>
                <w:i/>
              </w:rPr>
            </w:pPr>
            <w:r w:rsidRPr="00636DE2">
              <w:rPr>
                <w:i/>
              </w:rPr>
              <w:t xml:space="preserve">    indemnitenuitee=60</w:t>
            </w:r>
          </w:p>
          <w:p w:rsidR="00636DE2" w:rsidRPr="00636DE2" w:rsidRDefault="00636DE2" w:rsidP="00636DE2">
            <w:pPr>
              <w:jc w:val="both"/>
              <w:rPr>
                <w:i/>
              </w:rPr>
            </w:pPr>
            <w:r w:rsidRPr="00636DE2">
              <w:rPr>
                <w:i/>
              </w:rPr>
              <w:t xml:space="preserve">    indemnitekm=kmparcourus*prixkm</w:t>
            </w:r>
          </w:p>
          <w:p w:rsidR="00636DE2" w:rsidRPr="00636DE2" w:rsidRDefault="00636DE2" w:rsidP="00636DE2">
            <w:pPr>
              <w:jc w:val="both"/>
              <w:rPr>
                <w:i/>
              </w:rPr>
            </w:pPr>
            <w:r w:rsidRPr="00636DE2">
              <w:rPr>
                <w:i/>
              </w:rPr>
              <w:t xml:space="preserve">    indemnitetotale=indemnitenuitee+indemnitekm</w:t>
            </w:r>
          </w:p>
          <w:p w:rsidR="00636DE2" w:rsidRPr="00636DE2" w:rsidRDefault="00636DE2" w:rsidP="00636DE2">
            <w:pPr>
              <w:jc w:val="both"/>
              <w:rPr>
                <w:i/>
              </w:rPr>
            </w:pPr>
            <w:r w:rsidRPr="00636DE2">
              <w:rPr>
                <w:i/>
              </w:rPr>
              <w:t xml:space="preserve">    </w:t>
            </w:r>
            <w:r w:rsidRPr="00636DE2">
              <w:rPr>
                <w:i/>
                <w:color w:val="00B0F0"/>
              </w:rPr>
              <w:t>print</w:t>
            </w:r>
            <w:r w:rsidRPr="00636DE2">
              <w:rPr>
                <w:i/>
              </w:rPr>
              <w:t>("Indemnité pour l</w:t>
            </w:r>
            <w:r w:rsidR="00AB0245">
              <w:rPr>
                <w:i/>
              </w:rPr>
              <w:t xml:space="preserve">a </w:t>
            </w:r>
            <w:r w:rsidRPr="00636DE2">
              <w:rPr>
                <w:i/>
              </w:rPr>
              <w:t>nuitée : ",indemnitenuitee,"€")</w:t>
            </w:r>
          </w:p>
          <w:p w:rsidR="00636DE2" w:rsidRPr="00636DE2" w:rsidRDefault="00636DE2" w:rsidP="00636DE2">
            <w:pPr>
              <w:jc w:val="both"/>
              <w:rPr>
                <w:i/>
              </w:rPr>
            </w:pPr>
            <w:r w:rsidRPr="00636DE2">
              <w:rPr>
                <w:i/>
              </w:rPr>
              <w:t xml:space="preserve">    </w:t>
            </w:r>
            <w:r w:rsidRPr="00636DE2">
              <w:rPr>
                <w:i/>
                <w:color w:val="00B0F0"/>
              </w:rPr>
              <w:t>print</w:t>
            </w:r>
            <w:r w:rsidRPr="00636DE2">
              <w:rPr>
                <w:i/>
              </w:rPr>
              <w:t>("Indemnité kilométrique : ",indemnitekm,"€")</w:t>
            </w:r>
          </w:p>
          <w:p w:rsidR="00636DE2" w:rsidRPr="00636DE2" w:rsidRDefault="00636DE2" w:rsidP="00636DE2">
            <w:pPr>
              <w:jc w:val="both"/>
              <w:rPr>
                <w:i/>
              </w:rPr>
            </w:pPr>
            <w:r w:rsidRPr="00636DE2">
              <w:rPr>
                <w:i/>
              </w:rPr>
              <w:t xml:space="preserve">    </w:t>
            </w:r>
            <w:r w:rsidRPr="00636DE2">
              <w:rPr>
                <w:i/>
                <w:color w:val="00B0F0"/>
              </w:rPr>
              <w:t>print</w:t>
            </w:r>
            <w:r w:rsidRPr="00636DE2">
              <w:rPr>
                <w:i/>
              </w:rPr>
              <w:t>("Total remboursé : ",indemnitetotale,"€")</w:t>
            </w:r>
          </w:p>
          <w:p w:rsidR="00636DE2" w:rsidRPr="00FC42F8" w:rsidRDefault="00636DE2" w:rsidP="00636DE2">
            <w:pPr>
              <w:jc w:val="both"/>
              <w:rPr>
                <w:i/>
                <w:color w:val="FF0000"/>
              </w:rPr>
            </w:pPr>
            <w:r w:rsidRPr="00FC42F8">
              <w:rPr>
                <w:i/>
                <w:color w:val="FF0000"/>
              </w:rPr>
              <w:t>else:</w:t>
            </w:r>
          </w:p>
          <w:p w:rsidR="00636DE2" w:rsidRPr="00636DE2" w:rsidRDefault="00636DE2" w:rsidP="00636DE2">
            <w:pPr>
              <w:jc w:val="both"/>
              <w:rPr>
                <w:i/>
              </w:rPr>
            </w:pPr>
            <w:r w:rsidRPr="00636DE2">
              <w:rPr>
                <w:i/>
                <w:color w:val="FF00FF"/>
              </w:rPr>
              <w:t xml:space="preserve">    </w:t>
            </w:r>
            <w:r w:rsidRPr="00636DE2">
              <w:rPr>
                <w:i/>
              </w:rPr>
              <w:t>indemnitenuitee=prixnuit</w:t>
            </w:r>
          </w:p>
          <w:p w:rsidR="00636DE2" w:rsidRPr="00636DE2" w:rsidRDefault="00636DE2" w:rsidP="00636DE2">
            <w:pPr>
              <w:jc w:val="both"/>
              <w:rPr>
                <w:i/>
              </w:rPr>
            </w:pPr>
            <w:r w:rsidRPr="00636DE2">
              <w:rPr>
                <w:i/>
              </w:rPr>
              <w:t xml:space="preserve">    indemnitekm=kmparcourus*prixkm</w:t>
            </w:r>
          </w:p>
          <w:p w:rsidR="00636DE2" w:rsidRPr="00636DE2" w:rsidRDefault="00636DE2" w:rsidP="00636DE2">
            <w:pPr>
              <w:jc w:val="both"/>
              <w:rPr>
                <w:i/>
              </w:rPr>
            </w:pPr>
            <w:r w:rsidRPr="00636DE2">
              <w:rPr>
                <w:i/>
              </w:rPr>
              <w:t xml:space="preserve">    indemnitetotale=indemnitenuitee+indemnitekm</w:t>
            </w:r>
          </w:p>
          <w:p w:rsidR="00636DE2" w:rsidRPr="00636DE2" w:rsidRDefault="00636DE2" w:rsidP="00636DE2">
            <w:pPr>
              <w:jc w:val="both"/>
              <w:rPr>
                <w:i/>
              </w:rPr>
            </w:pPr>
            <w:r w:rsidRPr="00636DE2">
              <w:rPr>
                <w:i/>
              </w:rPr>
              <w:t xml:space="preserve">    </w:t>
            </w:r>
            <w:r w:rsidRPr="00636DE2">
              <w:rPr>
                <w:i/>
                <w:color w:val="00B0F0"/>
              </w:rPr>
              <w:t>print</w:t>
            </w:r>
            <w:r w:rsidRPr="00636DE2">
              <w:rPr>
                <w:i/>
              </w:rPr>
              <w:t>("Indemnité pour l</w:t>
            </w:r>
            <w:r w:rsidR="00AB0245">
              <w:rPr>
                <w:i/>
              </w:rPr>
              <w:t>a</w:t>
            </w:r>
            <w:r w:rsidRPr="00636DE2">
              <w:rPr>
                <w:i/>
              </w:rPr>
              <w:t xml:space="preserve"> nuitée : ",indemnitenuitee,"€")</w:t>
            </w:r>
          </w:p>
          <w:p w:rsidR="00636DE2" w:rsidRPr="00636DE2" w:rsidRDefault="00636DE2" w:rsidP="00636DE2">
            <w:pPr>
              <w:jc w:val="both"/>
              <w:rPr>
                <w:i/>
              </w:rPr>
            </w:pPr>
            <w:r w:rsidRPr="00636DE2">
              <w:rPr>
                <w:i/>
              </w:rPr>
              <w:t xml:space="preserve">    </w:t>
            </w:r>
            <w:r w:rsidRPr="00636DE2">
              <w:rPr>
                <w:i/>
                <w:color w:val="00B0F0"/>
              </w:rPr>
              <w:t>print</w:t>
            </w:r>
            <w:r w:rsidRPr="00636DE2">
              <w:rPr>
                <w:i/>
              </w:rPr>
              <w:t>("Indemnité kilométrique : ",indemnitekm,"€")</w:t>
            </w:r>
          </w:p>
          <w:p w:rsidR="00413B3E" w:rsidRPr="00114DDE" w:rsidRDefault="00636DE2" w:rsidP="00636DE2">
            <w:pPr>
              <w:jc w:val="both"/>
              <w:rPr>
                <w:i/>
              </w:rPr>
            </w:pPr>
            <w:r w:rsidRPr="00636DE2">
              <w:rPr>
                <w:i/>
              </w:rPr>
              <w:t xml:space="preserve">    </w:t>
            </w:r>
            <w:r w:rsidRPr="00636DE2">
              <w:rPr>
                <w:i/>
                <w:color w:val="00B0F0"/>
              </w:rPr>
              <w:t>print</w:t>
            </w:r>
            <w:r w:rsidRPr="00636DE2">
              <w:rPr>
                <w:i/>
              </w:rPr>
              <w:t>("Total remboursé : ",indemnitetotale,"€")</w:t>
            </w:r>
          </w:p>
        </w:tc>
      </w:tr>
    </w:tbl>
    <w:p w:rsidR="00413B3E" w:rsidRDefault="00413B3E" w:rsidP="00413B3E">
      <w:pPr>
        <w:jc w:val="both"/>
      </w:pPr>
    </w:p>
    <w:p w:rsidR="00413B3E" w:rsidRDefault="00413B3E" w:rsidP="00413B3E">
      <w:pPr>
        <w:jc w:val="both"/>
      </w:pPr>
      <w:r>
        <w:t xml:space="preserve">Après avoir analysé le script, </w:t>
      </w:r>
      <w:r w:rsidR="007E13C6">
        <w:t>Madame FRAGON</w:t>
      </w:r>
      <w:r>
        <w:t xml:space="preserve"> vous demande de compléter le tableau ci-dessous en util</w:t>
      </w:r>
      <w:r>
        <w:t>i</w:t>
      </w:r>
      <w:r>
        <w:t xml:space="preserve">sant le script saisi sous EDUPYTHON </w:t>
      </w:r>
      <w:r w:rsidR="00B11788">
        <w:t>puis</w:t>
      </w:r>
      <w:r>
        <w:t xml:space="preserve"> de répondre à sa question.</w:t>
      </w:r>
    </w:p>
    <w:p w:rsidR="00413B3E" w:rsidRDefault="00413B3E" w:rsidP="00114DDE">
      <w:pPr>
        <w:jc w:val="both"/>
        <w:rPr>
          <w:rFonts w:ascii="Calibri" w:hAnsi="Calibri" w:cs="Calibri"/>
          <w:b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4139"/>
        <w:gridCol w:w="1418"/>
        <w:gridCol w:w="1418"/>
        <w:gridCol w:w="1418"/>
        <w:gridCol w:w="1418"/>
      </w:tblGrid>
      <w:tr w:rsidR="00413B3E" w:rsidRPr="00C56511" w:rsidTr="00F403BD">
        <w:tc>
          <w:tcPr>
            <w:tcW w:w="9811" w:type="dxa"/>
            <w:gridSpan w:val="5"/>
            <w:shd w:val="clear" w:color="auto" w:fill="D9D9D9" w:themeFill="background1" w:themeFillShade="D9"/>
          </w:tcPr>
          <w:p w:rsidR="00413B3E" w:rsidRPr="00C56511" w:rsidRDefault="00F73CE0" w:rsidP="00F403BD">
            <w:pPr>
              <w:jc w:val="center"/>
              <w:rPr>
                <w:b/>
              </w:rPr>
            </w:pPr>
            <w:r>
              <w:rPr>
                <w:b/>
              </w:rPr>
              <w:t>CALCUL DU TOTAL DES FRAIS DE DÉPLACEMENTS DU PERSONNEL À REMBOURSER</w:t>
            </w:r>
          </w:p>
        </w:tc>
      </w:tr>
      <w:tr w:rsidR="00413B3E" w:rsidTr="00F403BD">
        <w:tc>
          <w:tcPr>
            <w:tcW w:w="4139" w:type="dxa"/>
            <w:vAlign w:val="center"/>
          </w:tcPr>
          <w:p w:rsidR="00413B3E" w:rsidRDefault="00462FC7" w:rsidP="00F403BD">
            <w:r>
              <w:t>Nombre de km parcourus</w:t>
            </w:r>
          </w:p>
        </w:tc>
        <w:tc>
          <w:tcPr>
            <w:tcW w:w="1418" w:type="dxa"/>
            <w:vAlign w:val="center"/>
          </w:tcPr>
          <w:p w:rsidR="003C37C9" w:rsidRPr="00462FC7" w:rsidRDefault="009704B6" w:rsidP="00462FC7">
            <w:pPr>
              <w:jc w:val="right"/>
            </w:pPr>
            <w:r>
              <w:t>355</w:t>
            </w:r>
          </w:p>
        </w:tc>
        <w:tc>
          <w:tcPr>
            <w:tcW w:w="1418" w:type="dxa"/>
            <w:vAlign w:val="center"/>
          </w:tcPr>
          <w:p w:rsidR="003C37C9" w:rsidRPr="00462FC7" w:rsidRDefault="009704B6" w:rsidP="00462FC7">
            <w:pPr>
              <w:jc w:val="right"/>
            </w:pPr>
            <w:r>
              <w:t>254</w:t>
            </w:r>
          </w:p>
        </w:tc>
        <w:tc>
          <w:tcPr>
            <w:tcW w:w="1418" w:type="dxa"/>
            <w:vAlign w:val="center"/>
          </w:tcPr>
          <w:p w:rsidR="003C37C9" w:rsidRPr="00462FC7" w:rsidRDefault="00111E77" w:rsidP="00462FC7">
            <w:pPr>
              <w:jc w:val="right"/>
            </w:pPr>
            <w:r>
              <w:t>521</w:t>
            </w:r>
          </w:p>
        </w:tc>
        <w:tc>
          <w:tcPr>
            <w:tcW w:w="1418" w:type="dxa"/>
            <w:vAlign w:val="center"/>
          </w:tcPr>
          <w:p w:rsidR="003C37C9" w:rsidRPr="00462FC7" w:rsidRDefault="00111E77" w:rsidP="00462FC7">
            <w:pPr>
              <w:jc w:val="right"/>
            </w:pPr>
            <w:r>
              <w:t>441</w:t>
            </w:r>
          </w:p>
        </w:tc>
      </w:tr>
      <w:tr w:rsidR="00413B3E" w:rsidTr="00F403BD">
        <w:tc>
          <w:tcPr>
            <w:tcW w:w="4139" w:type="dxa"/>
          </w:tcPr>
          <w:p w:rsidR="00413B3E" w:rsidRDefault="00462FC7" w:rsidP="00F403BD">
            <w:r>
              <w:t>Tarif kilométrique en euros par km</w:t>
            </w:r>
          </w:p>
        </w:tc>
        <w:tc>
          <w:tcPr>
            <w:tcW w:w="1418" w:type="dxa"/>
          </w:tcPr>
          <w:p w:rsidR="00413B3E" w:rsidRPr="00462FC7" w:rsidRDefault="00AB0245" w:rsidP="00462FC7">
            <w:pPr>
              <w:jc w:val="right"/>
            </w:pPr>
            <w:r>
              <w:t>0,25</w:t>
            </w:r>
          </w:p>
        </w:tc>
        <w:tc>
          <w:tcPr>
            <w:tcW w:w="1418" w:type="dxa"/>
          </w:tcPr>
          <w:p w:rsidR="00413B3E" w:rsidRPr="00462FC7" w:rsidRDefault="009704B6" w:rsidP="00462FC7">
            <w:pPr>
              <w:jc w:val="right"/>
            </w:pPr>
            <w:r>
              <w:t>0,30</w:t>
            </w:r>
          </w:p>
        </w:tc>
        <w:tc>
          <w:tcPr>
            <w:tcW w:w="1418" w:type="dxa"/>
          </w:tcPr>
          <w:p w:rsidR="00413B3E" w:rsidRPr="00462FC7" w:rsidRDefault="00111E77" w:rsidP="00462FC7">
            <w:pPr>
              <w:jc w:val="right"/>
            </w:pPr>
            <w:r>
              <w:t>0,25</w:t>
            </w:r>
          </w:p>
        </w:tc>
        <w:tc>
          <w:tcPr>
            <w:tcW w:w="1418" w:type="dxa"/>
          </w:tcPr>
          <w:p w:rsidR="00413B3E" w:rsidRPr="00462FC7" w:rsidRDefault="00111E77" w:rsidP="00462FC7">
            <w:pPr>
              <w:jc w:val="right"/>
            </w:pPr>
            <w:r>
              <w:t>0,3</w:t>
            </w:r>
          </w:p>
        </w:tc>
      </w:tr>
      <w:tr w:rsidR="00413B3E" w:rsidTr="00F403BD">
        <w:tc>
          <w:tcPr>
            <w:tcW w:w="4139" w:type="dxa"/>
          </w:tcPr>
          <w:p w:rsidR="00413B3E" w:rsidRDefault="00462FC7" w:rsidP="00462FC7">
            <w:r>
              <w:t>Prix payé pour les nuitées</w:t>
            </w:r>
          </w:p>
        </w:tc>
        <w:tc>
          <w:tcPr>
            <w:tcW w:w="1418" w:type="dxa"/>
          </w:tcPr>
          <w:p w:rsidR="00413B3E" w:rsidRPr="00462FC7" w:rsidRDefault="00AB0245" w:rsidP="00462FC7">
            <w:pPr>
              <w:jc w:val="right"/>
            </w:pPr>
            <w:r>
              <w:t>55</w:t>
            </w:r>
          </w:p>
        </w:tc>
        <w:tc>
          <w:tcPr>
            <w:tcW w:w="1418" w:type="dxa"/>
          </w:tcPr>
          <w:p w:rsidR="00413B3E" w:rsidRPr="00462FC7" w:rsidRDefault="009704B6" w:rsidP="00462FC7">
            <w:pPr>
              <w:jc w:val="right"/>
            </w:pPr>
            <w:r>
              <w:t>65</w:t>
            </w:r>
          </w:p>
        </w:tc>
        <w:tc>
          <w:tcPr>
            <w:tcW w:w="1418" w:type="dxa"/>
          </w:tcPr>
          <w:p w:rsidR="00413B3E" w:rsidRPr="00462FC7" w:rsidRDefault="00111E77" w:rsidP="00462FC7">
            <w:pPr>
              <w:jc w:val="right"/>
            </w:pPr>
            <w:r>
              <w:t>70</w:t>
            </w:r>
          </w:p>
        </w:tc>
        <w:tc>
          <w:tcPr>
            <w:tcW w:w="1418" w:type="dxa"/>
          </w:tcPr>
          <w:p w:rsidR="00413B3E" w:rsidRPr="00462FC7" w:rsidRDefault="00111E77" w:rsidP="00462FC7">
            <w:pPr>
              <w:jc w:val="right"/>
            </w:pPr>
            <w:r>
              <w:t>60</w:t>
            </w:r>
          </w:p>
        </w:tc>
      </w:tr>
      <w:tr w:rsidR="00413B3E" w:rsidRPr="008C02B8" w:rsidTr="00F403BD">
        <w:tc>
          <w:tcPr>
            <w:tcW w:w="4139" w:type="dxa"/>
          </w:tcPr>
          <w:p w:rsidR="00413B3E" w:rsidRDefault="00462FC7" w:rsidP="00AB0245">
            <w:pPr>
              <w:jc w:val="both"/>
            </w:pPr>
            <w:r>
              <w:t>Indemnité pour l</w:t>
            </w:r>
            <w:r w:rsidR="00AB0245">
              <w:t>a</w:t>
            </w:r>
            <w:r>
              <w:t xml:space="preserve"> nuitée</w:t>
            </w:r>
          </w:p>
        </w:tc>
        <w:tc>
          <w:tcPr>
            <w:tcW w:w="1418" w:type="dxa"/>
          </w:tcPr>
          <w:p w:rsidR="00413B3E" w:rsidRPr="008C02B8" w:rsidRDefault="00413B3E" w:rsidP="00B350B8">
            <w:pPr>
              <w:jc w:val="right"/>
              <w:rPr>
                <w:color w:val="FF0000"/>
              </w:rPr>
            </w:pPr>
          </w:p>
        </w:tc>
        <w:tc>
          <w:tcPr>
            <w:tcW w:w="1418" w:type="dxa"/>
          </w:tcPr>
          <w:p w:rsidR="00413B3E" w:rsidRPr="008C02B8" w:rsidRDefault="00413B3E" w:rsidP="00B350B8">
            <w:pPr>
              <w:jc w:val="right"/>
              <w:rPr>
                <w:color w:val="FF0000"/>
              </w:rPr>
            </w:pPr>
          </w:p>
        </w:tc>
        <w:tc>
          <w:tcPr>
            <w:tcW w:w="1418" w:type="dxa"/>
          </w:tcPr>
          <w:p w:rsidR="00413B3E" w:rsidRPr="008C02B8" w:rsidRDefault="00413B3E" w:rsidP="00B350B8">
            <w:pPr>
              <w:jc w:val="right"/>
              <w:rPr>
                <w:color w:val="FF0000"/>
              </w:rPr>
            </w:pPr>
          </w:p>
        </w:tc>
        <w:tc>
          <w:tcPr>
            <w:tcW w:w="1418" w:type="dxa"/>
          </w:tcPr>
          <w:p w:rsidR="00413B3E" w:rsidRPr="008C02B8" w:rsidRDefault="00413B3E" w:rsidP="00B350B8">
            <w:pPr>
              <w:jc w:val="right"/>
              <w:rPr>
                <w:color w:val="FF0000"/>
              </w:rPr>
            </w:pPr>
          </w:p>
        </w:tc>
      </w:tr>
      <w:tr w:rsidR="00462FC7" w:rsidRPr="008C02B8" w:rsidTr="00F403BD">
        <w:tc>
          <w:tcPr>
            <w:tcW w:w="4139" w:type="dxa"/>
          </w:tcPr>
          <w:p w:rsidR="00462FC7" w:rsidRDefault="00462FC7" w:rsidP="00F403BD">
            <w:pPr>
              <w:jc w:val="both"/>
            </w:pPr>
            <w:r>
              <w:t>Indemnité kilométrique</w:t>
            </w:r>
          </w:p>
        </w:tc>
        <w:tc>
          <w:tcPr>
            <w:tcW w:w="1418" w:type="dxa"/>
          </w:tcPr>
          <w:p w:rsidR="00462FC7" w:rsidRPr="008C02B8" w:rsidRDefault="00462FC7" w:rsidP="00B350B8">
            <w:pPr>
              <w:jc w:val="right"/>
              <w:rPr>
                <w:color w:val="FF0000"/>
              </w:rPr>
            </w:pPr>
          </w:p>
        </w:tc>
        <w:tc>
          <w:tcPr>
            <w:tcW w:w="1418" w:type="dxa"/>
          </w:tcPr>
          <w:p w:rsidR="00462FC7" w:rsidRPr="008C02B8" w:rsidRDefault="00462FC7" w:rsidP="00B350B8">
            <w:pPr>
              <w:jc w:val="right"/>
              <w:rPr>
                <w:color w:val="FF0000"/>
              </w:rPr>
            </w:pPr>
          </w:p>
        </w:tc>
        <w:tc>
          <w:tcPr>
            <w:tcW w:w="1418" w:type="dxa"/>
          </w:tcPr>
          <w:p w:rsidR="00462FC7" w:rsidRPr="008C02B8" w:rsidRDefault="00462FC7" w:rsidP="00B350B8">
            <w:pPr>
              <w:jc w:val="right"/>
              <w:rPr>
                <w:color w:val="FF0000"/>
              </w:rPr>
            </w:pPr>
          </w:p>
        </w:tc>
        <w:tc>
          <w:tcPr>
            <w:tcW w:w="1418" w:type="dxa"/>
          </w:tcPr>
          <w:p w:rsidR="00462FC7" w:rsidRPr="008C02B8" w:rsidRDefault="00462FC7" w:rsidP="00111E77">
            <w:pPr>
              <w:jc w:val="right"/>
              <w:rPr>
                <w:color w:val="FF0000"/>
              </w:rPr>
            </w:pPr>
          </w:p>
        </w:tc>
      </w:tr>
      <w:tr w:rsidR="00462FC7" w:rsidRPr="008C02B8" w:rsidTr="00F403BD">
        <w:tc>
          <w:tcPr>
            <w:tcW w:w="4139" w:type="dxa"/>
          </w:tcPr>
          <w:p w:rsidR="00462FC7" w:rsidRDefault="00462FC7" w:rsidP="00F403BD">
            <w:pPr>
              <w:jc w:val="both"/>
            </w:pPr>
            <w:r>
              <w:t>Total à rembourser</w:t>
            </w:r>
          </w:p>
        </w:tc>
        <w:tc>
          <w:tcPr>
            <w:tcW w:w="1418" w:type="dxa"/>
          </w:tcPr>
          <w:p w:rsidR="00462FC7" w:rsidRPr="008C02B8" w:rsidRDefault="00462FC7" w:rsidP="00B350B8">
            <w:pPr>
              <w:jc w:val="right"/>
              <w:rPr>
                <w:color w:val="FF0000"/>
              </w:rPr>
            </w:pPr>
          </w:p>
        </w:tc>
        <w:tc>
          <w:tcPr>
            <w:tcW w:w="1418" w:type="dxa"/>
          </w:tcPr>
          <w:p w:rsidR="00462FC7" w:rsidRPr="008C02B8" w:rsidRDefault="00462FC7" w:rsidP="00B350B8">
            <w:pPr>
              <w:jc w:val="right"/>
              <w:rPr>
                <w:color w:val="FF0000"/>
              </w:rPr>
            </w:pPr>
          </w:p>
        </w:tc>
        <w:tc>
          <w:tcPr>
            <w:tcW w:w="1418" w:type="dxa"/>
          </w:tcPr>
          <w:p w:rsidR="00462FC7" w:rsidRPr="008C02B8" w:rsidRDefault="00462FC7" w:rsidP="00B350B8">
            <w:pPr>
              <w:jc w:val="right"/>
              <w:rPr>
                <w:color w:val="FF0000"/>
              </w:rPr>
            </w:pPr>
          </w:p>
        </w:tc>
        <w:tc>
          <w:tcPr>
            <w:tcW w:w="1418" w:type="dxa"/>
          </w:tcPr>
          <w:p w:rsidR="00462FC7" w:rsidRPr="008C02B8" w:rsidRDefault="00462FC7" w:rsidP="00B350B8">
            <w:pPr>
              <w:jc w:val="right"/>
              <w:rPr>
                <w:color w:val="FF0000"/>
              </w:rPr>
            </w:pPr>
          </w:p>
        </w:tc>
      </w:tr>
    </w:tbl>
    <w:p w:rsidR="00413B3E" w:rsidRDefault="00413B3E" w:rsidP="00114DDE">
      <w:pPr>
        <w:jc w:val="both"/>
        <w:rPr>
          <w:rFonts w:ascii="Calibri" w:hAnsi="Calibri" w:cs="Calibri"/>
          <w:b/>
        </w:rPr>
      </w:pPr>
    </w:p>
    <w:p w:rsidR="00B104F9" w:rsidRDefault="007E13C6" w:rsidP="00B104F9">
      <w:pPr>
        <w:jc w:val="both"/>
      </w:pPr>
      <w:r>
        <w:t xml:space="preserve">Expliquer comment sont calculés les remboursements des déplacements et </w:t>
      </w:r>
      <w:r w:rsidR="00E570FA">
        <w:t>indiquer</w:t>
      </w:r>
      <w:r>
        <w:t xml:space="preserve"> </w:t>
      </w:r>
      <w:r w:rsidR="00E570FA">
        <w:t xml:space="preserve">si </w:t>
      </w:r>
      <w:r>
        <w:t xml:space="preserve">un plafond </w:t>
      </w:r>
      <w:r w:rsidR="00E570FA">
        <w:t xml:space="preserve">est prévu </w:t>
      </w:r>
      <w:r>
        <w:t>pour le remb</w:t>
      </w:r>
      <w:r w:rsidR="0074782C">
        <w:t>oursement des frais des nuitées.</w:t>
      </w:r>
    </w:p>
    <w:tbl>
      <w:tblPr>
        <w:tblStyle w:val="Grilledutableau"/>
        <w:tblW w:w="0" w:type="auto"/>
        <w:tblLook w:val="04A0"/>
      </w:tblPr>
      <w:tblGrid>
        <w:gridCol w:w="9778"/>
      </w:tblGrid>
      <w:tr w:rsidR="00B104F9" w:rsidTr="0074782C">
        <w:trPr>
          <w:trHeight w:val="732"/>
        </w:trPr>
        <w:tc>
          <w:tcPr>
            <w:tcW w:w="9778" w:type="dxa"/>
            <w:vAlign w:val="center"/>
          </w:tcPr>
          <w:p w:rsidR="0074782C" w:rsidRDefault="007E13C6" w:rsidP="0074782C">
            <w:r w:rsidRPr="007E13C6">
              <w:t>Total remboursé =</w:t>
            </w:r>
          </w:p>
          <w:p w:rsidR="007E13C6" w:rsidRPr="007E13C6" w:rsidRDefault="007E13C6" w:rsidP="0074782C">
            <w:r>
              <w:t xml:space="preserve">Plafond = </w:t>
            </w:r>
          </w:p>
        </w:tc>
      </w:tr>
    </w:tbl>
    <w:p w:rsidR="00413B3E" w:rsidRDefault="00413B3E" w:rsidP="00114DDE">
      <w:pPr>
        <w:jc w:val="both"/>
        <w:rPr>
          <w:rFonts w:ascii="Calibri" w:hAnsi="Calibri" w:cs="Calibri"/>
          <w:b/>
        </w:rPr>
      </w:pPr>
    </w:p>
    <w:p w:rsidR="00581CB3" w:rsidRDefault="00581CB3" w:rsidP="00114DDE">
      <w:pPr>
        <w:jc w:val="both"/>
        <w:rPr>
          <w:rFonts w:ascii="Calibri" w:hAnsi="Calibri" w:cs="Calibri"/>
          <w:b/>
        </w:rPr>
      </w:pPr>
    </w:p>
    <w:p w:rsidR="00B73C8D" w:rsidRDefault="00B73C8D" w:rsidP="00114DDE">
      <w:pPr>
        <w:jc w:val="both"/>
        <w:rPr>
          <w:rFonts w:ascii="Calibri" w:hAnsi="Calibri" w:cs="Calibri"/>
          <w:b/>
        </w:rPr>
      </w:pPr>
    </w:p>
    <w:p w:rsidR="00E85F90" w:rsidRDefault="00E85F90" w:rsidP="00114DDE">
      <w:pPr>
        <w:jc w:val="both"/>
        <w:rPr>
          <w:rFonts w:ascii="Calibri" w:hAnsi="Calibri" w:cs="Calibri"/>
          <w:b/>
        </w:rPr>
      </w:pPr>
    </w:p>
    <w:p w:rsidR="00114DDE" w:rsidRDefault="00114DDE" w:rsidP="00114DDE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QUATRIÈME</w:t>
      </w:r>
      <w:r w:rsidRPr="0092523E">
        <w:rPr>
          <w:rFonts w:ascii="Calibri" w:hAnsi="Calibri" w:cs="Calibri"/>
          <w:b/>
          <w:sz w:val="28"/>
          <w:szCs w:val="28"/>
        </w:rPr>
        <w:t xml:space="preserve"> SITUATION : </w:t>
      </w:r>
      <w:r w:rsidRPr="00D81856">
        <w:rPr>
          <w:rFonts w:ascii="Calibri" w:hAnsi="Calibri" w:cs="Calibri"/>
          <w:b/>
          <w:sz w:val="28"/>
          <w:szCs w:val="28"/>
          <w:u w:val="single"/>
        </w:rPr>
        <w:t>CONTRÔLER</w:t>
      </w:r>
      <w:r w:rsidRPr="0092523E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ET </w:t>
      </w:r>
      <w:r w:rsidRPr="00D81856">
        <w:rPr>
          <w:rFonts w:ascii="Calibri" w:hAnsi="Calibri" w:cs="Calibri"/>
          <w:b/>
          <w:sz w:val="28"/>
          <w:szCs w:val="28"/>
          <w:u w:val="single"/>
        </w:rPr>
        <w:t>CORRIGER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92523E">
        <w:rPr>
          <w:rFonts w:ascii="Calibri" w:hAnsi="Calibri" w:cs="Calibri"/>
          <w:b/>
          <w:sz w:val="28"/>
          <w:szCs w:val="28"/>
        </w:rPr>
        <w:t>UN SCRIPT</w:t>
      </w:r>
    </w:p>
    <w:p w:rsidR="00CA21B6" w:rsidRDefault="00CA21B6" w:rsidP="00CA21B6">
      <w:pPr>
        <w:jc w:val="both"/>
      </w:pPr>
      <w:r>
        <w:t>Le quatrième script permet de calculer</w:t>
      </w:r>
      <w:r w:rsidR="00D0677D">
        <w:t xml:space="preserve"> l’indemnité </w:t>
      </w:r>
      <w:r w:rsidR="00AC52B3">
        <w:t xml:space="preserve">compensatrice </w:t>
      </w:r>
      <w:r w:rsidR="00D0677D">
        <w:t>de congés payés</w:t>
      </w:r>
      <w:r>
        <w:t xml:space="preserve">. </w:t>
      </w:r>
      <w:r w:rsidR="00D0677D">
        <w:t>Madame FRAGON</w:t>
      </w:r>
      <w:r>
        <w:t xml:space="preserve"> vous fournit une ressource documentaire</w:t>
      </w:r>
      <w:r w:rsidR="007041B3">
        <w:t xml:space="preserve"> </w:t>
      </w:r>
      <w:r w:rsidR="00B35637">
        <w:t xml:space="preserve">ci-dessous </w:t>
      </w:r>
      <w:r w:rsidR="007041B3">
        <w:t xml:space="preserve">qui </w:t>
      </w:r>
      <w:r w:rsidR="00D0677D">
        <w:t>permet</w:t>
      </w:r>
      <w:r w:rsidR="00B35637">
        <w:t xml:space="preserve"> de </w:t>
      </w:r>
      <w:r w:rsidR="00AC52B3">
        <w:t xml:space="preserve">la </w:t>
      </w:r>
      <w:r w:rsidR="00B35637">
        <w:t>déterminer</w:t>
      </w:r>
      <w:r w:rsidR="007041B3">
        <w:t>.</w:t>
      </w:r>
    </w:p>
    <w:tbl>
      <w:tblPr>
        <w:tblStyle w:val="Grilledutableau"/>
        <w:tblW w:w="0" w:type="auto"/>
        <w:tblLook w:val="04A0"/>
      </w:tblPr>
      <w:tblGrid>
        <w:gridCol w:w="9778"/>
      </w:tblGrid>
      <w:tr w:rsidR="00B35637" w:rsidTr="00986321">
        <w:tc>
          <w:tcPr>
            <w:tcW w:w="9778" w:type="dxa"/>
            <w:tcBorders>
              <w:bottom w:val="single" w:sz="4" w:space="0" w:color="auto"/>
            </w:tcBorders>
          </w:tcPr>
          <w:p w:rsidR="00B35637" w:rsidRPr="00B35637" w:rsidRDefault="00B35637" w:rsidP="00CA21B6">
            <w:pPr>
              <w:jc w:val="both"/>
              <w:rPr>
                <w:i/>
              </w:rPr>
            </w:pPr>
            <w:r w:rsidRPr="00B35637">
              <w:rPr>
                <w:i/>
              </w:rPr>
              <w:t>RESSOURCE DOCUMENTAIRE</w:t>
            </w:r>
          </w:p>
        </w:tc>
      </w:tr>
      <w:tr w:rsidR="00B35637" w:rsidTr="00986321">
        <w:tc>
          <w:tcPr>
            <w:tcW w:w="9778" w:type="dxa"/>
            <w:tcBorders>
              <w:bottom w:val="nil"/>
            </w:tcBorders>
          </w:tcPr>
          <w:p w:rsidR="00B35637" w:rsidRDefault="00B35637" w:rsidP="00CA21B6">
            <w:pPr>
              <w:jc w:val="both"/>
            </w:pPr>
            <w:r w:rsidRPr="00B35637">
              <w:t>Sauf mode de calcul plus favorable au salarié prévu par un usage ou dans le contrat de travail, cette i</w:t>
            </w:r>
            <w:r w:rsidRPr="00B35637">
              <w:t>n</w:t>
            </w:r>
            <w:r w:rsidRPr="00B35637">
              <w:t>demnité est calculée par compar</w:t>
            </w:r>
            <w:r>
              <w:t>aison entre 2 modes de calcul :</w:t>
            </w:r>
          </w:p>
          <w:p w:rsidR="00604D3D" w:rsidRDefault="00B35637" w:rsidP="00604D3D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B35637">
              <w:rPr>
                <w:u w:val="single"/>
              </w:rPr>
              <w:t>Selon la 1</w:t>
            </w:r>
            <w:r w:rsidRPr="00B35637">
              <w:rPr>
                <w:u w:val="single"/>
                <w:vertAlign w:val="superscript"/>
              </w:rPr>
              <w:t>ère</w:t>
            </w:r>
            <w:r w:rsidRPr="00B35637">
              <w:rPr>
                <w:u w:val="single"/>
              </w:rPr>
              <w:t xml:space="preserve"> méthode</w:t>
            </w:r>
            <w:r w:rsidRPr="00B35637">
              <w:t>, l'indemnité est égale à 1/10e de la rémunération brute totale perçue par le salarié au co</w:t>
            </w:r>
            <w:r>
              <w:t>urs de la période de référence.</w:t>
            </w:r>
          </w:p>
          <w:p w:rsidR="00604D3D" w:rsidRPr="00604D3D" w:rsidRDefault="005477F7" w:rsidP="00604D3D">
            <w:pPr>
              <w:pStyle w:val="Paragraphedeliste"/>
              <w:rPr>
                <w:i/>
              </w:rPr>
            </w:pPr>
            <w:r>
              <w:rPr>
                <w:i/>
              </w:rPr>
              <w:t>Calcul</w:t>
            </w:r>
            <w:r w:rsidR="00604D3D" w:rsidRPr="00604D3D">
              <w:rPr>
                <w:i/>
              </w:rPr>
              <w:t xml:space="preserve"> = salaire </w:t>
            </w:r>
            <w:r w:rsidR="00604D3D">
              <w:rPr>
                <w:i/>
              </w:rPr>
              <w:t>annuel</w:t>
            </w:r>
            <w:r w:rsidR="00604D3D" w:rsidRPr="00604D3D">
              <w:rPr>
                <w:i/>
              </w:rPr>
              <w:t xml:space="preserve"> </w:t>
            </w:r>
            <w:r w:rsidR="00604D3D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  <w:r w:rsidR="00604D3D">
              <w:rPr>
                <w:i/>
              </w:rPr>
              <w:t xml:space="preserve">10 x </w:t>
            </w:r>
            <w:r w:rsidR="00604D3D" w:rsidRPr="00604D3D">
              <w:rPr>
                <w:i/>
              </w:rPr>
              <w:t xml:space="preserve">(nombre de </w:t>
            </w:r>
            <w:r w:rsidR="00604D3D">
              <w:rPr>
                <w:i/>
              </w:rPr>
              <w:t>jours</w:t>
            </w:r>
            <w:r w:rsidR="00604D3D" w:rsidRPr="00604D3D">
              <w:rPr>
                <w:i/>
              </w:rPr>
              <w:t xml:space="preserve"> </w:t>
            </w:r>
            <w:r w:rsidR="00604D3D">
              <w:rPr>
                <w:i/>
              </w:rPr>
              <w:t xml:space="preserve">ouvrés </w:t>
            </w:r>
            <w:r>
              <w:rPr>
                <w:i/>
              </w:rPr>
              <w:t>pris / nombre total de C.P. en jours ouvrés</w:t>
            </w:r>
            <w:r w:rsidR="00604D3D" w:rsidRPr="00604D3D">
              <w:rPr>
                <w:i/>
              </w:rPr>
              <w:t>)</w:t>
            </w:r>
          </w:p>
          <w:p w:rsidR="00B35637" w:rsidRDefault="00B35637" w:rsidP="00B35637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B35637">
              <w:rPr>
                <w:u w:val="single"/>
              </w:rPr>
              <w:t>Selon la 2</w:t>
            </w:r>
            <w:r w:rsidRPr="00B35637">
              <w:rPr>
                <w:u w:val="single"/>
                <w:vertAlign w:val="superscript"/>
              </w:rPr>
              <w:t>nde</w:t>
            </w:r>
            <w:r w:rsidRPr="00B35637">
              <w:rPr>
                <w:u w:val="single"/>
              </w:rPr>
              <w:t xml:space="preserve"> méthode</w:t>
            </w:r>
            <w:r w:rsidRPr="00B35637">
              <w:t xml:space="preserve"> (celle du maintien de salaire), l'indemnité de congés payés est égale à la r</w:t>
            </w:r>
            <w:r w:rsidRPr="00B35637">
              <w:t>é</w:t>
            </w:r>
            <w:r w:rsidRPr="00B35637">
              <w:t>munération que le salarié aurait perçue s'</w:t>
            </w:r>
            <w:r>
              <w:t>il avait continué à travailler.</w:t>
            </w:r>
          </w:p>
          <w:p w:rsidR="00604D3D" w:rsidRPr="00604D3D" w:rsidRDefault="005477F7" w:rsidP="00604D3D">
            <w:pPr>
              <w:pStyle w:val="Paragraphedeliste"/>
              <w:rPr>
                <w:i/>
              </w:rPr>
            </w:pPr>
            <w:r>
              <w:rPr>
                <w:i/>
              </w:rPr>
              <w:t>Calcul</w:t>
            </w:r>
            <w:r w:rsidR="00604D3D" w:rsidRPr="00604D3D">
              <w:rPr>
                <w:i/>
              </w:rPr>
              <w:t xml:space="preserve"> = salaire du mois × (nombre de C.P. pris / nombre de jours ouvrés du mois)</w:t>
            </w:r>
          </w:p>
          <w:p w:rsidR="00B35637" w:rsidRDefault="00B35637" w:rsidP="00CA21B6">
            <w:pPr>
              <w:jc w:val="both"/>
            </w:pPr>
            <w:r w:rsidRPr="00B35637">
              <w:t xml:space="preserve">C'est </w:t>
            </w:r>
            <w:r w:rsidRPr="00986321">
              <w:rPr>
                <w:u w:val="single"/>
              </w:rPr>
              <w:t>le montant le plus avantageux</w:t>
            </w:r>
            <w:r w:rsidRPr="00B35637">
              <w:t xml:space="preserve"> pour le salarié qui est payé.</w:t>
            </w:r>
          </w:p>
        </w:tc>
      </w:tr>
      <w:tr w:rsidR="00B35637" w:rsidTr="00986321">
        <w:tc>
          <w:tcPr>
            <w:tcW w:w="9778" w:type="dxa"/>
            <w:tcBorders>
              <w:top w:val="nil"/>
            </w:tcBorders>
          </w:tcPr>
          <w:p w:rsidR="00B35637" w:rsidRPr="00B35637" w:rsidRDefault="00B35637" w:rsidP="00B35637">
            <w:pPr>
              <w:jc w:val="right"/>
              <w:rPr>
                <w:i/>
              </w:rPr>
            </w:pPr>
            <w:r>
              <w:rPr>
                <w:i/>
              </w:rPr>
              <w:t>www.s</w:t>
            </w:r>
            <w:r w:rsidRPr="00B35637">
              <w:rPr>
                <w:i/>
              </w:rPr>
              <w:t>ervice-public.fr</w:t>
            </w:r>
          </w:p>
        </w:tc>
      </w:tr>
    </w:tbl>
    <w:p w:rsidR="007041B3" w:rsidRDefault="007041B3" w:rsidP="00CA21B6">
      <w:pPr>
        <w:jc w:val="both"/>
      </w:pPr>
    </w:p>
    <w:p w:rsidR="00354EA2" w:rsidRDefault="00354EA2" w:rsidP="00354EA2">
      <w:pPr>
        <w:jc w:val="both"/>
      </w:pPr>
      <w:r>
        <w:t xml:space="preserve">À la fin de votre P.F.M.P, </w:t>
      </w:r>
      <w:r w:rsidR="00B35637">
        <w:t>Madame FRAGON</w:t>
      </w:r>
      <w:r>
        <w:t xml:space="preserve"> souhaite tester vos connaissances, pour cela </w:t>
      </w:r>
      <w:r w:rsidR="00B35637">
        <w:t>elle</w:t>
      </w:r>
      <w:r>
        <w:t xml:space="preserve"> a intentionne</w:t>
      </w:r>
      <w:r>
        <w:t>l</w:t>
      </w:r>
      <w:r>
        <w:t>lement inséré des erreurs dans le script pour voir si vous êtes capable de les repérer et de les corriger.</w:t>
      </w:r>
    </w:p>
    <w:tbl>
      <w:tblPr>
        <w:tblStyle w:val="Grilledutableau"/>
        <w:tblW w:w="0" w:type="auto"/>
        <w:tblLook w:val="04A0"/>
      </w:tblPr>
      <w:tblGrid>
        <w:gridCol w:w="440"/>
        <w:gridCol w:w="9386"/>
      </w:tblGrid>
      <w:tr w:rsidR="00354EA2" w:rsidTr="00F403BD">
        <w:tc>
          <w:tcPr>
            <w:tcW w:w="440" w:type="dxa"/>
            <w:shd w:val="clear" w:color="auto" w:fill="D9D9D9" w:themeFill="background1" w:themeFillShade="D9"/>
          </w:tcPr>
          <w:p w:rsidR="00354EA2" w:rsidRPr="004654C2" w:rsidRDefault="00354EA2" w:rsidP="00F403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4654C2">
              <w:rPr>
                <w:b/>
              </w:rPr>
              <w:t>1</w:t>
            </w:r>
          </w:p>
          <w:p w:rsidR="00354EA2" w:rsidRPr="004654C2" w:rsidRDefault="00354EA2" w:rsidP="00F403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4654C2">
              <w:rPr>
                <w:b/>
              </w:rPr>
              <w:t>2</w:t>
            </w:r>
          </w:p>
          <w:p w:rsidR="00354EA2" w:rsidRPr="004654C2" w:rsidRDefault="00354EA2" w:rsidP="00F403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4654C2">
              <w:rPr>
                <w:b/>
              </w:rPr>
              <w:t>3</w:t>
            </w:r>
          </w:p>
          <w:p w:rsidR="00354EA2" w:rsidRPr="004654C2" w:rsidRDefault="00354EA2" w:rsidP="00F403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4654C2">
              <w:rPr>
                <w:b/>
              </w:rPr>
              <w:t>4</w:t>
            </w:r>
          </w:p>
          <w:p w:rsidR="00354EA2" w:rsidRPr="004654C2" w:rsidRDefault="00354EA2" w:rsidP="00F403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4654C2">
              <w:rPr>
                <w:b/>
              </w:rPr>
              <w:t>5</w:t>
            </w:r>
          </w:p>
          <w:p w:rsidR="00354EA2" w:rsidRPr="004654C2" w:rsidRDefault="00354EA2" w:rsidP="00F403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4654C2">
              <w:rPr>
                <w:b/>
              </w:rPr>
              <w:t>6</w:t>
            </w:r>
          </w:p>
          <w:p w:rsidR="00354EA2" w:rsidRPr="004654C2" w:rsidRDefault="00354EA2" w:rsidP="00F403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4654C2">
              <w:rPr>
                <w:b/>
              </w:rPr>
              <w:t>7</w:t>
            </w:r>
          </w:p>
          <w:p w:rsidR="00354EA2" w:rsidRDefault="00354EA2" w:rsidP="00F403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4654C2">
              <w:rPr>
                <w:b/>
              </w:rPr>
              <w:t>8</w:t>
            </w:r>
          </w:p>
          <w:p w:rsidR="00354EA2" w:rsidRDefault="00354EA2" w:rsidP="00F403BD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  <w:p w:rsidR="00354EA2" w:rsidRDefault="00354EA2" w:rsidP="00F403B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354EA2" w:rsidRDefault="00354EA2" w:rsidP="00F403B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354EA2" w:rsidRDefault="00354EA2" w:rsidP="00F403B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354EA2" w:rsidRDefault="00354EA2" w:rsidP="0090338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E51EEC" w:rsidRDefault="00E51EEC" w:rsidP="0090338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E51EEC" w:rsidRDefault="00E51EEC" w:rsidP="0090338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E51EEC" w:rsidRPr="002A3C55" w:rsidRDefault="00E51EEC" w:rsidP="0090338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386" w:type="dxa"/>
          </w:tcPr>
          <w:p w:rsidR="00E51EEC" w:rsidRPr="00E51EEC" w:rsidRDefault="00E51EEC" w:rsidP="00E51EEC">
            <w:pPr>
              <w:jc w:val="both"/>
              <w:rPr>
                <w:i/>
                <w:color w:val="FF00FF"/>
              </w:rPr>
            </w:pPr>
            <w:r w:rsidRPr="00E51EEC">
              <w:rPr>
                <w:i/>
                <w:color w:val="FF00FF"/>
              </w:rPr>
              <w:t>#1. Définition des variables</w:t>
            </w:r>
          </w:p>
          <w:p w:rsidR="00E51EEC" w:rsidRPr="00E51EEC" w:rsidRDefault="00E51EEC" w:rsidP="00E51EEC">
            <w:pPr>
              <w:jc w:val="both"/>
              <w:rPr>
                <w:i/>
              </w:rPr>
            </w:pPr>
            <w:r w:rsidRPr="00E51EEC">
              <w:rPr>
                <w:i/>
              </w:rPr>
              <w:t>nombrejr=eval(</w:t>
            </w:r>
            <w:r w:rsidRPr="001F5F70">
              <w:rPr>
                <w:i/>
                <w:color w:val="00B050"/>
              </w:rPr>
              <w:t>input</w:t>
            </w:r>
            <w:r w:rsidRPr="00E51EEC">
              <w:rPr>
                <w:i/>
              </w:rPr>
              <w:t>("Entrez le nombre de jours ouvrés du mois : "))</w:t>
            </w:r>
          </w:p>
          <w:p w:rsidR="00E51EEC" w:rsidRPr="00E51EEC" w:rsidRDefault="00E51EEC" w:rsidP="00E51EEC">
            <w:pPr>
              <w:jc w:val="both"/>
              <w:rPr>
                <w:i/>
              </w:rPr>
            </w:pPr>
            <w:r w:rsidRPr="00E51EEC">
              <w:rPr>
                <w:i/>
              </w:rPr>
              <w:t>rembrute=eval(</w:t>
            </w:r>
            <w:r w:rsidRPr="001F5F70">
              <w:rPr>
                <w:i/>
                <w:color w:val="00B050"/>
              </w:rPr>
              <w:t>input</w:t>
            </w:r>
            <w:r w:rsidRPr="00E51EEC">
              <w:rPr>
                <w:i/>
              </w:rPr>
              <w:t>("Entrez le montant de la rémunération brute perçue pendant la période de réf</w:t>
            </w:r>
            <w:r w:rsidRPr="00E51EEC">
              <w:rPr>
                <w:i/>
              </w:rPr>
              <w:t>é</w:t>
            </w:r>
            <w:r w:rsidRPr="00E51EEC">
              <w:rPr>
                <w:i/>
              </w:rPr>
              <w:t>rence : "))</w:t>
            </w:r>
          </w:p>
          <w:p w:rsidR="00E51EEC" w:rsidRPr="00E51EEC" w:rsidRDefault="00E51EEC" w:rsidP="00E51EEC">
            <w:pPr>
              <w:jc w:val="both"/>
              <w:rPr>
                <w:i/>
              </w:rPr>
            </w:pPr>
            <w:r w:rsidRPr="00E51EEC">
              <w:rPr>
                <w:i/>
              </w:rPr>
              <w:t>nombrecp=eval(</w:t>
            </w:r>
            <w:r w:rsidRPr="001F5F70">
              <w:rPr>
                <w:i/>
                <w:color w:val="00B050"/>
              </w:rPr>
              <w:t>input</w:t>
            </w:r>
            <w:r w:rsidRPr="00E51EEC">
              <w:rPr>
                <w:i/>
              </w:rPr>
              <w:t>("Entrez le nombre de jours ouvrés de congés payés pris : "))</w:t>
            </w:r>
          </w:p>
          <w:p w:rsidR="00E51EEC" w:rsidRPr="00E51EEC" w:rsidRDefault="00E51EEC" w:rsidP="00E51EEC">
            <w:pPr>
              <w:jc w:val="both"/>
              <w:rPr>
                <w:i/>
                <w:color w:val="FF00FF"/>
              </w:rPr>
            </w:pPr>
            <w:r w:rsidRPr="00E51EEC">
              <w:rPr>
                <w:i/>
                <w:color w:val="FF00FF"/>
              </w:rPr>
              <w:t xml:space="preserve">#2. Calcul </w:t>
            </w:r>
            <w:r w:rsidR="00431D54">
              <w:rPr>
                <w:i/>
                <w:color w:val="FF00FF"/>
              </w:rPr>
              <w:t xml:space="preserve">de </w:t>
            </w:r>
            <w:r w:rsidRPr="00E51EEC">
              <w:rPr>
                <w:i/>
                <w:color w:val="FF00FF"/>
              </w:rPr>
              <w:t>l'indemnité de CP</w:t>
            </w:r>
          </w:p>
          <w:p w:rsidR="00E51EEC" w:rsidRPr="00E51EEC" w:rsidRDefault="00E51EEC" w:rsidP="00E51EEC">
            <w:pPr>
              <w:jc w:val="both"/>
              <w:rPr>
                <w:i/>
              </w:rPr>
            </w:pPr>
            <w:r w:rsidRPr="00E51EEC">
              <w:rPr>
                <w:i/>
              </w:rPr>
              <w:t>maintien=(rembrute/12</w:t>
            </w:r>
            <w:r w:rsidRPr="0074782C">
              <w:rPr>
                <w:i/>
              </w:rPr>
              <w:t>)*(</w:t>
            </w:r>
            <w:r w:rsidR="00EA19BA" w:rsidRPr="0074782C">
              <w:rPr>
                <w:i/>
              </w:rPr>
              <w:t>nombrejr</w:t>
            </w:r>
            <w:r w:rsidRPr="0074782C">
              <w:rPr>
                <w:i/>
              </w:rPr>
              <w:t>/</w:t>
            </w:r>
            <w:r w:rsidR="00EA19BA" w:rsidRPr="0074782C">
              <w:rPr>
                <w:i/>
              </w:rPr>
              <w:t>nombrecp</w:t>
            </w:r>
            <w:r w:rsidRPr="0074782C">
              <w:rPr>
                <w:i/>
              </w:rPr>
              <w:t>)</w:t>
            </w:r>
          </w:p>
          <w:p w:rsidR="00E51EEC" w:rsidRPr="00E51EEC" w:rsidRDefault="00E51EEC" w:rsidP="00E51EEC">
            <w:pPr>
              <w:jc w:val="both"/>
              <w:rPr>
                <w:i/>
              </w:rPr>
            </w:pPr>
            <w:r w:rsidRPr="00E51EEC">
              <w:rPr>
                <w:i/>
              </w:rPr>
              <w:t>dizieme=(rembrute/10)*(nombrecp/25)</w:t>
            </w:r>
          </w:p>
          <w:p w:rsidR="00E51EEC" w:rsidRPr="00E51EEC" w:rsidRDefault="00E51EEC" w:rsidP="00E51EEC">
            <w:pPr>
              <w:jc w:val="both"/>
              <w:rPr>
                <w:i/>
                <w:color w:val="FF00FF"/>
              </w:rPr>
            </w:pPr>
            <w:r w:rsidRPr="00E51EEC">
              <w:rPr>
                <w:i/>
                <w:color w:val="FF00FF"/>
              </w:rPr>
              <w:t>#3. Affichage des résultats</w:t>
            </w:r>
          </w:p>
          <w:p w:rsidR="00E51EEC" w:rsidRPr="00E51EEC" w:rsidRDefault="00E51EEC" w:rsidP="00E51EEC">
            <w:pPr>
              <w:jc w:val="both"/>
              <w:rPr>
                <w:i/>
              </w:rPr>
            </w:pPr>
            <w:r w:rsidRPr="001F5F70">
              <w:rPr>
                <w:i/>
                <w:color w:val="00B0F0"/>
              </w:rPr>
              <w:t>print</w:t>
            </w:r>
            <w:r w:rsidRPr="00E51EEC">
              <w:rPr>
                <w:i/>
              </w:rPr>
              <w:t>("Indemnité C.P. maintien du salaire = %.2f €" % round(maintien,2))</w:t>
            </w:r>
          </w:p>
          <w:p w:rsidR="00E51EEC" w:rsidRPr="0074782C" w:rsidRDefault="00E51EEC" w:rsidP="00E51EEC">
            <w:pPr>
              <w:jc w:val="both"/>
              <w:rPr>
                <w:i/>
              </w:rPr>
            </w:pPr>
            <w:r w:rsidRPr="001F5F70">
              <w:rPr>
                <w:i/>
                <w:color w:val="00B0F0"/>
              </w:rPr>
              <w:t>print</w:t>
            </w:r>
            <w:r w:rsidRPr="00E51EEC">
              <w:rPr>
                <w:i/>
              </w:rPr>
              <w:t>("Indemnit</w:t>
            </w:r>
            <w:r w:rsidRPr="0074782C">
              <w:rPr>
                <w:i/>
              </w:rPr>
              <w:t>é C.P. 1/10e du salaire = %.2f €" % round(</w:t>
            </w:r>
            <w:r w:rsidR="00EA19BA" w:rsidRPr="0074782C">
              <w:rPr>
                <w:b/>
                <w:i/>
              </w:rPr>
              <w:t>maintien</w:t>
            </w:r>
            <w:r w:rsidRPr="0074782C">
              <w:rPr>
                <w:i/>
              </w:rPr>
              <w:t>,2))</w:t>
            </w:r>
          </w:p>
          <w:p w:rsidR="00E51EEC" w:rsidRPr="00E51EEC" w:rsidRDefault="00E51EEC" w:rsidP="00E51EEC">
            <w:pPr>
              <w:jc w:val="both"/>
              <w:rPr>
                <w:i/>
                <w:color w:val="FF00FF"/>
              </w:rPr>
            </w:pPr>
            <w:r w:rsidRPr="00E51EEC">
              <w:rPr>
                <w:i/>
                <w:color w:val="FF00FF"/>
              </w:rPr>
              <w:t>#</w:t>
            </w:r>
            <w:r>
              <w:rPr>
                <w:i/>
                <w:color w:val="FF00FF"/>
              </w:rPr>
              <w:t>4</w:t>
            </w:r>
            <w:r w:rsidRPr="00E51EEC">
              <w:rPr>
                <w:i/>
                <w:color w:val="FF00FF"/>
              </w:rPr>
              <w:t xml:space="preserve">. Test </w:t>
            </w:r>
            <w:r w:rsidR="00431D54">
              <w:rPr>
                <w:i/>
                <w:color w:val="FF00FF"/>
              </w:rPr>
              <w:t>pour déterminer</w:t>
            </w:r>
            <w:r w:rsidRPr="00E51EEC">
              <w:rPr>
                <w:i/>
                <w:color w:val="FF00FF"/>
              </w:rPr>
              <w:t xml:space="preserve"> </w:t>
            </w:r>
            <w:r w:rsidR="00431D54">
              <w:rPr>
                <w:i/>
                <w:color w:val="FF00FF"/>
              </w:rPr>
              <w:t>l’indemnité</w:t>
            </w:r>
            <w:r w:rsidRPr="00E51EEC">
              <w:rPr>
                <w:i/>
                <w:color w:val="FF00FF"/>
              </w:rPr>
              <w:t xml:space="preserve"> la plus avantageuse</w:t>
            </w:r>
            <w:r w:rsidR="004F2B44">
              <w:rPr>
                <w:i/>
                <w:color w:val="FF00FF"/>
              </w:rPr>
              <w:t xml:space="preserve"> pour le salarié</w:t>
            </w:r>
          </w:p>
          <w:p w:rsidR="00E51EEC" w:rsidRPr="00E51EEC" w:rsidRDefault="00E51EEC" w:rsidP="00E51EEC">
            <w:pPr>
              <w:jc w:val="both"/>
              <w:rPr>
                <w:i/>
              </w:rPr>
            </w:pPr>
            <w:r w:rsidRPr="00FC42F8">
              <w:rPr>
                <w:i/>
                <w:color w:val="FF0000"/>
              </w:rPr>
              <w:t>if maintien&gt;dizieme</w:t>
            </w:r>
            <w:r w:rsidRPr="00E51EEC">
              <w:rPr>
                <w:i/>
              </w:rPr>
              <w:t>:</w:t>
            </w:r>
          </w:p>
          <w:p w:rsidR="00E51EEC" w:rsidRPr="00E51EEC" w:rsidRDefault="00E51EEC" w:rsidP="00E51EEC">
            <w:pPr>
              <w:jc w:val="both"/>
              <w:rPr>
                <w:i/>
              </w:rPr>
            </w:pPr>
            <w:r w:rsidRPr="00E51EEC">
              <w:rPr>
                <w:i/>
              </w:rPr>
              <w:t xml:space="preserve">    </w:t>
            </w:r>
            <w:r w:rsidRPr="001F5F70">
              <w:rPr>
                <w:i/>
                <w:color w:val="00B0F0"/>
              </w:rPr>
              <w:t>print</w:t>
            </w:r>
            <w:r w:rsidRPr="00E51EEC">
              <w:rPr>
                <w:i/>
              </w:rPr>
              <w:t>("Le salarié percevra l'indemnité la plus favorable soit = %.2f €" % round(maintien,2))</w:t>
            </w:r>
          </w:p>
          <w:p w:rsidR="00E51EEC" w:rsidRPr="00FC42F8" w:rsidRDefault="00E51EEC" w:rsidP="00E51EEC">
            <w:pPr>
              <w:jc w:val="both"/>
              <w:rPr>
                <w:i/>
                <w:color w:val="FF0000"/>
              </w:rPr>
            </w:pPr>
            <w:r w:rsidRPr="00FC42F8">
              <w:rPr>
                <w:i/>
                <w:color w:val="FF0000"/>
              </w:rPr>
              <w:t>else:</w:t>
            </w:r>
          </w:p>
          <w:p w:rsidR="00354EA2" w:rsidRPr="00114DDE" w:rsidRDefault="00E51EEC" w:rsidP="00E51EEC">
            <w:pPr>
              <w:jc w:val="both"/>
              <w:rPr>
                <w:i/>
              </w:rPr>
            </w:pPr>
            <w:r w:rsidRPr="00E51EEC">
              <w:rPr>
                <w:i/>
              </w:rPr>
              <w:t xml:space="preserve">    </w:t>
            </w:r>
            <w:r w:rsidRPr="001F5F70">
              <w:rPr>
                <w:i/>
                <w:color w:val="00B0F0"/>
              </w:rPr>
              <w:t>print</w:t>
            </w:r>
            <w:r w:rsidRPr="00E51EEC">
              <w:rPr>
                <w:i/>
              </w:rPr>
              <w:t>("Le salarié percevra l'indemnité la plus favorable soit = %.2f €" % round(dizieme,2))</w:t>
            </w:r>
          </w:p>
        </w:tc>
      </w:tr>
    </w:tbl>
    <w:p w:rsidR="00354EA2" w:rsidRDefault="00354EA2" w:rsidP="00354EA2">
      <w:pPr>
        <w:jc w:val="both"/>
      </w:pPr>
    </w:p>
    <w:p w:rsidR="008614E2" w:rsidRDefault="008614E2" w:rsidP="008614E2">
      <w:pPr>
        <w:jc w:val="both"/>
      </w:pPr>
      <w:r>
        <w:t xml:space="preserve">Après avoir corrigé les erreurs, </w:t>
      </w:r>
      <w:r w:rsidR="00FA5D2E">
        <w:t>Madame FRAGON</w:t>
      </w:r>
      <w:r>
        <w:t xml:space="preserve"> vous demande de compléter le tableau ci-dessous en utilisant le script saisi sous EDUPYTHON </w:t>
      </w:r>
      <w:r w:rsidR="00B11788">
        <w:t>puis</w:t>
      </w:r>
      <w:r>
        <w:t xml:space="preserve"> de répondre à sa question.</w:t>
      </w:r>
    </w:p>
    <w:tbl>
      <w:tblPr>
        <w:tblStyle w:val="Grilledutableau"/>
        <w:tblW w:w="0" w:type="auto"/>
        <w:tblLayout w:type="fixed"/>
        <w:tblLook w:val="04A0"/>
      </w:tblPr>
      <w:tblGrid>
        <w:gridCol w:w="4139"/>
        <w:gridCol w:w="1418"/>
        <w:gridCol w:w="1418"/>
        <w:gridCol w:w="1418"/>
        <w:gridCol w:w="1418"/>
      </w:tblGrid>
      <w:tr w:rsidR="008614E2" w:rsidTr="00F403BD">
        <w:tc>
          <w:tcPr>
            <w:tcW w:w="9811" w:type="dxa"/>
            <w:gridSpan w:val="5"/>
            <w:shd w:val="clear" w:color="auto" w:fill="D9D9D9" w:themeFill="background1" w:themeFillShade="D9"/>
          </w:tcPr>
          <w:p w:rsidR="008614E2" w:rsidRPr="005420D9" w:rsidRDefault="00FA5D2E" w:rsidP="008614E2">
            <w:pPr>
              <w:jc w:val="center"/>
              <w:rPr>
                <w:b/>
              </w:rPr>
            </w:pPr>
            <w:r>
              <w:rPr>
                <w:b/>
              </w:rPr>
              <w:t>DÉTERMINATION DE L’INDEMNITÉ</w:t>
            </w:r>
            <w:r w:rsidR="00F948B0">
              <w:rPr>
                <w:b/>
              </w:rPr>
              <w:t xml:space="preserve"> COMPENSATRICE</w:t>
            </w:r>
            <w:r>
              <w:rPr>
                <w:b/>
              </w:rPr>
              <w:t xml:space="preserve"> DE CONGÉS PAYÉS</w:t>
            </w:r>
          </w:p>
        </w:tc>
      </w:tr>
      <w:tr w:rsidR="008614E2" w:rsidTr="00F403BD">
        <w:tc>
          <w:tcPr>
            <w:tcW w:w="4139" w:type="dxa"/>
          </w:tcPr>
          <w:p w:rsidR="008614E2" w:rsidRDefault="00FA5D2E" w:rsidP="00F403BD">
            <w:r>
              <w:t>Nombre de jours ouvrés du mois</w:t>
            </w:r>
          </w:p>
        </w:tc>
        <w:tc>
          <w:tcPr>
            <w:tcW w:w="1418" w:type="dxa"/>
          </w:tcPr>
          <w:p w:rsidR="008614E2" w:rsidRDefault="00FA5D2E" w:rsidP="00015D53">
            <w:pPr>
              <w:jc w:val="right"/>
            </w:pPr>
            <w:r>
              <w:t>21</w:t>
            </w:r>
          </w:p>
        </w:tc>
        <w:tc>
          <w:tcPr>
            <w:tcW w:w="1418" w:type="dxa"/>
          </w:tcPr>
          <w:p w:rsidR="008614E2" w:rsidRDefault="00FA5D2E" w:rsidP="00015D53">
            <w:pPr>
              <w:jc w:val="right"/>
            </w:pPr>
            <w:r>
              <w:t>2</w:t>
            </w:r>
            <w:r w:rsidR="00664FC0">
              <w:t>4</w:t>
            </w:r>
          </w:p>
        </w:tc>
        <w:tc>
          <w:tcPr>
            <w:tcW w:w="1418" w:type="dxa"/>
          </w:tcPr>
          <w:p w:rsidR="008614E2" w:rsidRDefault="00664FC0" w:rsidP="00DB73A2">
            <w:pPr>
              <w:jc w:val="right"/>
            </w:pPr>
            <w:r>
              <w:t>22</w:t>
            </w:r>
          </w:p>
        </w:tc>
        <w:tc>
          <w:tcPr>
            <w:tcW w:w="1418" w:type="dxa"/>
          </w:tcPr>
          <w:p w:rsidR="008614E2" w:rsidRDefault="00664FC0" w:rsidP="00015D53">
            <w:pPr>
              <w:jc w:val="right"/>
            </w:pPr>
            <w:r>
              <w:t>25</w:t>
            </w:r>
          </w:p>
        </w:tc>
      </w:tr>
      <w:tr w:rsidR="008614E2" w:rsidTr="00F403BD">
        <w:tc>
          <w:tcPr>
            <w:tcW w:w="4139" w:type="dxa"/>
          </w:tcPr>
          <w:p w:rsidR="008614E2" w:rsidRDefault="00FA5D2E" w:rsidP="00F403BD">
            <w:r>
              <w:t>Montant de la rémunération brute perçue</w:t>
            </w:r>
          </w:p>
          <w:p w:rsidR="00FA5D2E" w:rsidRDefault="00FA5D2E" w:rsidP="00F403BD">
            <w:r>
              <w:t>Pendant la période de référence</w:t>
            </w:r>
          </w:p>
        </w:tc>
        <w:tc>
          <w:tcPr>
            <w:tcW w:w="1418" w:type="dxa"/>
          </w:tcPr>
          <w:p w:rsidR="008614E2" w:rsidRDefault="00FA5D2E" w:rsidP="00015D53">
            <w:pPr>
              <w:jc w:val="right"/>
            </w:pPr>
            <w:r>
              <w:t>21 840,00</w:t>
            </w:r>
          </w:p>
        </w:tc>
        <w:tc>
          <w:tcPr>
            <w:tcW w:w="1418" w:type="dxa"/>
          </w:tcPr>
          <w:p w:rsidR="008614E2" w:rsidRDefault="00FA5D2E" w:rsidP="00015D53">
            <w:pPr>
              <w:jc w:val="right"/>
            </w:pPr>
            <w:r>
              <w:t>24 000,00</w:t>
            </w:r>
          </w:p>
        </w:tc>
        <w:tc>
          <w:tcPr>
            <w:tcW w:w="1418" w:type="dxa"/>
          </w:tcPr>
          <w:p w:rsidR="008614E2" w:rsidRDefault="00664FC0" w:rsidP="00015D53">
            <w:pPr>
              <w:jc w:val="right"/>
            </w:pPr>
            <w:r>
              <w:t>22 440,00</w:t>
            </w:r>
          </w:p>
        </w:tc>
        <w:tc>
          <w:tcPr>
            <w:tcW w:w="1418" w:type="dxa"/>
          </w:tcPr>
          <w:p w:rsidR="008614E2" w:rsidRDefault="00664FC0" w:rsidP="00015D53">
            <w:pPr>
              <w:jc w:val="right"/>
            </w:pPr>
            <w:r>
              <w:t>19 990,00</w:t>
            </w:r>
          </w:p>
        </w:tc>
      </w:tr>
      <w:tr w:rsidR="008614E2" w:rsidTr="00F403BD">
        <w:tc>
          <w:tcPr>
            <w:tcW w:w="4139" w:type="dxa"/>
          </w:tcPr>
          <w:p w:rsidR="008614E2" w:rsidRDefault="00FA5D2E" w:rsidP="00FA5D2E">
            <w:pPr>
              <w:jc w:val="both"/>
            </w:pPr>
            <w:r>
              <w:t>Nombre de jours ouvrés de C.P. pris</w:t>
            </w:r>
          </w:p>
        </w:tc>
        <w:tc>
          <w:tcPr>
            <w:tcW w:w="1418" w:type="dxa"/>
          </w:tcPr>
          <w:p w:rsidR="008614E2" w:rsidRDefault="00FA5D2E" w:rsidP="00015D53">
            <w:pPr>
              <w:jc w:val="right"/>
            </w:pPr>
            <w:r>
              <w:t>10</w:t>
            </w:r>
          </w:p>
        </w:tc>
        <w:tc>
          <w:tcPr>
            <w:tcW w:w="1418" w:type="dxa"/>
          </w:tcPr>
          <w:p w:rsidR="008614E2" w:rsidRDefault="00664FC0" w:rsidP="00015D53">
            <w:pPr>
              <w:jc w:val="right"/>
            </w:pPr>
            <w:r>
              <w:t>5</w:t>
            </w:r>
          </w:p>
        </w:tc>
        <w:tc>
          <w:tcPr>
            <w:tcW w:w="1418" w:type="dxa"/>
          </w:tcPr>
          <w:p w:rsidR="008614E2" w:rsidRDefault="00664FC0" w:rsidP="00015D53">
            <w:pPr>
              <w:jc w:val="right"/>
            </w:pPr>
            <w:r>
              <w:t>15</w:t>
            </w:r>
          </w:p>
        </w:tc>
        <w:tc>
          <w:tcPr>
            <w:tcW w:w="1418" w:type="dxa"/>
          </w:tcPr>
          <w:p w:rsidR="008614E2" w:rsidRDefault="00664FC0" w:rsidP="00015D53">
            <w:pPr>
              <w:jc w:val="right"/>
            </w:pPr>
            <w:r>
              <w:t>3</w:t>
            </w:r>
          </w:p>
        </w:tc>
      </w:tr>
      <w:tr w:rsidR="008614E2" w:rsidTr="00F403BD">
        <w:tc>
          <w:tcPr>
            <w:tcW w:w="4139" w:type="dxa"/>
          </w:tcPr>
          <w:p w:rsidR="008614E2" w:rsidRDefault="00FA5D2E" w:rsidP="00F403BD">
            <w:pPr>
              <w:jc w:val="both"/>
            </w:pPr>
            <w:r>
              <w:t>Indemnité C.P. maintien du salaire</w:t>
            </w:r>
          </w:p>
        </w:tc>
        <w:tc>
          <w:tcPr>
            <w:tcW w:w="1418" w:type="dxa"/>
          </w:tcPr>
          <w:p w:rsidR="008614E2" w:rsidRPr="00015D53" w:rsidRDefault="008614E2" w:rsidP="00015D53">
            <w:pPr>
              <w:jc w:val="right"/>
              <w:rPr>
                <w:color w:val="FF0000"/>
              </w:rPr>
            </w:pPr>
          </w:p>
        </w:tc>
        <w:tc>
          <w:tcPr>
            <w:tcW w:w="1418" w:type="dxa"/>
          </w:tcPr>
          <w:p w:rsidR="008614E2" w:rsidRPr="00015D53" w:rsidRDefault="008614E2" w:rsidP="00015D53">
            <w:pPr>
              <w:jc w:val="right"/>
              <w:rPr>
                <w:color w:val="FF0000"/>
              </w:rPr>
            </w:pPr>
          </w:p>
        </w:tc>
        <w:tc>
          <w:tcPr>
            <w:tcW w:w="1418" w:type="dxa"/>
          </w:tcPr>
          <w:p w:rsidR="008614E2" w:rsidRPr="00015D53" w:rsidRDefault="008614E2" w:rsidP="00015D53">
            <w:pPr>
              <w:jc w:val="right"/>
              <w:rPr>
                <w:color w:val="FF0000"/>
              </w:rPr>
            </w:pPr>
          </w:p>
        </w:tc>
        <w:tc>
          <w:tcPr>
            <w:tcW w:w="1418" w:type="dxa"/>
          </w:tcPr>
          <w:p w:rsidR="008614E2" w:rsidRPr="00015D53" w:rsidRDefault="008614E2" w:rsidP="00015D53">
            <w:pPr>
              <w:jc w:val="right"/>
              <w:rPr>
                <w:color w:val="FF0000"/>
              </w:rPr>
            </w:pPr>
          </w:p>
        </w:tc>
      </w:tr>
      <w:tr w:rsidR="008614E2" w:rsidTr="00F403BD">
        <w:tc>
          <w:tcPr>
            <w:tcW w:w="4139" w:type="dxa"/>
          </w:tcPr>
          <w:p w:rsidR="008614E2" w:rsidRDefault="00FA5D2E" w:rsidP="00F403BD">
            <w:pPr>
              <w:jc w:val="both"/>
            </w:pPr>
            <w:r>
              <w:t>Indemnité C.P. 1/10</w:t>
            </w:r>
            <w:r w:rsidRPr="00FA5D2E">
              <w:rPr>
                <w:vertAlign w:val="superscript"/>
              </w:rPr>
              <w:t>e</w:t>
            </w:r>
            <w:r>
              <w:t xml:space="preserve"> du salaire</w:t>
            </w:r>
          </w:p>
        </w:tc>
        <w:tc>
          <w:tcPr>
            <w:tcW w:w="1418" w:type="dxa"/>
          </w:tcPr>
          <w:p w:rsidR="008614E2" w:rsidRPr="00015D53" w:rsidRDefault="008614E2" w:rsidP="00015D53">
            <w:pPr>
              <w:jc w:val="right"/>
              <w:rPr>
                <w:color w:val="FF0000"/>
              </w:rPr>
            </w:pPr>
          </w:p>
        </w:tc>
        <w:tc>
          <w:tcPr>
            <w:tcW w:w="1418" w:type="dxa"/>
          </w:tcPr>
          <w:p w:rsidR="008614E2" w:rsidRPr="00015D53" w:rsidRDefault="008614E2" w:rsidP="00015D53">
            <w:pPr>
              <w:jc w:val="right"/>
              <w:rPr>
                <w:color w:val="FF0000"/>
              </w:rPr>
            </w:pPr>
          </w:p>
        </w:tc>
        <w:tc>
          <w:tcPr>
            <w:tcW w:w="1418" w:type="dxa"/>
          </w:tcPr>
          <w:p w:rsidR="008614E2" w:rsidRPr="00015D53" w:rsidRDefault="008614E2" w:rsidP="00DB73A2">
            <w:pPr>
              <w:jc w:val="right"/>
              <w:rPr>
                <w:color w:val="FF0000"/>
              </w:rPr>
            </w:pPr>
          </w:p>
        </w:tc>
        <w:tc>
          <w:tcPr>
            <w:tcW w:w="1418" w:type="dxa"/>
          </w:tcPr>
          <w:p w:rsidR="008614E2" w:rsidRPr="00015D53" w:rsidRDefault="008614E2" w:rsidP="00015D53">
            <w:pPr>
              <w:jc w:val="right"/>
              <w:rPr>
                <w:color w:val="FF0000"/>
              </w:rPr>
            </w:pPr>
          </w:p>
        </w:tc>
      </w:tr>
      <w:tr w:rsidR="008614E2" w:rsidTr="00F403BD">
        <w:tc>
          <w:tcPr>
            <w:tcW w:w="4139" w:type="dxa"/>
          </w:tcPr>
          <w:p w:rsidR="008614E2" w:rsidRDefault="00FA5D2E" w:rsidP="00FA5D2E">
            <w:pPr>
              <w:jc w:val="both"/>
            </w:pPr>
            <w:r>
              <w:t>Indemnité C.P. retenue</w:t>
            </w:r>
          </w:p>
        </w:tc>
        <w:tc>
          <w:tcPr>
            <w:tcW w:w="1418" w:type="dxa"/>
          </w:tcPr>
          <w:p w:rsidR="008614E2" w:rsidRPr="00015D53" w:rsidRDefault="008614E2" w:rsidP="00015D53">
            <w:pPr>
              <w:jc w:val="right"/>
              <w:rPr>
                <w:color w:val="FF0000"/>
              </w:rPr>
            </w:pPr>
          </w:p>
        </w:tc>
        <w:tc>
          <w:tcPr>
            <w:tcW w:w="1418" w:type="dxa"/>
          </w:tcPr>
          <w:p w:rsidR="008614E2" w:rsidRPr="00015D53" w:rsidRDefault="008614E2" w:rsidP="00015D53">
            <w:pPr>
              <w:jc w:val="right"/>
              <w:rPr>
                <w:color w:val="FF0000"/>
              </w:rPr>
            </w:pPr>
          </w:p>
        </w:tc>
        <w:tc>
          <w:tcPr>
            <w:tcW w:w="1418" w:type="dxa"/>
          </w:tcPr>
          <w:p w:rsidR="008614E2" w:rsidRPr="00015D53" w:rsidRDefault="008614E2" w:rsidP="00015D53">
            <w:pPr>
              <w:jc w:val="right"/>
              <w:rPr>
                <w:color w:val="FF0000"/>
              </w:rPr>
            </w:pPr>
          </w:p>
        </w:tc>
        <w:tc>
          <w:tcPr>
            <w:tcW w:w="1418" w:type="dxa"/>
          </w:tcPr>
          <w:p w:rsidR="008614E2" w:rsidRPr="00015D53" w:rsidRDefault="008614E2" w:rsidP="00015D53">
            <w:pPr>
              <w:jc w:val="right"/>
              <w:rPr>
                <w:color w:val="FF0000"/>
              </w:rPr>
            </w:pPr>
          </w:p>
        </w:tc>
      </w:tr>
    </w:tbl>
    <w:p w:rsidR="008614E2" w:rsidRDefault="008614E2" w:rsidP="008614E2">
      <w:pPr>
        <w:jc w:val="both"/>
      </w:pPr>
    </w:p>
    <w:p w:rsidR="00975285" w:rsidRDefault="00975285" w:rsidP="008614E2">
      <w:pPr>
        <w:jc w:val="both"/>
      </w:pPr>
    </w:p>
    <w:p w:rsidR="00AC52B3" w:rsidRDefault="00AC52B3" w:rsidP="008614E2">
      <w:pPr>
        <w:jc w:val="both"/>
      </w:pPr>
    </w:p>
    <w:p w:rsidR="008614E2" w:rsidRDefault="008614E2" w:rsidP="008614E2">
      <w:pPr>
        <w:jc w:val="both"/>
      </w:pPr>
      <w:r>
        <w:lastRenderedPageBreak/>
        <w:t xml:space="preserve">Retrouver </w:t>
      </w:r>
      <w:r w:rsidR="00224FE3">
        <w:t xml:space="preserve">les deux formules qui permettent de calculer les indemnités </w:t>
      </w:r>
      <w:r w:rsidR="00F948B0">
        <w:t xml:space="preserve">compensatrices </w:t>
      </w:r>
      <w:r w:rsidR="00224FE3">
        <w:t>de congés payés</w:t>
      </w:r>
      <w:r w:rsidR="00975285">
        <w:t>.</w:t>
      </w:r>
    </w:p>
    <w:tbl>
      <w:tblPr>
        <w:tblStyle w:val="Grilledutableau"/>
        <w:tblW w:w="0" w:type="auto"/>
        <w:tblLook w:val="04A0"/>
      </w:tblPr>
      <w:tblGrid>
        <w:gridCol w:w="9778"/>
      </w:tblGrid>
      <w:tr w:rsidR="008614E2" w:rsidTr="0074782C">
        <w:trPr>
          <w:trHeight w:val="2027"/>
        </w:trPr>
        <w:tc>
          <w:tcPr>
            <w:tcW w:w="9778" w:type="dxa"/>
            <w:vAlign w:val="center"/>
          </w:tcPr>
          <w:p w:rsidR="008614E2" w:rsidRPr="00AC52B3" w:rsidRDefault="008614E2" w:rsidP="009A2433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05"/>
              <w:gridCol w:w="1990"/>
              <w:gridCol w:w="4531"/>
            </w:tblGrid>
            <w:tr w:rsidR="00AC52B3" w:rsidTr="0074782C">
              <w:tc>
                <w:tcPr>
                  <w:tcW w:w="2405" w:type="dxa"/>
                  <w:vMerge w:val="restart"/>
                  <w:vAlign w:val="center"/>
                </w:tcPr>
                <w:p w:rsidR="00AC52B3" w:rsidRDefault="00AC52B3" w:rsidP="00AC52B3">
                  <w:r>
                    <w:t>Méthode du maintien =</w:t>
                  </w:r>
                </w:p>
              </w:tc>
              <w:tc>
                <w:tcPr>
                  <w:tcW w:w="1990" w:type="dxa"/>
                  <w:vMerge w:val="restart"/>
                  <w:vAlign w:val="center"/>
                </w:tcPr>
                <w:p w:rsidR="00AC52B3" w:rsidRPr="00BE51ED" w:rsidRDefault="00AC52B3" w:rsidP="00AC52B3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4531" w:type="dxa"/>
                </w:tcPr>
                <w:p w:rsidR="00AC52B3" w:rsidRPr="00BE51ED" w:rsidRDefault="00AC52B3" w:rsidP="00AC52B3">
                  <w:pPr>
                    <w:jc w:val="center"/>
                    <w:rPr>
                      <w:color w:val="FF0000"/>
                    </w:rPr>
                  </w:pPr>
                </w:p>
              </w:tc>
            </w:tr>
            <w:tr w:rsidR="00AC52B3" w:rsidTr="0074782C">
              <w:tc>
                <w:tcPr>
                  <w:tcW w:w="2405" w:type="dxa"/>
                  <w:vMerge/>
                  <w:vAlign w:val="center"/>
                </w:tcPr>
                <w:p w:rsidR="00AC52B3" w:rsidRDefault="00AC52B3" w:rsidP="00AC52B3"/>
              </w:tc>
              <w:tc>
                <w:tcPr>
                  <w:tcW w:w="1990" w:type="dxa"/>
                  <w:vMerge/>
                </w:tcPr>
                <w:p w:rsidR="00AC52B3" w:rsidRPr="00BE51ED" w:rsidRDefault="00AC52B3" w:rsidP="009A2433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4531" w:type="dxa"/>
                </w:tcPr>
                <w:p w:rsidR="00AC52B3" w:rsidRPr="00BE51ED" w:rsidRDefault="00AC52B3" w:rsidP="00AC52B3">
                  <w:pPr>
                    <w:jc w:val="center"/>
                    <w:rPr>
                      <w:color w:val="FF0000"/>
                    </w:rPr>
                  </w:pPr>
                </w:p>
              </w:tc>
            </w:tr>
          </w:tbl>
          <w:p w:rsidR="00AC52B3" w:rsidRDefault="00AC52B3" w:rsidP="009A2433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127"/>
              <w:gridCol w:w="3260"/>
              <w:gridCol w:w="3539"/>
            </w:tblGrid>
            <w:tr w:rsidR="00BE51ED" w:rsidTr="0074782C">
              <w:tc>
                <w:tcPr>
                  <w:tcW w:w="2127" w:type="dxa"/>
                  <w:vMerge w:val="restart"/>
                  <w:vAlign w:val="center"/>
                </w:tcPr>
                <w:p w:rsidR="00BE51ED" w:rsidRDefault="00BE51ED" w:rsidP="00BE51ED">
                  <w:r>
                    <w:t>Méthode du 1/10</w:t>
                  </w:r>
                  <w:r w:rsidRPr="00BE51ED">
                    <w:rPr>
                      <w:vertAlign w:val="superscript"/>
                    </w:rPr>
                    <w:t>e</w:t>
                  </w:r>
                  <w:r>
                    <w:t xml:space="preserve">  =</w:t>
                  </w:r>
                </w:p>
              </w:tc>
              <w:tc>
                <w:tcPr>
                  <w:tcW w:w="3260" w:type="dxa"/>
                  <w:vMerge w:val="restart"/>
                  <w:vAlign w:val="center"/>
                </w:tcPr>
                <w:p w:rsidR="00BE51ED" w:rsidRPr="00BE51ED" w:rsidRDefault="00BE51ED" w:rsidP="00DC17F7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539" w:type="dxa"/>
                </w:tcPr>
                <w:p w:rsidR="00BE51ED" w:rsidRPr="00BE51ED" w:rsidRDefault="00BE51ED" w:rsidP="00DC17F7">
                  <w:pPr>
                    <w:jc w:val="center"/>
                    <w:rPr>
                      <w:color w:val="FF0000"/>
                    </w:rPr>
                  </w:pPr>
                </w:p>
              </w:tc>
            </w:tr>
            <w:tr w:rsidR="00BE51ED" w:rsidTr="0074782C">
              <w:tc>
                <w:tcPr>
                  <w:tcW w:w="2127" w:type="dxa"/>
                  <w:vMerge/>
                  <w:vAlign w:val="center"/>
                </w:tcPr>
                <w:p w:rsidR="00BE51ED" w:rsidRDefault="00BE51ED" w:rsidP="00F403BD"/>
              </w:tc>
              <w:tc>
                <w:tcPr>
                  <w:tcW w:w="3260" w:type="dxa"/>
                  <w:vMerge/>
                </w:tcPr>
                <w:p w:rsidR="00BE51ED" w:rsidRDefault="00BE51ED" w:rsidP="00F403BD"/>
              </w:tc>
              <w:tc>
                <w:tcPr>
                  <w:tcW w:w="3539" w:type="dxa"/>
                </w:tcPr>
                <w:p w:rsidR="00BE51ED" w:rsidRDefault="00BE51ED" w:rsidP="005477F7">
                  <w:pPr>
                    <w:jc w:val="center"/>
                  </w:pPr>
                </w:p>
              </w:tc>
            </w:tr>
          </w:tbl>
          <w:p w:rsidR="00BE51ED" w:rsidRDefault="00BE51ED" w:rsidP="009A2433"/>
          <w:p w:rsidR="00F948B0" w:rsidRPr="00165F8D" w:rsidRDefault="00F948B0" w:rsidP="00BE51ED">
            <w:pPr>
              <w:rPr>
                <w:rFonts w:ascii="Calibri" w:hAnsi="Calibri" w:cs="Calibri"/>
              </w:rPr>
            </w:pPr>
          </w:p>
        </w:tc>
      </w:tr>
    </w:tbl>
    <w:p w:rsidR="00354EA2" w:rsidRDefault="00354EA2" w:rsidP="00114DDE">
      <w:pPr>
        <w:jc w:val="both"/>
        <w:rPr>
          <w:rFonts w:ascii="Calibri" w:hAnsi="Calibri" w:cs="Calibri"/>
          <w:b/>
          <w:sz w:val="28"/>
          <w:szCs w:val="28"/>
        </w:rPr>
      </w:pPr>
    </w:p>
    <w:p w:rsidR="00CA6CE3" w:rsidRDefault="00CA6CE3" w:rsidP="00114DDE">
      <w:pPr>
        <w:jc w:val="both"/>
        <w:rPr>
          <w:rFonts w:ascii="Calibri" w:hAnsi="Calibri" w:cs="Calibri"/>
          <w:b/>
          <w:sz w:val="28"/>
          <w:szCs w:val="28"/>
        </w:rPr>
      </w:pPr>
    </w:p>
    <w:p w:rsidR="00CA6CE3" w:rsidRDefault="00CA6CE3" w:rsidP="00114DDE">
      <w:pPr>
        <w:jc w:val="both"/>
        <w:rPr>
          <w:rFonts w:ascii="Calibri" w:hAnsi="Calibri" w:cs="Calibri"/>
          <w:b/>
          <w:sz w:val="28"/>
          <w:szCs w:val="28"/>
        </w:rPr>
      </w:pPr>
    </w:p>
    <w:p w:rsidR="00CA6CE3" w:rsidRDefault="00CA6CE3" w:rsidP="00114DDE">
      <w:pPr>
        <w:jc w:val="both"/>
        <w:rPr>
          <w:rFonts w:ascii="Calibri" w:hAnsi="Calibri" w:cs="Calibri"/>
          <w:b/>
          <w:sz w:val="28"/>
          <w:szCs w:val="28"/>
        </w:rPr>
      </w:pPr>
    </w:p>
    <w:p w:rsidR="00CA6CE3" w:rsidRDefault="00CA6CE3" w:rsidP="00114DDE">
      <w:pPr>
        <w:jc w:val="both"/>
        <w:rPr>
          <w:rFonts w:ascii="Calibri" w:hAnsi="Calibri" w:cs="Calibri"/>
          <w:b/>
          <w:sz w:val="28"/>
          <w:szCs w:val="28"/>
        </w:rPr>
      </w:pPr>
    </w:p>
    <w:p w:rsidR="00CA6CE3" w:rsidRDefault="00CA6CE3" w:rsidP="00114DDE">
      <w:pPr>
        <w:jc w:val="both"/>
        <w:rPr>
          <w:rFonts w:ascii="Calibri" w:hAnsi="Calibri" w:cs="Calibri"/>
          <w:b/>
          <w:sz w:val="28"/>
          <w:szCs w:val="28"/>
        </w:rPr>
      </w:pPr>
    </w:p>
    <w:p w:rsidR="00CA6CE3" w:rsidRDefault="00CA6CE3" w:rsidP="00114DDE">
      <w:pPr>
        <w:jc w:val="both"/>
        <w:rPr>
          <w:rFonts w:ascii="Calibri" w:hAnsi="Calibri" w:cs="Calibri"/>
          <w:b/>
          <w:sz w:val="28"/>
          <w:szCs w:val="28"/>
        </w:rPr>
      </w:pPr>
    </w:p>
    <w:p w:rsidR="00CA6CE3" w:rsidRDefault="00CA6CE3" w:rsidP="00114DDE">
      <w:pPr>
        <w:jc w:val="both"/>
        <w:rPr>
          <w:rFonts w:ascii="Calibri" w:hAnsi="Calibri" w:cs="Calibri"/>
          <w:b/>
          <w:sz w:val="28"/>
          <w:szCs w:val="28"/>
        </w:rPr>
      </w:pPr>
    </w:p>
    <w:p w:rsidR="00CA6CE3" w:rsidRDefault="00CA6CE3" w:rsidP="00114DDE">
      <w:pPr>
        <w:jc w:val="both"/>
        <w:rPr>
          <w:rFonts w:ascii="Calibri" w:hAnsi="Calibri" w:cs="Calibri"/>
          <w:b/>
          <w:sz w:val="28"/>
          <w:szCs w:val="28"/>
        </w:rPr>
      </w:pPr>
    </w:p>
    <w:p w:rsidR="00CA6CE3" w:rsidRDefault="00CA6CE3" w:rsidP="00114DDE">
      <w:pPr>
        <w:jc w:val="both"/>
        <w:rPr>
          <w:rFonts w:ascii="Calibri" w:hAnsi="Calibri" w:cs="Calibri"/>
          <w:b/>
          <w:sz w:val="28"/>
          <w:szCs w:val="28"/>
        </w:rPr>
      </w:pPr>
    </w:p>
    <w:p w:rsidR="00CA6CE3" w:rsidRDefault="00CA6CE3" w:rsidP="00114DDE">
      <w:pPr>
        <w:jc w:val="both"/>
        <w:rPr>
          <w:rFonts w:ascii="Calibri" w:hAnsi="Calibri" w:cs="Calibri"/>
          <w:b/>
          <w:sz w:val="28"/>
          <w:szCs w:val="28"/>
        </w:rPr>
      </w:pPr>
    </w:p>
    <w:p w:rsidR="00CA6CE3" w:rsidRDefault="00CA6CE3" w:rsidP="00114DDE">
      <w:pPr>
        <w:jc w:val="both"/>
        <w:rPr>
          <w:rFonts w:ascii="Calibri" w:hAnsi="Calibri" w:cs="Calibri"/>
          <w:b/>
          <w:sz w:val="28"/>
          <w:szCs w:val="28"/>
        </w:rPr>
      </w:pPr>
    </w:p>
    <w:p w:rsidR="00CA6CE3" w:rsidRDefault="00CA6CE3" w:rsidP="00114DDE">
      <w:pPr>
        <w:jc w:val="both"/>
        <w:rPr>
          <w:rFonts w:ascii="Calibri" w:hAnsi="Calibri" w:cs="Calibri"/>
          <w:b/>
          <w:sz w:val="28"/>
          <w:szCs w:val="28"/>
        </w:rPr>
      </w:pPr>
    </w:p>
    <w:p w:rsidR="00CA6CE3" w:rsidRDefault="00CA6CE3" w:rsidP="00114DDE">
      <w:pPr>
        <w:jc w:val="both"/>
        <w:rPr>
          <w:rFonts w:ascii="Calibri" w:hAnsi="Calibri" w:cs="Calibri"/>
          <w:b/>
          <w:sz w:val="28"/>
          <w:szCs w:val="28"/>
        </w:rPr>
      </w:pPr>
    </w:p>
    <w:p w:rsidR="00CA6CE3" w:rsidRDefault="00CA6CE3" w:rsidP="00114DDE">
      <w:pPr>
        <w:jc w:val="both"/>
        <w:rPr>
          <w:rFonts w:ascii="Calibri" w:hAnsi="Calibri" w:cs="Calibri"/>
          <w:b/>
          <w:sz w:val="28"/>
          <w:szCs w:val="28"/>
        </w:rPr>
      </w:pPr>
    </w:p>
    <w:p w:rsidR="00CA6CE3" w:rsidRDefault="00CA6CE3" w:rsidP="00114DDE">
      <w:pPr>
        <w:jc w:val="both"/>
        <w:rPr>
          <w:rFonts w:ascii="Calibri" w:hAnsi="Calibri" w:cs="Calibri"/>
          <w:b/>
          <w:sz w:val="28"/>
          <w:szCs w:val="28"/>
        </w:rPr>
      </w:pPr>
    </w:p>
    <w:p w:rsidR="00CA6CE3" w:rsidRDefault="00CA6CE3" w:rsidP="00114DDE">
      <w:pPr>
        <w:jc w:val="both"/>
        <w:rPr>
          <w:rFonts w:ascii="Calibri" w:hAnsi="Calibri" w:cs="Calibri"/>
          <w:b/>
          <w:sz w:val="28"/>
          <w:szCs w:val="28"/>
        </w:rPr>
      </w:pPr>
    </w:p>
    <w:p w:rsidR="00CA6CE3" w:rsidRDefault="00CA6CE3" w:rsidP="00114DDE">
      <w:pPr>
        <w:jc w:val="both"/>
        <w:rPr>
          <w:rFonts w:ascii="Calibri" w:hAnsi="Calibri" w:cs="Calibri"/>
          <w:b/>
          <w:sz w:val="28"/>
          <w:szCs w:val="28"/>
        </w:rPr>
      </w:pPr>
    </w:p>
    <w:p w:rsidR="00CA6CE3" w:rsidRDefault="00CA6CE3" w:rsidP="00114DDE">
      <w:pPr>
        <w:jc w:val="both"/>
        <w:rPr>
          <w:rFonts w:ascii="Calibri" w:hAnsi="Calibri" w:cs="Calibri"/>
          <w:b/>
          <w:sz w:val="28"/>
          <w:szCs w:val="28"/>
        </w:rPr>
      </w:pPr>
    </w:p>
    <w:p w:rsidR="00CA6CE3" w:rsidRDefault="00CA6CE3" w:rsidP="00114DDE">
      <w:pPr>
        <w:jc w:val="both"/>
        <w:rPr>
          <w:rFonts w:ascii="Calibri" w:hAnsi="Calibri" w:cs="Calibri"/>
          <w:b/>
          <w:sz w:val="28"/>
          <w:szCs w:val="28"/>
        </w:rPr>
      </w:pPr>
    </w:p>
    <w:p w:rsidR="00CA6CE3" w:rsidRDefault="00CA6CE3" w:rsidP="00114DDE">
      <w:pPr>
        <w:jc w:val="both"/>
        <w:rPr>
          <w:rFonts w:ascii="Calibri" w:hAnsi="Calibri" w:cs="Calibri"/>
          <w:b/>
          <w:sz w:val="28"/>
          <w:szCs w:val="28"/>
        </w:rPr>
      </w:pPr>
    </w:p>
    <w:p w:rsidR="0003015D" w:rsidRDefault="0003015D" w:rsidP="0003015D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VERS LE BTS</w:t>
      </w:r>
      <w:r w:rsidRPr="0092523E">
        <w:rPr>
          <w:rFonts w:ascii="Calibri" w:hAnsi="Calibri" w:cs="Calibri"/>
          <w:b/>
          <w:sz w:val="28"/>
          <w:szCs w:val="28"/>
        </w:rPr>
        <w:t xml:space="preserve"> : </w:t>
      </w:r>
      <w:r>
        <w:rPr>
          <w:rFonts w:ascii="Calibri" w:hAnsi="Calibri" w:cs="Calibri"/>
          <w:b/>
          <w:sz w:val="28"/>
          <w:szCs w:val="28"/>
          <w:u w:val="single"/>
        </w:rPr>
        <w:t>EXTRAIRE</w:t>
      </w:r>
      <w:r w:rsidRPr="0092523E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À PARTIR D’</w:t>
      </w:r>
      <w:r w:rsidRPr="0092523E">
        <w:rPr>
          <w:rFonts w:ascii="Calibri" w:hAnsi="Calibri" w:cs="Calibri"/>
          <w:b/>
          <w:sz w:val="28"/>
          <w:szCs w:val="28"/>
        </w:rPr>
        <w:t>UN SCRIPT</w:t>
      </w:r>
      <w:r w:rsidR="00CD2CE2">
        <w:rPr>
          <w:rFonts w:ascii="Calibri" w:hAnsi="Calibri" w:cs="Calibri"/>
          <w:b/>
          <w:sz w:val="28"/>
          <w:szCs w:val="28"/>
        </w:rPr>
        <w:t xml:space="preserve"> DES CONDITIONS</w:t>
      </w:r>
    </w:p>
    <w:p w:rsidR="0003015D" w:rsidRDefault="0003015D" w:rsidP="0003015D">
      <w:pPr>
        <w:jc w:val="both"/>
      </w:pPr>
      <w:r>
        <w:t xml:space="preserve">Vous avez évoqué auprès de votre tutrice </w:t>
      </w:r>
      <w:r w:rsidR="00975285">
        <w:t>le</w:t>
      </w:r>
      <w:r>
        <w:t xml:space="preserve"> souhait de poursuivre votre formation </w:t>
      </w:r>
      <w:r w:rsidR="00CD2CE2">
        <w:t>après le BAC PRO</w:t>
      </w:r>
      <w:r>
        <w:t xml:space="preserve">. </w:t>
      </w:r>
      <w:r w:rsidR="00CD2CE2">
        <w:t>Pour vous préparer à cette poursuite d’étude, e</w:t>
      </w:r>
      <w:r>
        <w:t xml:space="preserve">lle vous remet un script qui permet de calculer les primes </w:t>
      </w:r>
      <w:r w:rsidR="00FC42F8">
        <w:t>acco</w:t>
      </w:r>
      <w:r w:rsidR="00FC42F8">
        <w:t>r</w:t>
      </w:r>
      <w:r w:rsidR="00FC42F8">
        <w:t>dées aux</w:t>
      </w:r>
      <w:r w:rsidR="00F403BD">
        <w:t xml:space="preserve"> salariés pour cette fin d’année.</w:t>
      </w:r>
    </w:p>
    <w:p w:rsidR="00FA33B6" w:rsidRDefault="00FA33B6" w:rsidP="0003015D">
      <w:pPr>
        <w:jc w:val="both"/>
      </w:pPr>
    </w:p>
    <w:tbl>
      <w:tblPr>
        <w:tblStyle w:val="Grilledutableau"/>
        <w:tblW w:w="0" w:type="auto"/>
        <w:tblLook w:val="04A0"/>
      </w:tblPr>
      <w:tblGrid>
        <w:gridCol w:w="440"/>
        <w:gridCol w:w="9386"/>
      </w:tblGrid>
      <w:tr w:rsidR="00CD2CE2" w:rsidRPr="00114DDE" w:rsidTr="00F403BD">
        <w:tc>
          <w:tcPr>
            <w:tcW w:w="440" w:type="dxa"/>
            <w:shd w:val="clear" w:color="auto" w:fill="D9D9D9" w:themeFill="background1" w:themeFillShade="D9"/>
          </w:tcPr>
          <w:p w:rsidR="00CD2CE2" w:rsidRPr="004654C2" w:rsidRDefault="00CD2CE2" w:rsidP="00F403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4654C2">
              <w:rPr>
                <w:b/>
              </w:rPr>
              <w:t>1</w:t>
            </w:r>
          </w:p>
          <w:p w:rsidR="00CD2CE2" w:rsidRPr="004654C2" w:rsidRDefault="00CD2CE2" w:rsidP="00F403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4654C2">
              <w:rPr>
                <w:b/>
              </w:rPr>
              <w:t>2</w:t>
            </w:r>
          </w:p>
          <w:p w:rsidR="00CD2CE2" w:rsidRPr="004654C2" w:rsidRDefault="00CD2CE2" w:rsidP="00F403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4654C2">
              <w:rPr>
                <w:b/>
              </w:rPr>
              <w:t>3</w:t>
            </w:r>
          </w:p>
          <w:p w:rsidR="00CD2CE2" w:rsidRPr="004654C2" w:rsidRDefault="00CD2CE2" w:rsidP="00F403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4654C2">
              <w:rPr>
                <w:b/>
              </w:rPr>
              <w:t>4</w:t>
            </w:r>
          </w:p>
          <w:p w:rsidR="00CD2CE2" w:rsidRPr="004654C2" w:rsidRDefault="00CD2CE2" w:rsidP="00F403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4654C2">
              <w:rPr>
                <w:b/>
              </w:rPr>
              <w:t>5</w:t>
            </w:r>
          </w:p>
          <w:p w:rsidR="00CD2CE2" w:rsidRPr="004654C2" w:rsidRDefault="008E3B7C" w:rsidP="00F403BD">
            <w:pPr>
              <w:jc w:val="center"/>
              <w:rPr>
                <w:b/>
              </w:rPr>
            </w:pPr>
            <w:r w:rsidRPr="008E3B7C">
              <w:rPr>
                <w:i/>
                <w:noProof/>
                <w:color w:val="FF00FF"/>
                <w:lang w:eastAsia="fr-FR"/>
              </w:rPr>
              <w:pict>
                <v:rect id="_x0000_s1062" style="position:absolute;left:0;text-align:left;margin-left:15.8pt;margin-top:11.3pt;width:70.5pt;height:16.5pt;z-index:251679744" strokecolor="red">
                  <v:fill opacity="0"/>
                </v:rect>
              </w:pict>
            </w:r>
            <w:r w:rsidR="00CD2CE2">
              <w:rPr>
                <w:b/>
              </w:rPr>
              <w:t>0</w:t>
            </w:r>
            <w:r w:rsidR="00CD2CE2" w:rsidRPr="004654C2">
              <w:rPr>
                <w:b/>
              </w:rPr>
              <w:t>6</w:t>
            </w:r>
          </w:p>
          <w:p w:rsidR="00CD2CE2" w:rsidRPr="004654C2" w:rsidRDefault="00CD2CE2" w:rsidP="00F403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4654C2">
              <w:rPr>
                <w:b/>
              </w:rPr>
              <w:t>7</w:t>
            </w:r>
          </w:p>
          <w:p w:rsidR="00CD2CE2" w:rsidRDefault="00CD2CE2" w:rsidP="00F403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4654C2">
              <w:rPr>
                <w:b/>
              </w:rPr>
              <w:t>8</w:t>
            </w:r>
          </w:p>
          <w:p w:rsidR="00CD2CE2" w:rsidRDefault="00CD2CE2" w:rsidP="00F403BD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  <w:p w:rsidR="00CD2CE2" w:rsidRDefault="00CD2CE2" w:rsidP="00F403B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CD2CE2" w:rsidRDefault="00CD2CE2" w:rsidP="00F403B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CD2CE2" w:rsidRDefault="008E3B7C" w:rsidP="00F403BD">
            <w:pPr>
              <w:jc w:val="center"/>
              <w:rPr>
                <w:b/>
              </w:rPr>
            </w:pPr>
            <w:r w:rsidRPr="008E3B7C">
              <w:rPr>
                <w:i/>
                <w:noProof/>
                <w:color w:val="FF00FF"/>
                <w:lang w:eastAsia="fr-FR"/>
              </w:rPr>
              <w:pict>
                <v:rect id="_x0000_s1068" style="position:absolute;left:0;text-align:left;margin-left:15.8pt;margin-top:12.25pt;width:31.5pt;height:16.5pt;z-index:251685888" strokecolor="red">
                  <v:fill opacity="0"/>
                </v:rect>
              </w:pict>
            </w:r>
            <w:r w:rsidR="00CD2CE2">
              <w:rPr>
                <w:b/>
              </w:rPr>
              <w:t>12</w:t>
            </w:r>
          </w:p>
          <w:p w:rsidR="00CD2CE2" w:rsidRDefault="00CD2CE2" w:rsidP="00F403B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CD2CE2" w:rsidRDefault="00CD2CE2" w:rsidP="00F403B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CD2CE2" w:rsidRDefault="00CD2CE2" w:rsidP="00F403B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CD2CE2" w:rsidRDefault="00CD2CE2" w:rsidP="00F403B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:rsidR="00CD2CE2" w:rsidRDefault="00CD2CE2" w:rsidP="00F403B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:rsidR="00CD2CE2" w:rsidRDefault="00CD2CE2" w:rsidP="00F403B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CD2CE2" w:rsidRDefault="00CD2CE2" w:rsidP="00F403B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:rsidR="00CD2CE2" w:rsidRDefault="008E3B7C" w:rsidP="00F403BD">
            <w:pPr>
              <w:jc w:val="center"/>
              <w:rPr>
                <w:b/>
              </w:rPr>
            </w:pPr>
            <w:r w:rsidRPr="008E3B7C">
              <w:rPr>
                <w:i/>
                <w:noProof/>
                <w:color w:val="FF00FF"/>
                <w:lang w:eastAsia="fr-FR"/>
              </w:rPr>
              <w:pict>
                <v:rect id="_x0000_s1069" style="position:absolute;left:0;text-align:left;margin-left:15.8pt;margin-top:-.2pt;width:31.5pt;height:16.5pt;z-index:251686912" strokecolor="red">
                  <v:fill opacity="0"/>
                </v:rect>
              </w:pict>
            </w:r>
            <w:r w:rsidR="00CD2CE2">
              <w:rPr>
                <w:b/>
              </w:rPr>
              <w:t>20</w:t>
            </w:r>
          </w:p>
          <w:p w:rsidR="00CD2CE2" w:rsidRDefault="00CD2CE2" w:rsidP="00F403B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:rsidR="00CD2CE2" w:rsidRDefault="00CD2CE2" w:rsidP="00F403B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:rsidR="00CD2CE2" w:rsidRDefault="00CD2CE2" w:rsidP="00F403B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:rsidR="00CD2CE2" w:rsidRDefault="00CD2CE2" w:rsidP="00F403B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CD2CE2" w:rsidRDefault="00CD2CE2" w:rsidP="00F403B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:rsidR="00CD2CE2" w:rsidRDefault="00CD2CE2" w:rsidP="00F403B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:rsidR="00CD2CE2" w:rsidRDefault="00CD2CE2" w:rsidP="00F403B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  <w:p w:rsidR="00CD2CE2" w:rsidRDefault="00CD2CE2" w:rsidP="00F403B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  <w:p w:rsidR="00CD2CE2" w:rsidRDefault="00CD2CE2" w:rsidP="00F403B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  <w:p w:rsidR="00CD2CE2" w:rsidRDefault="00CD2CE2" w:rsidP="00F403B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:rsidR="00CD2CE2" w:rsidRDefault="00CD2CE2" w:rsidP="00F403BD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  <w:p w:rsidR="00CD2CE2" w:rsidRDefault="00CD2CE2" w:rsidP="00F403BD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  <w:p w:rsidR="00CD2CE2" w:rsidRDefault="00CD2CE2" w:rsidP="00F403BD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  <w:p w:rsidR="00CD2CE2" w:rsidRDefault="00CD2CE2" w:rsidP="00F403BD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  <w:p w:rsidR="00CD2CE2" w:rsidRDefault="00CD2CE2" w:rsidP="00F403BD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  <w:p w:rsidR="00CD2CE2" w:rsidRDefault="00CD2CE2" w:rsidP="00F403BD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  <w:p w:rsidR="00CD2CE2" w:rsidRDefault="00CD2CE2" w:rsidP="00F403BD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  <w:p w:rsidR="00CD2CE2" w:rsidRDefault="00CD2CE2" w:rsidP="00F403BD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  <w:p w:rsidR="00CD2CE2" w:rsidRDefault="00CD2CE2" w:rsidP="00F403BD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  <w:p w:rsidR="00CD2CE2" w:rsidRDefault="00CD2CE2" w:rsidP="00F403BD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  <w:p w:rsidR="00CD2CE2" w:rsidRDefault="00CD2CE2" w:rsidP="00F403BD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  <w:p w:rsidR="00CD2CE2" w:rsidRPr="002A3C55" w:rsidRDefault="00CA6CE3" w:rsidP="00F403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D2CE2">
              <w:rPr>
                <w:b/>
              </w:rPr>
              <w:t>2</w:t>
            </w:r>
          </w:p>
        </w:tc>
        <w:tc>
          <w:tcPr>
            <w:tcW w:w="9386" w:type="dxa"/>
          </w:tcPr>
          <w:p w:rsidR="00CD2CE2" w:rsidRPr="00CD2CE2" w:rsidRDefault="00CD2CE2" w:rsidP="00CD2CE2">
            <w:pPr>
              <w:jc w:val="both"/>
              <w:rPr>
                <w:i/>
                <w:color w:val="FF00FF"/>
              </w:rPr>
            </w:pPr>
            <w:r w:rsidRPr="00CD2CE2">
              <w:rPr>
                <w:i/>
                <w:color w:val="FF00FF"/>
              </w:rPr>
              <w:t>#1. Définition des variables</w:t>
            </w:r>
          </w:p>
          <w:p w:rsidR="00CD2CE2" w:rsidRPr="00CD2CE2" w:rsidRDefault="00CD2CE2" w:rsidP="00CD2CE2">
            <w:pPr>
              <w:jc w:val="both"/>
              <w:rPr>
                <w:i/>
              </w:rPr>
            </w:pPr>
            <w:r w:rsidRPr="00CD2CE2">
              <w:rPr>
                <w:i/>
              </w:rPr>
              <w:t>cadre=int(</w:t>
            </w:r>
            <w:r w:rsidRPr="00F403BD">
              <w:rPr>
                <w:i/>
                <w:color w:val="00B050"/>
              </w:rPr>
              <w:t>input</w:t>
            </w:r>
            <w:r w:rsidRPr="00CD2CE2">
              <w:rPr>
                <w:i/>
              </w:rPr>
              <w:t>("Le salarié est-il un cadre de l'entreprise ? 1 pour oui 2 pour non"))</w:t>
            </w:r>
          </w:p>
          <w:p w:rsidR="00CD2CE2" w:rsidRPr="00CD2CE2" w:rsidRDefault="00CD2CE2" w:rsidP="00CD2CE2">
            <w:pPr>
              <w:jc w:val="both"/>
              <w:rPr>
                <w:i/>
              </w:rPr>
            </w:pPr>
            <w:r w:rsidRPr="00CD2CE2">
              <w:rPr>
                <w:i/>
              </w:rPr>
              <w:t>retard=int(</w:t>
            </w:r>
            <w:r w:rsidRPr="00F403BD">
              <w:rPr>
                <w:i/>
                <w:color w:val="00B050"/>
              </w:rPr>
              <w:t>input</w:t>
            </w:r>
            <w:r w:rsidRPr="00CD2CE2">
              <w:rPr>
                <w:i/>
              </w:rPr>
              <w:t>("Le salarié a eu combien de retards supérieurs à 10 min ?"))</w:t>
            </w:r>
          </w:p>
          <w:p w:rsidR="00CD2CE2" w:rsidRPr="00CD2CE2" w:rsidRDefault="00CD2CE2" w:rsidP="00CD2CE2">
            <w:pPr>
              <w:jc w:val="both"/>
              <w:rPr>
                <w:i/>
              </w:rPr>
            </w:pPr>
            <w:r w:rsidRPr="00CD2CE2">
              <w:rPr>
                <w:i/>
              </w:rPr>
              <w:t>anciennete=int(</w:t>
            </w:r>
            <w:r w:rsidRPr="00F403BD">
              <w:rPr>
                <w:i/>
                <w:color w:val="00B050"/>
              </w:rPr>
              <w:t>input</w:t>
            </w:r>
            <w:r w:rsidRPr="00CD2CE2">
              <w:rPr>
                <w:i/>
              </w:rPr>
              <w:t>("Le salarié est présent dans l'entreprise depuis combien d'années ?"))</w:t>
            </w:r>
          </w:p>
          <w:p w:rsidR="00CD2CE2" w:rsidRPr="00CD2CE2" w:rsidRDefault="00CD2CE2" w:rsidP="00CD2CE2">
            <w:pPr>
              <w:jc w:val="both"/>
              <w:rPr>
                <w:i/>
                <w:color w:val="FF00FF"/>
              </w:rPr>
            </w:pPr>
            <w:r w:rsidRPr="00CD2CE2">
              <w:rPr>
                <w:i/>
              </w:rPr>
              <w:t>commercial=int(</w:t>
            </w:r>
            <w:r w:rsidRPr="00F403BD">
              <w:rPr>
                <w:i/>
                <w:color w:val="00B050"/>
              </w:rPr>
              <w:t>input</w:t>
            </w:r>
            <w:r w:rsidRPr="00CD2CE2">
              <w:rPr>
                <w:i/>
              </w:rPr>
              <w:t>("Le salarié est-il un commercial ? 1 pour oui 2 pour non")</w:t>
            </w:r>
            <w:r w:rsidRPr="00CD2CE2">
              <w:rPr>
                <w:i/>
                <w:color w:val="FF00FF"/>
              </w:rPr>
              <w:t>)</w:t>
            </w:r>
          </w:p>
          <w:p w:rsidR="00CD2CE2" w:rsidRPr="00CD2CE2" w:rsidRDefault="00CD2CE2" w:rsidP="00CD2CE2">
            <w:pPr>
              <w:jc w:val="both"/>
              <w:rPr>
                <w:i/>
                <w:color w:val="FF00FF"/>
              </w:rPr>
            </w:pPr>
            <w:r w:rsidRPr="00CD2CE2">
              <w:rPr>
                <w:i/>
                <w:color w:val="FF00FF"/>
              </w:rPr>
              <w:t>#2. Calcul et affichage de la prime de fin d'année</w:t>
            </w:r>
          </w:p>
          <w:p w:rsidR="00CD2CE2" w:rsidRPr="00F403BD" w:rsidRDefault="00CD2CE2" w:rsidP="00CD2CE2">
            <w:pPr>
              <w:jc w:val="both"/>
              <w:rPr>
                <w:i/>
                <w:color w:val="FF0000"/>
              </w:rPr>
            </w:pPr>
            <w:r w:rsidRPr="00F403BD">
              <w:rPr>
                <w:i/>
                <w:color w:val="FF0000"/>
              </w:rPr>
              <w:t>if cadre==1:</w:t>
            </w:r>
          </w:p>
          <w:p w:rsidR="00CD2CE2" w:rsidRPr="00CA6CE3" w:rsidRDefault="00CD2CE2" w:rsidP="00CD2CE2">
            <w:pPr>
              <w:jc w:val="both"/>
              <w:rPr>
                <w:i/>
              </w:rPr>
            </w:pPr>
            <w:r w:rsidRPr="00CA6CE3">
              <w:rPr>
                <w:i/>
              </w:rPr>
              <w:t xml:space="preserve">    prime1=112</w:t>
            </w:r>
          </w:p>
          <w:p w:rsidR="00CD2CE2" w:rsidRPr="00CA6CE3" w:rsidRDefault="008E3B7C" w:rsidP="00CD2CE2">
            <w:pPr>
              <w:jc w:val="both"/>
              <w:rPr>
                <w:i/>
              </w:rPr>
            </w:pPr>
            <w:r w:rsidRPr="008E3B7C">
              <w:rPr>
                <w:b/>
                <w:noProof/>
                <w:lang w:eastAsia="fr-FR"/>
              </w:rPr>
              <w:pict>
                <v:rect id="_x0000_s1063" style="position:absolute;left:0;text-align:left;margin-left:-3.7pt;margin-top:12.05pt;width:94pt;height:16.5pt;z-index:251680768" strokecolor="red">
                  <v:fill opacity="0"/>
                </v:rect>
              </w:pict>
            </w:r>
            <w:r w:rsidR="00CD2CE2" w:rsidRPr="00CA6CE3">
              <w:rPr>
                <w:i/>
              </w:rPr>
              <w:t xml:space="preserve">    </w:t>
            </w:r>
            <w:r w:rsidR="00CD2CE2" w:rsidRPr="00F403BD">
              <w:rPr>
                <w:i/>
                <w:color w:val="00B0F0"/>
              </w:rPr>
              <w:t>print</w:t>
            </w:r>
            <w:r w:rsidR="00CD2CE2" w:rsidRPr="00CA6CE3">
              <w:rPr>
                <w:i/>
              </w:rPr>
              <w:t>("Prime de fin d'année : ",prime1,"€")</w:t>
            </w:r>
          </w:p>
          <w:p w:rsidR="00CD2CE2" w:rsidRPr="00F403BD" w:rsidRDefault="00CD2CE2" w:rsidP="00CD2CE2">
            <w:pPr>
              <w:jc w:val="both"/>
              <w:rPr>
                <w:i/>
                <w:color w:val="FF0000"/>
              </w:rPr>
            </w:pPr>
            <w:r w:rsidRPr="00F403BD">
              <w:rPr>
                <w:i/>
                <w:color w:val="FF0000"/>
              </w:rPr>
              <w:t>elif commercial==1:</w:t>
            </w:r>
          </w:p>
          <w:p w:rsidR="00CD2CE2" w:rsidRPr="00CA6CE3" w:rsidRDefault="00CD2CE2" w:rsidP="00CD2CE2">
            <w:pPr>
              <w:jc w:val="both"/>
              <w:rPr>
                <w:i/>
              </w:rPr>
            </w:pPr>
            <w:r w:rsidRPr="00CA6CE3">
              <w:rPr>
                <w:i/>
              </w:rPr>
              <w:t xml:space="preserve">    prime1=57</w:t>
            </w:r>
          </w:p>
          <w:p w:rsidR="00CD2CE2" w:rsidRPr="00CA6CE3" w:rsidRDefault="00CD2CE2" w:rsidP="00CD2CE2">
            <w:pPr>
              <w:jc w:val="both"/>
              <w:rPr>
                <w:i/>
              </w:rPr>
            </w:pPr>
            <w:r w:rsidRPr="00CA6CE3">
              <w:rPr>
                <w:i/>
              </w:rPr>
              <w:t xml:space="preserve">    </w:t>
            </w:r>
            <w:r w:rsidRPr="00F403BD">
              <w:rPr>
                <w:i/>
                <w:color w:val="00B0F0"/>
              </w:rPr>
              <w:t>print</w:t>
            </w:r>
            <w:r w:rsidRPr="00CA6CE3">
              <w:rPr>
                <w:i/>
              </w:rPr>
              <w:t>("Prime de fin d'année : ",prime1,"€")</w:t>
            </w:r>
          </w:p>
          <w:p w:rsidR="00CD2CE2" w:rsidRPr="00F403BD" w:rsidRDefault="00CD2CE2" w:rsidP="00CD2CE2">
            <w:pPr>
              <w:jc w:val="both"/>
              <w:rPr>
                <w:i/>
                <w:color w:val="FF0000"/>
              </w:rPr>
            </w:pPr>
            <w:r w:rsidRPr="00F403BD">
              <w:rPr>
                <w:i/>
                <w:color w:val="FF0000"/>
              </w:rPr>
              <w:t>else:</w:t>
            </w:r>
          </w:p>
          <w:p w:rsidR="00CD2CE2" w:rsidRPr="00CA6CE3" w:rsidRDefault="00CD2CE2" w:rsidP="00CD2CE2">
            <w:pPr>
              <w:jc w:val="both"/>
              <w:rPr>
                <w:i/>
              </w:rPr>
            </w:pPr>
            <w:r w:rsidRPr="00CA6CE3">
              <w:rPr>
                <w:i/>
              </w:rPr>
              <w:t xml:space="preserve">    prime1=76</w:t>
            </w:r>
          </w:p>
          <w:p w:rsidR="00CD2CE2" w:rsidRPr="00CA6CE3" w:rsidRDefault="00CD2CE2" w:rsidP="00CD2CE2">
            <w:pPr>
              <w:jc w:val="both"/>
              <w:rPr>
                <w:i/>
              </w:rPr>
            </w:pPr>
            <w:r w:rsidRPr="00CA6CE3">
              <w:rPr>
                <w:i/>
              </w:rPr>
              <w:t xml:space="preserve">    </w:t>
            </w:r>
            <w:r w:rsidRPr="00F403BD">
              <w:rPr>
                <w:i/>
                <w:color w:val="00B0F0"/>
              </w:rPr>
              <w:t>print</w:t>
            </w:r>
            <w:r w:rsidRPr="00CA6CE3">
              <w:rPr>
                <w:i/>
              </w:rPr>
              <w:t>("Prime de fin d'année : ",prime1,"€")</w:t>
            </w:r>
          </w:p>
          <w:p w:rsidR="00CD2CE2" w:rsidRPr="00CD2CE2" w:rsidRDefault="008E3B7C" w:rsidP="00CD2CE2">
            <w:pPr>
              <w:jc w:val="both"/>
              <w:rPr>
                <w:i/>
                <w:color w:val="FF00FF"/>
              </w:rPr>
            </w:pPr>
            <w:r>
              <w:rPr>
                <w:i/>
                <w:noProof/>
                <w:color w:val="FF00FF"/>
                <w:lang w:eastAsia="fr-FR"/>
              </w:rPr>
              <w:pict>
                <v:rect id="_x0000_s1064" style="position:absolute;left:0;text-align:left;margin-left:-3.7pt;margin-top:12.05pt;width:64pt;height:16.5pt;z-index:251681792" strokecolor="red">
                  <v:fill opacity="0"/>
                </v:rect>
              </w:pict>
            </w:r>
            <w:r w:rsidR="00CD2CE2" w:rsidRPr="00CD2CE2">
              <w:rPr>
                <w:i/>
                <w:color w:val="FF00FF"/>
              </w:rPr>
              <w:t>#3. Calcul et affichage de la prime d'assiduité</w:t>
            </w:r>
          </w:p>
          <w:p w:rsidR="00CD2CE2" w:rsidRPr="00F403BD" w:rsidRDefault="00CD2CE2" w:rsidP="00CD2CE2">
            <w:pPr>
              <w:jc w:val="both"/>
              <w:rPr>
                <w:i/>
                <w:color w:val="FF0000"/>
              </w:rPr>
            </w:pPr>
            <w:r w:rsidRPr="00F403BD">
              <w:rPr>
                <w:i/>
                <w:color w:val="FF0000"/>
              </w:rPr>
              <w:t>if retard &gt; 2:</w:t>
            </w:r>
          </w:p>
          <w:p w:rsidR="00CD2CE2" w:rsidRPr="00CA6CE3" w:rsidRDefault="00CD2CE2" w:rsidP="00CD2CE2">
            <w:pPr>
              <w:jc w:val="both"/>
              <w:rPr>
                <w:i/>
              </w:rPr>
            </w:pPr>
            <w:r w:rsidRPr="00CA6CE3">
              <w:rPr>
                <w:i/>
              </w:rPr>
              <w:t xml:space="preserve">    prime2=23</w:t>
            </w:r>
          </w:p>
          <w:p w:rsidR="00CD2CE2" w:rsidRPr="00CA6CE3" w:rsidRDefault="00CD2CE2" w:rsidP="00CD2CE2">
            <w:pPr>
              <w:jc w:val="both"/>
              <w:rPr>
                <w:i/>
              </w:rPr>
            </w:pPr>
            <w:r w:rsidRPr="00CA6CE3">
              <w:rPr>
                <w:i/>
              </w:rPr>
              <w:t xml:space="preserve">    </w:t>
            </w:r>
            <w:r w:rsidRPr="00F403BD">
              <w:rPr>
                <w:i/>
                <w:color w:val="00B0F0"/>
              </w:rPr>
              <w:t>print</w:t>
            </w:r>
            <w:r w:rsidRPr="00CA6CE3">
              <w:rPr>
                <w:i/>
              </w:rPr>
              <w:t>("Prime d'assiduité : ",prime2,"€")</w:t>
            </w:r>
          </w:p>
          <w:p w:rsidR="00CD2CE2" w:rsidRPr="00F403BD" w:rsidRDefault="00CD2CE2" w:rsidP="00CD2CE2">
            <w:pPr>
              <w:jc w:val="both"/>
              <w:rPr>
                <w:i/>
                <w:color w:val="FF0000"/>
              </w:rPr>
            </w:pPr>
            <w:r w:rsidRPr="00F403BD">
              <w:rPr>
                <w:i/>
                <w:color w:val="FF0000"/>
              </w:rPr>
              <w:t>else:</w:t>
            </w:r>
          </w:p>
          <w:p w:rsidR="00CD2CE2" w:rsidRPr="00CA6CE3" w:rsidRDefault="00CD2CE2" w:rsidP="00CD2CE2">
            <w:pPr>
              <w:jc w:val="both"/>
              <w:rPr>
                <w:i/>
              </w:rPr>
            </w:pPr>
            <w:r w:rsidRPr="00CA6CE3">
              <w:rPr>
                <w:i/>
              </w:rPr>
              <w:t xml:space="preserve">    prime2=69</w:t>
            </w:r>
          </w:p>
          <w:p w:rsidR="00CD2CE2" w:rsidRPr="00CA6CE3" w:rsidRDefault="00CD2CE2" w:rsidP="00CD2CE2">
            <w:pPr>
              <w:jc w:val="both"/>
              <w:rPr>
                <w:i/>
              </w:rPr>
            </w:pPr>
            <w:r w:rsidRPr="00CA6CE3">
              <w:rPr>
                <w:i/>
              </w:rPr>
              <w:t xml:space="preserve">    </w:t>
            </w:r>
            <w:r w:rsidRPr="00F403BD">
              <w:rPr>
                <w:i/>
                <w:color w:val="00B0F0"/>
              </w:rPr>
              <w:t>print</w:t>
            </w:r>
            <w:r w:rsidRPr="00CA6CE3">
              <w:rPr>
                <w:i/>
              </w:rPr>
              <w:t>("Prime d'assiduité : ",prime2,"€")</w:t>
            </w:r>
          </w:p>
          <w:p w:rsidR="00CD2CE2" w:rsidRPr="00CD2CE2" w:rsidRDefault="008E3B7C" w:rsidP="00CD2CE2">
            <w:pPr>
              <w:jc w:val="both"/>
              <w:rPr>
                <w:i/>
                <w:color w:val="FF00FF"/>
              </w:rPr>
            </w:pPr>
            <w:r>
              <w:rPr>
                <w:i/>
                <w:noProof/>
                <w:color w:val="FF00FF"/>
                <w:lang w:eastAsia="fr-FR"/>
              </w:rPr>
              <w:pict>
                <v:rect id="_x0000_s1065" style="position:absolute;left:0;text-align:left;margin-left:-3.7pt;margin-top:11.05pt;width:94pt;height:16.5pt;z-index:251682816" strokecolor="red">
                  <v:fill opacity="0"/>
                </v:rect>
              </w:pict>
            </w:r>
            <w:r w:rsidR="00CD2CE2" w:rsidRPr="00CD2CE2">
              <w:rPr>
                <w:i/>
                <w:color w:val="FF00FF"/>
              </w:rPr>
              <w:t>#4. Calcul et affichage de la prime d'assiduité</w:t>
            </w:r>
          </w:p>
          <w:p w:rsidR="00CD2CE2" w:rsidRPr="00F403BD" w:rsidRDefault="00CD2CE2" w:rsidP="00CD2CE2">
            <w:pPr>
              <w:jc w:val="both"/>
              <w:rPr>
                <w:i/>
                <w:color w:val="FF0000"/>
              </w:rPr>
            </w:pPr>
            <w:r w:rsidRPr="00F403BD">
              <w:rPr>
                <w:i/>
                <w:color w:val="FF0000"/>
              </w:rPr>
              <w:t>if anciennete&gt;=10:</w:t>
            </w:r>
          </w:p>
          <w:p w:rsidR="00CD2CE2" w:rsidRPr="00CA6CE3" w:rsidRDefault="00CD2CE2" w:rsidP="00CD2CE2">
            <w:pPr>
              <w:jc w:val="both"/>
              <w:rPr>
                <w:i/>
              </w:rPr>
            </w:pPr>
            <w:r w:rsidRPr="00CA6CE3">
              <w:rPr>
                <w:i/>
              </w:rPr>
              <w:t xml:space="preserve">    prime3=7*15+20*(anciennete-9)</w:t>
            </w:r>
          </w:p>
          <w:p w:rsidR="00CD2CE2" w:rsidRPr="00CA6CE3" w:rsidRDefault="008E3B7C" w:rsidP="00CD2CE2">
            <w:pPr>
              <w:jc w:val="both"/>
              <w:rPr>
                <w:i/>
              </w:rPr>
            </w:pPr>
            <w:r w:rsidRPr="008E3B7C">
              <w:rPr>
                <w:i/>
                <w:noProof/>
                <w:color w:val="FF00FF"/>
                <w:lang w:eastAsia="fr-FR"/>
              </w:rPr>
              <w:pict>
                <v:rect id="_x0000_s1066" style="position:absolute;left:0;text-align:left;margin-left:-3.7pt;margin-top:11.25pt;width:94pt;height:16.5pt;z-index:251683840" strokecolor="red">
                  <v:fill opacity="0"/>
                </v:rect>
              </w:pict>
            </w:r>
            <w:r w:rsidR="00CD2CE2" w:rsidRPr="00CA6CE3">
              <w:rPr>
                <w:i/>
              </w:rPr>
              <w:t xml:space="preserve">    </w:t>
            </w:r>
            <w:r w:rsidR="00CD2CE2" w:rsidRPr="00F403BD">
              <w:rPr>
                <w:i/>
                <w:color w:val="00B0F0"/>
              </w:rPr>
              <w:t>print</w:t>
            </w:r>
            <w:r w:rsidR="00CD2CE2" w:rsidRPr="00CA6CE3">
              <w:rPr>
                <w:i/>
              </w:rPr>
              <w:t>("Prime d'ancienneté : ",prime3,"€")</w:t>
            </w:r>
          </w:p>
          <w:p w:rsidR="00CD2CE2" w:rsidRPr="00F403BD" w:rsidRDefault="00CD2CE2" w:rsidP="00CD2CE2">
            <w:pPr>
              <w:jc w:val="both"/>
              <w:rPr>
                <w:i/>
                <w:color w:val="FF0000"/>
              </w:rPr>
            </w:pPr>
            <w:r w:rsidRPr="00F403BD">
              <w:rPr>
                <w:i/>
                <w:color w:val="FF0000"/>
              </w:rPr>
              <w:t>elif anciennete&gt;=3:</w:t>
            </w:r>
          </w:p>
          <w:p w:rsidR="00CD2CE2" w:rsidRPr="00CA6CE3" w:rsidRDefault="00CD2CE2" w:rsidP="00CD2CE2">
            <w:pPr>
              <w:jc w:val="both"/>
              <w:rPr>
                <w:i/>
              </w:rPr>
            </w:pPr>
            <w:r w:rsidRPr="00CA6CE3">
              <w:rPr>
                <w:i/>
              </w:rPr>
              <w:t xml:space="preserve">    prime3=15*(anciennete-2)</w:t>
            </w:r>
          </w:p>
          <w:p w:rsidR="00CD2CE2" w:rsidRPr="00CA6CE3" w:rsidRDefault="008E3B7C" w:rsidP="00CD2CE2">
            <w:pPr>
              <w:jc w:val="both"/>
              <w:rPr>
                <w:i/>
              </w:rPr>
            </w:pPr>
            <w:r w:rsidRPr="008E3B7C">
              <w:rPr>
                <w:b/>
                <w:noProof/>
                <w:lang w:eastAsia="fr-FR"/>
              </w:rPr>
              <w:pict>
                <v:rect id="_x0000_s1070" style="position:absolute;left:0;text-align:left;margin-left:-3.7pt;margin-top:12.45pt;width:31.5pt;height:16.5pt;z-index:251687936" strokecolor="red">
                  <v:fill opacity="0"/>
                </v:rect>
              </w:pict>
            </w:r>
            <w:r w:rsidR="00CD2CE2" w:rsidRPr="00CA6CE3">
              <w:rPr>
                <w:i/>
              </w:rPr>
              <w:t xml:space="preserve">    </w:t>
            </w:r>
            <w:r w:rsidR="00CD2CE2" w:rsidRPr="00F403BD">
              <w:rPr>
                <w:i/>
                <w:color w:val="00B0F0"/>
              </w:rPr>
              <w:t>print</w:t>
            </w:r>
            <w:r w:rsidR="00CD2CE2" w:rsidRPr="00CA6CE3">
              <w:rPr>
                <w:i/>
              </w:rPr>
              <w:t>("Prime d'ancienneté : ",prime3,"€")</w:t>
            </w:r>
          </w:p>
          <w:p w:rsidR="00CD2CE2" w:rsidRPr="00F403BD" w:rsidRDefault="00CD2CE2" w:rsidP="00CD2CE2">
            <w:pPr>
              <w:jc w:val="both"/>
              <w:rPr>
                <w:i/>
                <w:color w:val="FF0000"/>
              </w:rPr>
            </w:pPr>
            <w:r w:rsidRPr="00F403BD">
              <w:rPr>
                <w:i/>
                <w:color w:val="FF0000"/>
              </w:rPr>
              <w:t>else:</w:t>
            </w:r>
          </w:p>
          <w:p w:rsidR="00CD2CE2" w:rsidRPr="00CA6CE3" w:rsidRDefault="00CD2CE2" w:rsidP="00CD2CE2">
            <w:pPr>
              <w:jc w:val="both"/>
              <w:rPr>
                <w:i/>
              </w:rPr>
            </w:pPr>
            <w:r w:rsidRPr="00CA6CE3">
              <w:rPr>
                <w:i/>
              </w:rPr>
              <w:t xml:space="preserve">    prime3=0</w:t>
            </w:r>
          </w:p>
          <w:p w:rsidR="00CD2CE2" w:rsidRPr="00CA6CE3" w:rsidRDefault="00CD2CE2" w:rsidP="00CD2CE2">
            <w:pPr>
              <w:jc w:val="both"/>
              <w:rPr>
                <w:i/>
              </w:rPr>
            </w:pPr>
            <w:r w:rsidRPr="00CA6CE3">
              <w:rPr>
                <w:i/>
              </w:rPr>
              <w:t xml:space="preserve">    print("Prime d'ancienneté : ",prime3,"€")</w:t>
            </w:r>
          </w:p>
          <w:p w:rsidR="00CD2CE2" w:rsidRPr="00CD2CE2" w:rsidRDefault="008E3B7C" w:rsidP="00CD2CE2">
            <w:pPr>
              <w:jc w:val="both"/>
              <w:rPr>
                <w:i/>
                <w:color w:val="FF00FF"/>
              </w:rPr>
            </w:pPr>
            <w:r>
              <w:rPr>
                <w:i/>
                <w:noProof/>
                <w:color w:val="FF00FF"/>
                <w:lang w:eastAsia="fr-FR"/>
              </w:rPr>
              <w:pict>
                <v:rect id="_x0000_s1067" style="position:absolute;left:0;text-align:left;margin-left:-3.7pt;margin-top:12.25pt;width:175pt;height:16.5pt;z-index:251684864" strokecolor="red">
                  <v:fill opacity="0"/>
                </v:rect>
              </w:pict>
            </w:r>
            <w:r w:rsidR="00CD2CE2" w:rsidRPr="00CD2CE2">
              <w:rPr>
                <w:i/>
                <w:color w:val="FF00FF"/>
              </w:rPr>
              <w:t>#5. Calcul et affichage de la prime de déplacement</w:t>
            </w:r>
          </w:p>
          <w:p w:rsidR="00CD2CE2" w:rsidRPr="00F403BD" w:rsidRDefault="00CD2CE2" w:rsidP="00CD2CE2">
            <w:pPr>
              <w:jc w:val="both"/>
              <w:rPr>
                <w:i/>
                <w:color w:val="FF0000"/>
              </w:rPr>
            </w:pPr>
            <w:r w:rsidRPr="00F403BD">
              <w:rPr>
                <w:i/>
                <w:color w:val="FF0000"/>
              </w:rPr>
              <w:t>if commercial==1 and anciennete&gt;=2:</w:t>
            </w:r>
          </w:p>
          <w:p w:rsidR="00CD2CE2" w:rsidRPr="00CA6CE3" w:rsidRDefault="00CD2CE2" w:rsidP="00CD2CE2">
            <w:pPr>
              <w:jc w:val="both"/>
              <w:rPr>
                <w:i/>
              </w:rPr>
            </w:pPr>
            <w:r w:rsidRPr="00CA6CE3">
              <w:rPr>
                <w:i/>
              </w:rPr>
              <w:t xml:space="preserve">    prime4=50</w:t>
            </w:r>
          </w:p>
          <w:p w:rsidR="00CD2CE2" w:rsidRPr="00CA6CE3" w:rsidRDefault="008E3B7C" w:rsidP="00CD2CE2">
            <w:pPr>
              <w:jc w:val="both"/>
              <w:rPr>
                <w:i/>
              </w:rPr>
            </w:pPr>
            <w:r w:rsidRPr="008E3B7C">
              <w:rPr>
                <w:i/>
                <w:noProof/>
                <w:color w:val="FF00FF"/>
                <w:lang w:eastAsia="fr-FR"/>
              </w:rPr>
              <w:pict>
                <v:rect id="_x0000_s1071" style="position:absolute;left:0;text-align:left;margin-left:-3.7pt;margin-top:13pt;width:31.5pt;height:16.5pt;z-index:251688960" strokecolor="red">
                  <v:fill opacity="0"/>
                </v:rect>
              </w:pict>
            </w:r>
            <w:r w:rsidR="00CD2CE2" w:rsidRPr="00CA6CE3">
              <w:rPr>
                <w:i/>
              </w:rPr>
              <w:t xml:space="preserve">    </w:t>
            </w:r>
            <w:r w:rsidR="00CD2CE2" w:rsidRPr="00F403BD">
              <w:rPr>
                <w:i/>
                <w:color w:val="00B0F0"/>
              </w:rPr>
              <w:t>print</w:t>
            </w:r>
            <w:r w:rsidR="00CD2CE2" w:rsidRPr="00CA6CE3">
              <w:rPr>
                <w:i/>
              </w:rPr>
              <w:t>("Prime de déplacement : ",prime4,"€")</w:t>
            </w:r>
          </w:p>
          <w:p w:rsidR="00CD2CE2" w:rsidRPr="00F403BD" w:rsidRDefault="00CD2CE2" w:rsidP="00CD2CE2">
            <w:pPr>
              <w:jc w:val="both"/>
              <w:rPr>
                <w:i/>
                <w:color w:val="FF0000"/>
              </w:rPr>
            </w:pPr>
            <w:r w:rsidRPr="00F403BD">
              <w:rPr>
                <w:i/>
                <w:color w:val="FF0000"/>
              </w:rPr>
              <w:t>else:</w:t>
            </w:r>
          </w:p>
          <w:p w:rsidR="00CD2CE2" w:rsidRPr="00CA6CE3" w:rsidRDefault="00CD2CE2" w:rsidP="00CD2CE2">
            <w:pPr>
              <w:jc w:val="both"/>
              <w:rPr>
                <w:i/>
              </w:rPr>
            </w:pPr>
            <w:r w:rsidRPr="00CA6CE3">
              <w:rPr>
                <w:i/>
              </w:rPr>
              <w:t xml:space="preserve">    prime4=0</w:t>
            </w:r>
          </w:p>
          <w:p w:rsidR="00CD2CE2" w:rsidRPr="00CA6CE3" w:rsidRDefault="00CD2CE2" w:rsidP="00CD2CE2">
            <w:pPr>
              <w:jc w:val="both"/>
              <w:rPr>
                <w:i/>
              </w:rPr>
            </w:pPr>
            <w:r w:rsidRPr="00CA6CE3">
              <w:rPr>
                <w:i/>
              </w:rPr>
              <w:t xml:space="preserve">    </w:t>
            </w:r>
            <w:r w:rsidRPr="00F403BD">
              <w:rPr>
                <w:i/>
                <w:color w:val="00B0F0"/>
              </w:rPr>
              <w:t>print</w:t>
            </w:r>
            <w:r w:rsidRPr="00CA6CE3">
              <w:rPr>
                <w:i/>
              </w:rPr>
              <w:t>("Prime de déplacement : ",prime4,"€")</w:t>
            </w:r>
          </w:p>
          <w:p w:rsidR="00CD2CE2" w:rsidRPr="00CD2CE2" w:rsidRDefault="00CD2CE2" w:rsidP="00CD2CE2">
            <w:pPr>
              <w:jc w:val="both"/>
              <w:rPr>
                <w:i/>
                <w:color w:val="FF00FF"/>
              </w:rPr>
            </w:pPr>
            <w:r w:rsidRPr="00CD2CE2">
              <w:rPr>
                <w:i/>
                <w:color w:val="FF00FF"/>
              </w:rPr>
              <w:t>#6. Calcul et affichage de la prime totale</w:t>
            </w:r>
          </w:p>
          <w:p w:rsidR="00CD2CE2" w:rsidRPr="00CA6CE3" w:rsidRDefault="00CD2CE2" w:rsidP="00CD2CE2">
            <w:pPr>
              <w:jc w:val="both"/>
              <w:rPr>
                <w:i/>
              </w:rPr>
            </w:pPr>
            <w:r w:rsidRPr="00CA6CE3">
              <w:rPr>
                <w:i/>
              </w:rPr>
              <w:t>primes=prime1+prime2+prime3+prime4</w:t>
            </w:r>
          </w:p>
          <w:p w:rsidR="00CD2CE2" w:rsidRPr="00114DDE" w:rsidRDefault="00CD2CE2" w:rsidP="00CD2CE2">
            <w:pPr>
              <w:jc w:val="both"/>
              <w:rPr>
                <w:i/>
              </w:rPr>
            </w:pPr>
            <w:r w:rsidRPr="00F403BD">
              <w:rPr>
                <w:i/>
                <w:color w:val="00B0F0"/>
              </w:rPr>
              <w:t>print</w:t>
            </w:r>
            <w:r w:rsidRPr="00CA6CE3">
              <w:rPr>
                <w:i/>
              </w:rPr>
              <w:t>("PRIME TOTALE : ",primes,"€")</w:t>
            </w:r>
          </w:p>
        </w:tc>
      </w:tr>
    </w:tbl>
    <w:p w:rsidR="00CD2CE2" w:rsidRDefault="00CD2CE2" w:rsidP="0003015D">
      <w:pPr>
        <w:jc w:val="both"/>
      </w:pPr>
    </w:p>
    <w:p w:rsidR="00FA33B6" w:rsidRDefault="00FA33B6" w:rsidP="0003015D">
      <w:pPr>
        <w:jc w:val="both"/>
      </w:pPr>
    </w:p>
    <w:p w:rsidR="00FA33B6" w:rsidRDefault="00FA33B6" w:rsidP="0003015D">
      <w:pPr>
        <w:jc w:val="both"/>
      </w:pPr>
    </w:p>
    <w:p w:rsidR="00CA6CE3" w:rsidRDefault="00CA6CE3" w:rsidP="00CA6CE3">
      <w:pPr>
        <w:jc w:val="both"/>
      </w:pPr>
      <w:r>
        <w:lastRenderedPageBreak/>
        <w:t>Après avoir analysé le script, Madame FRAGON vous demande de compléter le tableau ci-dessous en util</w:t>
      </w:r>
      <w:r>
        <w:t>i</w:t>
      </w:r>
      <w:r>
        <w:t>sant le script saisi sous EDUPYTHON puis de répondre à sa question.</w:t>
      </w:r>
    </w:p>
    <w:tbl>
      <w:tblPr>
        <w:tblStyle w:val="Grilledutableau"/>
        <w:tblW w:w="0" w:type="auto"/>
        <w:tblLayout w:type="fixed"/>
        <w:tblLook w:val="04A0"/>
      </w:tblPr>
      <w:tblGrid>
        <w:gridCol w:w="1242"/>
        <w:gridCol w:w="709"/>
        <w:gridCol w:w="709"/>
        <w:gridCol w:w="707"/>
        <w:gridCol w:w="707"/>
        <w:gridCol w:w="1133"/>
        <w:gridCol w:w="1134"/>
        <w:gridCol w:w="1172"/>
        <w:gridCol w:w="1177"/>
        <w:gridCol w:w="1164"/>
      </w:tblGrid>
      <w:tr w:rsidR="00CA6CE3" w:rsidTr="00F403BD">
        <w:tc>
          <w:tcPr>
            <w:tcW w:w="9854" w:type="dxa"/>
            <w:gridSpan w:val="10"/>
            <w:shd w:val="pct20" w:color="auto" w:fill="auto"/>
            <w:vAlign w:val="center"/>
          </w:tcPr>
          <w:p w:rsidR="00CA6CE3" w:rsidRPr="00F403BD" w:rsidRDefault="00CA6CE3" w:rsidP="00CA6CE3">
            <w:pPr>
              <w:jc w:val="center"/>
              <w:rPr>
                <w:b/>
              </w:rPr>
            </w:pPr>
            <w:r w:rsidRPr="00F403BD">
              <w:rPr>
                <w:b/>
              </w:rPr>
              <w:t xml:space="preserve">CALCUL DES PRIMES DE </w:t>
            </w:r>
            <w:r w:rsidR="00F403BD" w:rsidRPr="00F403BD">
              <w:rPr>
                <w:b/>
              </w:rPr>
              <w:t>DÉCEMBRE</w:t>
            </w:r>
            <w:r w:rsidR="00F403BD">
              <w:rPr>
                <w:b/>
              </w:rPr>
              <w:t xml:space="preserve"> 20N DES SALARIÉS</w:t>
            </w:r>
          </w:p>
        </w:tc>
      </w:tr>
      <w:tr w:rsidR="00CA6CE3" w:rsidTr="00F403BD">
        <w:tc>
          <w:tcPr>
            <w:tcW w:w="1242" w:type="dxa"/>
            <w:vAlign w:val="center"/>
          </w:tcPr>
          <w:p w:rsidR="00CA6CE3" w:rsidRPr="00CA6CE3" w:rsidRDefault="00C10F14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SALARIÉS</w:t>
            </w:r>
          </w:p>
        </w:tc>
        <w:tc>
          <w:tcPr>
            <w:tcW w:w="709" w:type="dxa"/>
            <w:vAlign w:val="center"/>
          </w:tcPr>
          <w:p w:rsidR="00CA6CE3" w:rsidRPr="00F403BD" w:rsidRDefault="00F403BD" w:rsidP="00CA6CE3">
            <w:pPr>
              <w:jc w:val="center"/>
              <w:rPr>
                <w:sz w:val="12"/>
                <w:szCs w:val="12"/>
              </w:rPr>
            </w:pPr>
            <w:r w:rsidRPr="00F403BD">
              <w:rPr>
                <w:sz w:val="12"/>
                <w:szCs w:val="12"/>
              </w:rPr>
              <w:t>CADRE</w:t>
            </w:r>
          </w:p>
        </w:tc>
        <w:tc>
          <w:tcPr>
            <w:tcW w:w="709" w:type="dxa"/>
            <w:vAlign w:val="center"/>
          </w:tcPr>
          <w:p w:rsidR="00CA6CE3" w:rsidRPr="00F403BD" w:rsidRDefault="00F403BD" w:rsidP="00CA6CE3">
            <w:pPr>
              <w:jc w:val="center"/>
              <w:rPr>
                <w:sz w:val="12"/>
                <w:szCs w:val="12"/>
              </w:rPr>
            </w:pPr>
            <w:r w:rsidRPr="00F403BD">
              <w:rPr>
                <w:sz w:val="12"/>
                <w:szCs w:val="12"/>
              </w:rPr>
              <w:t>RETARDS</w:t>
            </w:r>
          </w:p>
        </w:tc>
        <w:tc>
          <w:tcPr>
            <w:tcW w:w="707" w:type="dxa"/>
            <w:vAlign w:val="center"/>
          </w:tcPr>
          <w:p w:rsidR="00CA6CE3" w:rsidRPr="00F403BD" w:rsidRDefault="00F403BD" w:rsidP="00CA6CE3">
            <w:pPr>
              <w:jc w:val="center"/>
              <w:rPr>
                <w:sz w:val="12"/>
                <w:szCs w:val="12"/>
              </w:rPr>
            </w:pPr>
            <w:r w:rsidRPr="00F403BD">
              <w:rPr>
                <w:sz w:val="12"/>
                <w:szCs w:val="12"/>
              </w:rPr>
              <w:t>ANCIEN</w:t>
            </w:r>
            <w:r>
              <w:rPr>
                <w:sz w:val="12"/>
                <w:szCs w:val="12"/>
              </w:rPr>
              <w:t>-</w:t>
            </w:r>
            <w:r w:rsidRPr="00F403BD">
              <w:rPr>
                <w:sz w:val="12"/>
                <w:szCs w:val="12"/>
              </w:rPr>
              <w:t>NETÉ</w:t>
            </w:r>
          </w:p>
        </w:tc>
        <w:tc>
          <w:tcPr>
            <w:tcW w:w="707" w:type="dxa"/>
            <w:vAlign w:val="center"/>
          </w:tcPr>
          <w:p w:rsidR="00CA6CE3" w:rsidRPr="00F403BD" w:rsidRDefault="00F403BD" w:rsidP="00CA6CE3">
            <w:pPr>
              <w:jc w:val="center"/>
              <w:rPr>
                <w:sz w:val="12"/>
                <w:szCs w:val="12"/>
              </w:rPr>
            </w:pPr>
            <w:r w:rsidRPr="00F403BD">
              <w:rPr>
                <w:sz w:val="12"/>
                <w:szCs w:val="12"/>
              </w:rPr>
              <w:t>CO</w:t>
            </w:r>
            <w:r w:rsidRPr="00F403BD">
              <w:rPr>
                <w:sz w:val="12"/>
                <w:szCs w:val="12"/>
              </w:rPr>
              <w:t>M</w:t>
            </w:r>
            <w:r w:rsidRPr="00F403BD">
              <w:rPr>
                <w:sz w:val="12"/>
                <w:szCs w:val="12"/>
              </w:rPr>
              <w:t>MERCIAL</w:t>
            </w:r>
          </w:p>
        </w:tc>
        <w:tc>
          <w:tcPr>
            <w:tcW w:w="1133" w:type="dxa"/>
            <w:vAlign w:val="center"/>
          </w:tcPr>
          <w:p w:rsidR="00CA6CE3" w:rsidRDefault="00CA6CE3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Prime de</w:t>
            </w:r>
          </w:p>
          <w:p w:rsidR="00CA6CE3" w:rsidRPr="00CA6CE3" w:rsidRDefault="00CA6CE3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 d’année</w:t>
            </w:r>
          </w:p>
        </w:tc>
        <w:tc>
          <w:tcPr>
            <w:tcW w:w="1134" w:type="dxa"/>
            <w:vAlign w:val="center"/>
          </w:tcPr>
          <w:p w:rsidR="00CA6CE3" w:rsidRDefault="00CA6CE3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Prime</w:t>
            </w:r>
          </w:p>
          <w:p w:rsidR="00CA6CE3" w:rsidRPr="00CA6CE3" w:rsidRDefault="00CA6CE3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d’assiduité</w:t>
            </w:r>
          </w:p>
        </w:tc>
        <w:tc>
          <w:tcPr>
            <w:tcW w:w="1172" w:type="dxa"/>
            <w:vAlign w:val="center"/>
          </w:tcPr>
          <w:p w:rsidR="00CA6CE3" w:rsidRDefault="00CA6CE3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Prime</w:t>
            </w:r>
          </w:p>
          <w:p w:rsidR="00CA6CE3" w:rsidRPr="00CA6CE3" w:rsidRDefault="00CA6CE3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d’ancienneté</w:t>
            </w:r>
          </w:p>
        </w:tc>
        <w:tc>
          <w:tcPr>
            <w:tcW w:w="1177" w:type="dxa"/>
            <w:vAlign w:val="center"/>
          </w:tcPr>
          <w:p w:rsidR="00CA6CE3" w:rsidRDefault="00CA6CE3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Prime de</w:t>
            </w:r>
          </w:p>
          <w:p w:rsidR="00CA6CE3" w:rsidRPr="00CA6CE3" w:rsidRDefault="00CA6CE3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déplacement</w:t>
            </w:r>
          </w:p>
        </w:tc>
        <w:tc>
          <w:tcPr>
            <w:tcW w:w="1164" w:type="dxa"/>
            <w:vAlign w:val="center"/>
          </w:tcPr>
          <w:p w:rsidR="00CA6CE3" w:rsidRDefault="00CA6CE3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PRIME</w:t>
            </w:r>
          </w:p>
          <w:p w:rsidR="00CA6CE3" w:rsidRPr="00CA6CE3" w:rsidRDefault="00CA6CE3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TOTALE</w:t>
            </w:r>
          </w:p>
        </w:tc>
      </w:tr>
      <w:tr w:rsidR="00CA6CE3" w:rsidTr="00F403BD">
        <w:tc>
          <w:tcPr>
            <w:tcW w:w="1242" w:type="dxa"/>
          </w:tcPr>
          <w:p w:rsidR="00CA6CE3" w:rsidRPr="00CA6CE3" w:rsidRDefault="00F403BD" w:rsidP="00CA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LATOUR</w:t>
            </w:r>
          </w:p>
        </w:tc>
        <w:tc>
          <w:tcPr>
            <w:tcW w:w="709" w:type="dxa"/>
          </w:tcPr>
          <w:p w:rsidR="00CA6CE3" w:rsidRDefault="00CA6CE3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709" w:type="dxa"/>
          </w:tcPr>
          <w:p w:rsidR="00CA6CE3" w:rsidRDefault="00CA6CE3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7" w:type="dxa"/>
          </w:tcPr>
          <w:p w:rsidR="00CA6CE3" w:rsidRPr="00CA6CE3" w:rsidRDefault="00CA6CE3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7" w:type="dxa"/>
          </w:tcPr>
          <w:p w:rsidR="00CA6CE3" w:rsidRPr="00CA6CE3" w:rsidRDefault="00CA6CE3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33" w:type="dxa"/>
          </w:tcPr>
          <w:p w:rsidR="00CA6CE3" w:rsidRPr="00CA6CE3" w:rsidRDefault="00CA6CE3" w:rsidP="00CA6CE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6CE3" w:rsidRPr="00CA6CE3" w:rsidRDefault="00CA6CE3" w:rsidP="00CA6CE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72" w:type="dxa"/>
          </w:tcPr>
          <w:p w:rsidR="00CA6CE3" w:rsidRPr="00CA6CE3" w:rsidRDefault="00CA6CE3" w:rsidP="00CA6CE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77" w:type="dxa"/>
          </w:tcPr>
          <w:p w:rsidR="00CA6CE3" w:rsidRPr="00CA6CE3" w:rsidRDefault="00CA6CE3" w:rsidP="00CA6CE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64" w:type="dxa"/>
          </w:tcPr>
          <w:p w:rsidR="00CA6CE3" w:rsidRPr="004D1E0F" w:rsidRDefault="00CA6CE3" w:rsidP="00CA6CE3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F403BD" w:rsidTr="00F403BD">
        <w:tc>
          <w:tcPr>
            <w:tcW w:w="1242" w:type="dxa"/>
          </w:tcPr>
          <w:p w:rsidR="00F403BD" w:rsidRDefault="00F403BD" w:rsidP="00CA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 SANTOS</w:t>
            </w:r>
          </w:p>
        </w:tc>
        <w:tc>
          <w:tcPr>
            <w:tcW w:w="709" w:type="dxa"/>
          </w:tcPr>
          <w:p w:rsidR="00F403BD" w:rsidRDefault="00EC6B66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709" w:type="dxa"/>
          </w:tcPr>
          <w:p w:rsidR="00F403BD" w:rsidRDefault="00EC6B66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7" w:type="dxa"/>
          </w:tcPr>
          <w:p w:rsidR="00F403BD" w:rsidRDefault="00EC6B66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</w:tcPr>
          <w:p w:rsidR="00F403BD" w:rsidRDefault="00EC6B66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33" w:type="dxa"/>
          </w:tcPr>
          <w:p w:rsidR="00F403BD" w:rsidRPr="00CA6CE3" w:rsidRDefault="00F403BD" w:rsidP="00CA6CE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03BD" w:rsidRDefault="00F403BD" w:rsidP="00CA6CE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72" w:type="dxa"/>
          </w:tcPr>
          <w:p w:rsidR="00F403BD" w:rsidRDefault="00F403BD" w:rsidP="00CA6CE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03BD" w:rsidRDefault="00F403BD" w:rsidP="00CA6CE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64" w:type="dxa"/>
          </w:tcPr>
          <w:p w:rsidR="00F403BD" w:rsidRPr="004D1E0F" w:rsidRDefault="00F403BD" w:rsidP="00CA6CE3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F403BD" w:rsidTr="00F403BD">
        <w:tc>
          <w:tcPr>
            <w:tcW w:w="1242" w:type="dxa"/>
          </w:tcPr>
          <w:p w:rsidR="00F403BD" w:rsidRDefault="00F403BD" w:rsidP="00CA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FARIAL</w:t>
            </w:r>
          </w:p>
        </w:tc>
        <w:tc>
          <w:tcPr>
            <w:tcW w:w="709" w:type="dxa"/>
          </w:tcPr>
          <w:p w:rsidR="00F403BD" w:rsidRDefault="00EC6B66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709" w:type="dxa"/>
          </w:tcPr>
          <w:p w:rsidR="00F403BD" w:rsidRDefault="00EC6B66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7" w:type="dxa"/>
          </w:tcPr>
          <w:p w:rsidR="00F403BD" w:rsidRDefault="00EC6B66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7" w:type="dxa"/>
          </w:tcPr>
          <w:p w:rsidR="00F403BD" w:rsidRDefault="00EC6B66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1133" w:type="dxa"/>
          </w:tcPr>
          <w:p w:rsidR="00F403BD" w:rsidRPr="00CA6CE3" w:rsidRDefault="00F403BD" w:rsidP="00CA6CE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03BD" w:rsidRDefault="00F403BD" w:rsidP="00CA6CE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72" w:type="dxa"/>
          </w:tcPr>
          <w:p w:rsidR="00F403BD" w:rsidRDefault="00F403BD" w:rsidP="00CA6CE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03BD" w:rsidRDefault="00F403BD" w:rsidP="00CA6CE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64" w:type="dxa"/>
          </w:tcPr>
          <w:p w:rsidR="00F403BD" w:rsidRPr="004D1E0F" w:rsidRDefault="00F403BD" w:rsidP="00CA6CE3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F403BD" w:rsidTr="00F403BD">
        <w:tc>
          <w:tcPr>
            <w:tcW w:w="1242" w:type="dxa"/>
          </w:tcPr>
          <w:p w:rsidR="00F403BD" w:rsidRDefault="00F403BD" w:rsidP="00CA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DÉVIAC</w:t>
            </w:r>
          </w:p>
        </w:tc>
        <w:tc>
          <w:tcPr>
            <w:tcW w:w="709" w:type="dxa"/>
          </w:tcPr>
          <w:p w:rsidR="00F403BD" w:rsidRDefault="00EC6B66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709" w:type="dxa"/>
          </w:tcPr>
          <w:p w:rsidR="00F403BD" w:rsidRDefault="00EC6B66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7" w:type="dxa"/>
          </w:tcPr>
          <w:p w:rsidR="00F403BD" w:rsidRDefault="00EC6B66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7" w:type="dxa"/>
          </w:tcPr>
          <w:p w:rsidR="00F403BD" w:rsidRDefault="00C10F14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1133" w:type="dxa"/>
          </w:tcPr>
          <w:p w:rsidR="00F403BD" w:rsidRPr="00CA6CE3" w:rsidRDefault="00F403BD" w:rsidP="00CA6CE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03BD" w:rsidRDefault="00F403BD" w:rsidP="00CA6CE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72" w:type="dxa"/>
          </w:tcPr>
          <w:p w:rsidR="00F403BD" w:rsidRDefault="00F403BD" w:rsidP="00CA6CE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03BD" w:rsidRDefault="00F403BD" w:rsidP="00CA6CE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64" w:type="dxa"/>
          </w:tcPr>
          <w:p w:rsidR="00F403BD" w:rsidRPr="004D1E0F" w:rsidRDefault="00F403BD" w:rsidP="00CA6CE3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F403BD" w:rsidTr="00F403BD">
        <w:tc>
          <w:tcPr>
            <w:tcW w:w="1242" w:type="dxa"/>
          </w:tcPr>
          <w:p w:rsidR="00F403BD" w:rsidRDefault="00F403BD" w:rsidP="00CA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RAIMBAULT</w:t>
            </w:r>
          </w:p>
        </w:tc>
        <w:tc>
          <w:tcPr>
            <w:tcW w:w="709" w:type="dxa"/>
          </w:tcPr>
          <w:p w:rsidR="00F403BD" w:rsidRDefault="00EC6B66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709" w:type="dxa"/>
          </w:tcPr>
          <w:p w:rsidR="00F403BD" w:rsidRDefault="00EC6B66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7" w:type="dxa"/>
          </w:tcPr>
          <w:p w:rsidR="00F403BD" w:rsidRDefault="00EC6B66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F403BD" w:rsidRDefault="00EC6B66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33" w:type="dxa"/>
          </w:tcPr>
          <w:p w:rsidR="00F403BD" w:rsidRPr="00CA6CE3" w:rsidRDefault="00F403BD" w:rsidP="00CA6CE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03BD" w:rsidRDefault="00F403BD" w:rsidP="00CA6CE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72" w:type="dxa"/>
          </w:tcPr>
          <w:p w:rsidR="00F403BD" w:rsidRDefault="00F403BD" w:rsidP="00CA6CE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03BD" w:rsidRDefault="00F403BD" w:rsidP="00CA6CE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64" w:type="dxa"/>
          </w:tcPr>
          <w:p w:rsidR="00F403BD" w:rsidRPr="004D1E0F" w:rsidRDefault="00F403BD" w:rsidP="00CA6CE3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F403BD" w:rsidTr="00F403BD">
        <w:tc>
          <w:tcPr>
            <w:tcW w:w="1242" w:type="dxa"/>
          </w:tcPr>
          <w:p w:rsidR="00F403BD" w:rsidRDefault="00F403BD" w:rsidP="00CA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FIBIEC</w:t>
            </w:r>
          </w:p>
        </w:tc>
        <w:tc>
          <w:tcPr>
            <w:tcW w:w="709" w:type="dxa"/>
          </w:tcPr>
          <w:p w:rsidR="00F403BD" w:rsidRDefault="00EC6B66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709" w:type="dxa"/>
          </w:tcPr>
          <w:p w:rsidR="00F403BD" w:rsidRDefault="00EC6B66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7" w:type="dxa"/>
          </w:tcPr>
          <w:p w:rsidR="00F403BD" w:rsidRDefault="00EC6B66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7" w:type="dxa"/>
          </w:tcPr>
          <w:p w:rsidR="00F403BD" w:rsidRDefault="00EC6B66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1133" w:type="dxa"/>
          </w:tcPr>
          <w:p w:rsidR="00F403BD" w:rsidRPr="00CA6CE3" w:rsidRDefault="00F403BD" w:rsidP="00CA6CE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03BD" w:rsidRDefault="00F403BD" w:rsidP="00CA6CE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72" w:type="dxa"/>
          </w:tcPr>
          <w:p w:rsidR="00F403BD" w:rsidRDefault="00F403BD" w:rsidP="00CA6CE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03BD" w:rsidRDefault="00F403BD" w:rsidP="00CA6CE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64" w:type="dxa"/>
          </w:tcPr>
          <w:p w:rsidR="00F403BD" w:rsidRPr="004D1E0F" w:rsidRDefault="00F403BD" w:rsidP="00CA6CE3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F403BD" w:rsidTr="00F403BD">
        <w:tc>
          <w:tcPr>
            <w:tcW w:w="1242" w:type="dxa"/>
          </w:tcPr>
          <w:p w:rsidR="00F403BD" w:rsidRDefault="00F403BD" w:rsidP="00F40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PERREIRA</w:t>
            </w:r>
          </w:p>
        </w:tc>
        <w:tc>
          <w:tcPr>
            <w:tcW w:w="709" w:type="dxa"/>
          </w:tcPr>
          <w:p w:rsidR="00F403BD" w:rsidRDefault="00EC6B66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709" w:type="dxa"/>
          </w:tcPr>
          <w:p w:rsidR="00F403BD" w:rsidRDefault="00EC6B66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7" w:type="dxa"/>
          </w:tcPr>
          <w:p w:rsidR="00F403BD" w:rsidRDefault="00EC6B66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</w:tcPr>
          <w:p w:rsidR="00F403BD" w:rsidRDefault="00EC6B66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33" w:type="dxa"/>
          </w:tcPr>
          <w:p w:rsidR="00F403BD" w:rsidRPr="00CA6CE3" w:rsidRDefault="00F403BD" w:rsidP="00CA6CE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03BD" w:rsidRDefault="00F403BD" w:rsidP="00CA6CE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72" w:type="dxa"/>
          </w:tcPr>
          <w:p w:rsidR="00F403BD" w:rsidRDefault="00F403BD" w:rsidP="00CA6CE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03BD" w:rsidRDefault="00F403BD" w:rsidP="00CA6CE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64" w:type="dxa"/>
          </w:tcPr>
          <w:p w:rsidR="00F403BD" w:rsidRPr="004D1E0F" w:rsidRDefault="00F403BD" w:rsidP="00CA6CE3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F403BD" w:rsidTr="00F403BD">
        <w:tc>
          <w:tcPr>
            <w:tcW w:w="1242" w:type="dxa"/>
          </w:tcPr>
          <w:p w:rsidR="00F403BD" w:rsidRDefault="00F403BD" w:rsidP="00CA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MARCHAIS</w:t>
            </w:r>
          </w:p>
        </w:tc>
        <w:tc>
          <w:tcPr>
            <w:tcW w:w="709" w:type="dxa"/>
          </w:tcPr>
          <w:p w:rsidR="00F403BD" w:rsidRDefault="00EC6B66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709" w:type="dxa"/>
          </w:tcPr>
          <w:p w:rsidR="00F403BD" w:rsidRDefault="00EC6B66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07" w:type="dxa"/>
          </w:tcPr>
          <w:p w:rsidR="00F403BD" w:rsidRDefault="00EC6B66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7" w:type="dxa"/>
          </w:tcPr>
          <w:p w:rsidR="00F403BD" w:rsidRDefault="00EC6B66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33" w:type="dxa"/>
          </w:tcPr>
          <w:p w:rsidR="00F403BD" w:rsidRPr="00CA6CE3" w:rsidRDefault="00F403BD" w:rsidP="00CA6CE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03BD" w:rsidRDefault="00F403BD" w:rsidP="00CA6CE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72" w:type="dxa"/>
          </w:tcPr>
          <w:p w:rsidR="00F403BD" w:rsidRDefault="00F403BD" w:rsidP="00CA6CE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03BD" w:rsidRDefault="00F403BD" w:rsidP="00CA6CE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64" w:type="dxa"/>
          </w:tcPr>
          <w:p w:rsidR="00F403BD" w:rsidRPr="004D1E0F" w:rsidRDefault="00F403BD" w:rsidP="00CA6CE3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F403BD" w:rsidTr="00F403BD">
        <w:tc>
          <w:tcPr>
            <w:tcW w:w="1242" w:type="dxa"/>
          </w:tcPr>
          <w:p w:rsidR="00F403BD" w:rsidRDefault="00EC6B66" w:rsidP="00CA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KOREN</w:t>
            </w:r>
          </w:p>
        </w:tc>
        <w:tc>
          <w:tcPr>
            <w:tcW w:w="709" w:type="dxa"/>
          </w:tcPr>
          <w:p w:rsidR="00F403BD" w:rsidRDefault="00EC6B66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709" w:type="dxa"/>
          </w:tcPr>
          <w:p w:rsidR="00F403BD" w:rsidRDefault="00EC6B66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7" w:type="dxa"/>
          </w:tcPr>
          <w:p w:rsidR="00F403BD" w:rsidRDefault="00EC6B66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707" w:type="dxa"/>
          </w:tcPr>
          <w:p w:rsidR="00F403BD" w:rsidRDefault="00EC6B66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33" w:type="dxa"/>
          </w:tcPr>
          <w:p w:rsidR="00F403BD" w:rsidRPr="00CA6CE3" w:rsidRDefault="00F403BD" w:rsidP="00CA6CE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03BD" w:rsidRDefault="00F403BD" w:rsidP="00CA6CE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72" w:type="dxa"/>
          </w:tcPr>
          <w:p w:rsidR="00F403BD" w:rsidRDefault="00F403BD" w:rsidP="00CA6CE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03BD" w:rsidRDefault="00F403BD" w:rsidP="00CA6CE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64" w:type="dxa"/>
          </w:tcPr>
          <w:p w:rsidR="00F403BD" w:rsidRPr="004D1E0F" w:rsidRDefault="00F403BD" w:rsidP="00CA6CE3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F403BD" w:rsidTr="00F403BD">
        <w:tc>
          <w:tcPr>
            <w:tcW w:w="1242" w:type="dxa"/>
          </w:tcPr>
          <w:p w:rsidR="00F403BD" w:rsidRDefault="00EC6B66" w:rsidP="00CA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ANGET</w:t>
            </w:r>
          </w:p>
        </w:tc>
        <w:tc>
          <w:tcPr>
            <w:tcW w:w="709" w:type="dxa"/>
          </w:tcPr>
          <w:p w:rsidR="00F403BD" w:rsidRDefault="00EC6B66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709" w:type="dxa"/>
          </w:tcPr>
          <w:p w:rsidR="00F403BD" w:rsidRDefault="00EC6B66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7" w:type="dxa"/>
          </w:tcPr>
          <w:p w:rsidR="00F403BD" w:rsidRDefault="00EC6B66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</w:tcPr>
          <w:p w:rsidR="00F403BD" w:rsidRDefault="00EC6B66" w:rsidP="00CA6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33" w:type="dxa"/>
          </w:tcPr>
          <w:p w:rsidR="00F403BD" w:rsidRPr="00CA6CE3" w:rsidRDefault="00F403BD" w:rsidP="00CA6CE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03BD" w:rsidRDefault="00F403BD" w:rsidP="00CA6CE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72" w:type="dxa"/>
          </w:tcPr>
          <w:p w:rsidR="00F403BD" w:rsidRDefault="00F403BD" w:rsidP="00CA6CE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03BD" w:rsidRDefault="00F403BD" w:rsidP="00CA6CE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64" w:type="dxa"/>
          </w:tcPr>
          <w:p w:rsidR="00F403BD" w:rsidRPr="004D1E0F" w:rsidRDefault="00F403BD" w:rsidP="00CA6CE3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</w:tbl>
    <w:p w:rsidR="00CA6CE3" w:rsidRDefault="00CA6CE3" w:rsidP="0003015D">
      <w:pPr>
        <w:jc w:val="both"/>
      </w:pPr>
    </w:p>
    <w:p w:rsidR="00EC6B66" w:rsidRDefault="00EC6B66" w:rsidP="00EC6B66">
      <w:pPr>
        <w:jc w:val="both"/>
      </w:pPr>
      <w:r>
        <w:t xml:space="preserve">Retrouver </w:t>
      </w:r>
      <w:r w:rsidRPr="00EC6B66">
        <w:rPr>
          <w:u w:val="single"/>
        </w:rPr>
        <w:t>les conditions</w:t>
      </w:r>
      <w:r>
        <w:t xml:space="preserve"> pour obtenir les différentes primes.</w:t>
      </w:r>
    </w:p>
    <w:tbl>
      <w:tblPr>
        <w:tblStyle w:val="Grilledutableau"/>
        <w:tblW w:w="0" w:type="auto"/>
        <w:tblLook w:val="04A0"/>
      </w:tblPr>
      <w:tblGrid>
        <w:gridCol w:w="9778"/>
      </w:tblGrid>
      <w:tr w:rsidR="00EC6B66" w:rsidTr="0074782C">
        <w:trPr>
          <w:trHeight w:val="1351"/>
        </w:trPr>
        <w:tc>
          <w:tcPr>
            <w:tcW w:w="9778" w:type="dxa"/>
            <w:vAlign w:val="center"/>
          </w:tcPr>
          <w:p w:rsidR="00EC6B66" w:rsidRDefault="00EC6B66" w:rsidP="0074782C">
            <w:pPr>
              <w:rPr>
                <w:color w:val="FF0000"/>
              </w:rPr>
            </w:pPr>
            <w:r w:rsidRPr="00EC6B66">
              <w:t>Prime de f</w:t>
            </w:r>
            <w:r>
              <w:t>i</w:t>
            </w:r>
            <w:r w:rsidRPr="00EC6B66">
              <w:t xml:space="preserve">n d'année : </w:t>
            </w:r>
          </w:p>
          <w:p w:rsidR="0074782C" w:rsidRDefault="0074782C" w:rsidP="0074782C">
            <w:r>
              <w:t>Prime d'assiduité :</w:t>
            </w:r>
          </w:p>
          <w:p w:rsidR="0074782C" w:rsidRDefault="0074782C" w:rsidP="0074782C">
            <w:r>
              <w:t>Prime d'ancienneté :</w:t>
            </w:r>
          </w:p>
          <w:p w:rsidR="00EC6B66" w:rsidRPr="007E13C6" w:rsidRDefault="00EC6B66" w:rsidP="0074782C">
            <w:r w:rsidRPr="00EC6B66">
              <w:t xml:space="preserve">Prime de déplacement : </w:t>
            </w:r>
          </w:p>
        </w:tc>
      </w:tr>
    </w:tbl>
    <w:p w:rsidR="00EC6B66" w:rsidRDefault="00EC6B66" w:rsidP="0003015D">
      <w:pPr>
        <w:jc w:val="both"/>
      </w:pPr>
    </w:p>
    <w:sectPr w:rsidR="00EC6B66" w:rsidSect="002B569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E3E61"/>
    <w:multiLevelType w:val="hybridMultilevel"/>
    <w:tmpl w:val="05783C12"/>
    <w:lvl w:ilvl="0" w:tplc="61EE5DC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E3FD1"/>
    <w:multiLevelType w:val="hybridMultilevel"/>
    <w:tmpl w:val="04C68D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A054A"/>
    <w:multiLevelType w:val="hybridMultilevel"/>
    <w:tmpl w:val="D44AD82E"/>
    <w:lvl w:ilvl="0" w:tplc="5C82626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412477"/>
    <w:multiLevelType w:val="hybridMultilevel"/>
    <w:tmpl w:val="42E82D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hyphenationZone w:val="425"/>
  <w:characterSpacingControl w:val="doNotCompress"/>
  <w:compat/>
  <w:rsids>
    <w:rsidRoot w:val="005728E6"/>
    <w:rsid w:val="00000362"/>
    <w:rsid w:val="0000361C"/>
    <w:rsid w:val="0000461A"/>
    <w:rsid w:val="00006B77"/>
    <w:rsid w:val="00015D53"/>
    <w:rsid w:val="00027015"/>
    <w:rsid w:val="0003015D"/>
    <w:rsid w:val="00037314"/>
    <w:rsid w:val="0007397C"/>
    <w:rsid w:val="00083E5D"/>
    <w:rsid w:val="00087A09"/>
    <w:rsid w:val="000A229F"/>
    <w:rsid w:val="000C5DD0"/>
    <w:rsid w:val="000D64AB"/>
    <w:rsid w:val="000D7922"/>
    <w:rsid w:val="000E34ED"/>
    <w:rsid w:val="000E5F44"/>
    <w:rsid w:val="000E6176"/>
    <w:rsid w:val="000F27E5"/>
    <w:rsid w:val="001002FF"/>
    <w:rsid w:val="00111E77"/>
    <w:rsid w:val="00114DDE"/>
    <w:rsid w:val="00124B74"/>
    <w:rsid w:val="00124D23"/>
    <w:rsid w:val="00156B41"/>
    <w:rsid w:val="00165F8D"/>
    <w:rsid w:val="001670C6"/>
    <w:rsid w:val="00175065"/>
    <w:rsid w:val="0018181B"/>
    <w:rsid w:val="00182241"/>
    <w:rsid w:val="001A2855"/>
    <w:rsid w:val="001F1F0D"/>
    <w:rsid w:val="001F5A8D"/>
    <w:rsid w:val="001F5F70"/>
    <w:rsid w:val="00224FE3"/>
    <w:rsid w:val="00260138"/>
    <w:rsid w:val="002633A7"/>
    <w:rsid w:val="00285EC2"/>
    <w:rsid w:val="002A3C55"/>
    <w:rsid w:val="002B1959"/>
    <w:rsid w:val="002B5697"/>
    <w:rsid w:val="002D0023"/>
    <w:rsid w:val="00300C89"/>
    <w:rsid w:val="0033090C"/>
    <w:rsid w:val="0034488F"/>
    <w:rsid w:val="00352211"/>
    <w:rsid w:val="0035443D"/>
    <w:rsid w:val="00354EA2"/>
    <w:rsid w:val="00355CE5"/>
    <w:rsid w:val="003638AC"/>
    <w:rsid w:val="00373942"/>
    <w:rsid w:val="00375C59"/>
    <w:rsid w:val="00387028"/>
    <w:rsid w:val="00396913"/>
    <w:rsid w:val="003C0E53"/>
    <w:rsid w:val="003C37C9"/>
    <w:rsid w:val="003C44DF"/>
    <w:rsid w:val="00413B3E"/>
    <w:rsid w:val="0041629F"/>
    <w:rsid w:val="00416A5B"/>
    <w:rsid w:val="004310BE"/>
    <w:rsid w:val="00431D54"/>
    <w:rsid w:val="0044599B"/>
    <w:rsid w:val="00452614"/>
    <w:rsid w:val="00454C7B"/>
    <w:rsid w:val="004604E1"/>
    <w:rsid w:val="00462FC7"/>
    <w:rsid w:val="004654C2"/>
    <w:rsid w:val="004663A9"/>
    <w:rsid w:val="00475F9B"/>
    <w:rsid w:val="0048090E"/>
    <w:rsid w:val="004859D1"/>
    <w:rsid w:val="00496A89"/>
    <w:rsid w:val="004C42DA"/>
    <w:rsid w:val="004D1E0F"/>
    <w:rsid w:val="004E0189"/>
    <w:rsid w:val="004E135F"/>
    <w:rsid w:val="004F2B44"/>
    <w:rsid w:val="00504BBC"/>
    <w:rsid w:val="005310D9"/>
    <w:rsid w:val="005420D9"/>
    <w:rsid w:val="0054231A"/>
    <w:rsid w:val="00546D2F"/>
    <w:rsid w:val="005477F7"/>
    <w:rsid w:val="00550815"/>
    <w:rsid w:val="00555EE1"/>
    <w:rsid w:val="005728E6"/>
    <w:rsid w:val="00581CB3"/>
    <w:rsid w:val="00587523"/>
    <w:rsid w:val="00597F41"/>
    <w:rsid w:val="005A2F7C"/>
    <w:rsid w:val="005B62A3"/>
    <w:rsid w:val="005F2CCA"/>
    <w:rsid w:val="00604D3D"/>
    <w:rsid w:val="006129BB"/>
    <w:rsid w:val="00622814"/>
    <w:rsid w:val="00624391"/>
    <w:rsid w:val="00636DE2"/>
    <w:rsid w:val="006540F7"/>
    <w:rsid w:val="00656D00"/>
    <w:rsid w:val="00664FC0"/>
    <w:rsid w:val="006671BC"/>
    <w:rsid w:val="006D0C1D"/>
    <w:rsid w:val="006E111B"/>
    <w:rsid w:val="007041B3"/>
    <w:rsid w:val="00740726"/>
    <w:rsid w:val="0074782C"/>
    <w:rsid w:val="00756FFA"/>
    <w:rsid w:val="00764D60"/>
    <w:rsid w:val="00770E45"/>
    <w:rsid w:val="007721C4"/>
    <w:rsid w:val="00783E56"/>
    <w:rsid w:val="007A7672"/>
    <w:rsid w:val="007C34B2"/>
    <w:rsid w:val="007D43B9"/>
    <w:rsid w:val="007E13C6"/>
    <w:rsid w:val="007F2604"/>
    <w:rsid w:val="007F6FD4"/>
    <w:rsid w:val="00802D3B"/>
    <w:rsid w:val="00814D3C"/>
    <w:rsid w:val="00831927"/>
    <w:rsid w:val="00853857"/>
    <w:rsid w:val="008614E2"/>
    <w:rsid w:val="00863182"/>
    <w:rsid w:val="00876EF6"/>
    <w:rsid w:val="008B3974"/>
    <w:rsid w:val="008B4DB9"/>
    <w:rsid w:val="008C02B8"/>
    <w:rsid w:val="008C21D9"/>
    <w:rsid w:val="008C620E"/>
    <w:rsid w:val="008C72C4"/>
    <w:rsid w:val="008E3B7C"/>
    <w:rsid w:val="008F17BA"/>
    <w:rsid w:val="008F6AB1"/>
    <w:rsid w:val="008F7013"/>
    <w:rsid w:val="00903385"/>
    <w:rsid w:val="00917CF8"/>
    <w:rsid w:val="00917F8F"/>
    <w:rsid w:val="0092523E"/>
    <w:rsid w:val="00933EE0"/>
    <w:rsid w:val="009704B6"/>
    <w:rsid w:val="00975285"/>
    <w:rsid w:val="00976F4C"/>
    <w:rsid w:val="00980E0D"/>
    <w:rsid w:val="00986321"/>
    <w:rsid w:val="009A2433"/>
    <w:rsid w:val="009B377E"/>
    <w:rsid w:val="009F61D1"/>
    <w:rsid w:val="009F7374"/>
    <w:rsid w:val="009F7A20"/>
    <w:rsid w:val="00A02AFA"/>
    <w:rsid w:val="00A0551A"/>
    <w:rsid w:val="00A0716E"/>
    <w:rsid w:val="00A23144"/>
    <w:rsid w:val="00A355F7"/>
    <w:rsid w:val="00A472E0"/>
    <w:rsid w:val="00A514E1"/>
    <w:rsid w:val="00A6439F"/>
    <w:rsid w:val="00A7015D"/>
    <w:rsid w:val="00A844B5"/>
    <w:rsid w:val="00A91BD1"/>
    <w:rsid w:val="00A95BCE"/>
    <w:rsid w:val="00AA0498"/>
    <w:rsid w:val="00AA2E8C"/>
    <w:rsid w:val="00AB0245"/>
    <w:rsid w:val="00AB0F1D"/>
    <w:rsid w:val="00AB3F16"/>
    <w:rsid w:val="00AC52B3"/>
    <w:rsid w:val="00AC5FE1"/>
    <w:rsid w:val="00AD2B68"/>
    <w:rsid w:val="00B104F9"/>
    <w:rsid w:val="00B11788"/>
    <w:rsid w:val="00B24B2A"/>
    <w:rsid w:val="00B350B8"/>
    <w:rsid w:val="00B35637"/>
    <w:rsid w:val="00B73C8D"/>
    <w:rsid w:val="00BA4BF9"/>
    <w:rsid w:val="00BE51ED"/>
    <w:rsid w:val="00C10F14"/>
    <w:rsid w:val="00C1264B"/>
    <w:rsid w:val="00C376A1"/>
    <w:rsid w:val="00C40B18"/>
    <w:rsid w:val="00C56511"/>
    <w:rsid w:val="00C75ACA"/>
    <w:rsid w:val="00C76F92"/>
    <w:rsid w:val="00CA21B6"/>
    <w:rsid w:val="00CA6CE3"/>
    <w:rsid w:val="00CB361C"/>
    <w:rsid w:val="00CB74CA"/>
    <w:rsid w:val="00CD2CE2"/>
    <w:rsid w:val="00CE3EB3"/>
    <w:rsid w:val="00CF4ACC"/>
    <w:rsid w:val="00D0677D"/>
    <w:rsid w:val="00D162ED"/>
    <w:rsid w:val="00D1677E"/>
    <w:rsid w:val="00D225DC"/>
    <w:rsid w:val="00D46BD0"/>
    <w:rsid w:val="00D729A8"/>
    <w:rsid w:val="00D81856"/>
    <w:rsid w:val="00DA3E5E"/>
    <w:rsid w:val="00DB1307"/>
    <w:rsid w:val="00DB61CE"/>
    <w:rsid w:val="00DB73A2"/>
    <w:rsid w:val="00DC14D2"/>
    <w:rsid w:val="00DC17F7"/>
    <w:rsid w:val="00DD54F8"/>
    <w:rsid w:val="00E05D1C"/>
    <w:rsid w:val="00E4063C"/>
    <w:rsid w:val="00E51EEC"/>
    <w:rsid w:val="00E5525E"/>
    <w:rsid w:val="00E55A13"/>
    <w:rsid w:val="00E570FA"/>
    <w:rsid w:val="00E831A7"/>
    <w:rsid w:val="00E85F90"/>
    <w:rsid w:val="00EA19BA"/>
    <w:rsid w:val="00EA58A9"/>
    <w:rsid w:val="00EA5A1F"/>
    <w:rsid w:val="00EB0ADB"/>
    <w:rsid w:val="00EB7592"/>
    <w:rsid w:val="00EC6B66"/>
    <w:rsid w:val="00EE2EFF"/>
    <w:rsid w:val="00F15CCC"/>
    <w:rsid w:val="00F26A15"/>
    <w:rsid w:val="00F322B7"/>
    <w:rsid w:val="00F403BD"/>
    <w:rsid w:val="00F53481"/>
    <w:rsid w:val="00F67749"/>
    <w:rsid w:val="00F73CE0"/>
    <w:rsid w:val="00F948B0"/>
    <w:rsid w:val="00FA2BD3"/>
    <w:rsid w:val="00FA33B6"/>
    <w:rsid w:val="00FA5D2E"/>
    <w:rsid w:val="00FA6584"/>
    <w:rsid w:val="00FC23A0"/>
    <w:rsid w:val="00FC42F8"/>
    <w:rsid w:val="00FC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1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28E6"/>
    <w:pPr>
      <w:ind w:left="720"/>
      <w:contextualSpacing/>
    </w:pPr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452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CE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B5697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semiHidden/>
    <w:unhideWhenUsed/>
    <w:rsid w:val="0000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0361C"/>
  </w:style>
  <w:style w:type="character" w:styleId="Numrodepage">
    <w:name w:val="page number"/>
    <w:basedOn w:val="Policepardfaut"/>
    <w:uiPriority w:val="99"/>
    <w:semiHidden/>
    <w:unhideWhenUsed/>
    <w:rsid w:val="00003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python.tuxfamily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8</Pages>
  <Words>2050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143</cp:revision>
  <cp:lastPrinted>2020-02-25T10:28:00Z</cp:lastPrinted>
  <dcterms:created xsi:type="dcterms:W3CDTF">2020-01-22T09:07:00Z</dcterms:created>
  <dcterms:modified xsi:type="dcterms:W3CDTF">2020-02-26T15:39:00Z</dcterms:modified>
</cp:coreProperties>
</file>