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
        <w:gridCol w:w="8782"/>
      </w:tblGrid>
      <w:tr w:rsidR="00355CE5" w:rsidTr="00A02AFA">
        <w:tc>
          <w:tcPr>
            <w:tcW w:w="996" w:type="dxa"/>
          </w:tcPr>
          <w:p w:rsidR="00355CE5" w:rsidRDefault="00355CE5">
            <w:pPr>
              <w:rPr>
                <w:rFonts w:cstheme="minorHAnsi"/>
              </w:rPr>
            </w:pPr>
            <w:r w:rsidRPr="00355CE5">
              <w:rPr>
                <w:rFonts w:cstheme="minorHAnsi"/>
                <w:noProof/>
                <w:lang w:eastAsia="fr-FR"/>
              </w:rPr>
              <w:drawing>
                <wp:inline distT="0" distB="0" distL="0" distR="0">
                  <wp:extent cx="476250" cy="4762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8782" w:type="dxa"/>
            <w:vAlign w:val="center"/>
          </w:tcPr>
          <w:p w:rsidR="00EA1EFE" w:rsidRDefault="00EA1EFE" w:rsidP="002D0023">
            <w:pPr>
              <w:rPr>
                <w:b/>
                <w:sz w:val="38"/>
                <w:szCs w:val="38"/>
              </w:rPr>
            </w:pPr>
            <w:r>
              <w:rPr>
                <w:b/>
                <w:sz w:val="38"/>
                <w:szCs w:val="38"/>
              </w:rPr>
              <w:t>ALGORITHMIQUE ET PROGRAMMATION</w:t>
            </w:r>
          </w:p>
          <w:p w:rsidR="002D0023" w:rsidRPr="00EA5A1F" w:rsidRDefault="00D22F62" w:rsidP="002D0023">
            <w:pPr>
              <w:rPr>
                <w:b/>
                <w:sz w:val="38"/>
                <w:szCs w:val="38"/>
              </w:rPr>
            </w:pPr>
            <w:r>
              <w:rPr>
                <w:b/>
                <w:sz w:val="38"/>
                <w:szCs w:val="38"/>
              </w:rPr>
              <w:t xml:space="preserve">LE </w:t>
            </w:r>
            <w:r w:rsidR="00355CE5" w:rsidRPr="00A02AFA">
              <w:rPr>
                <w:b/>
                <w:sz w:val="38"/>
                <w:szCs w:val="38"/>
              </w:rPr>
              <w:t>SUIVI DES APPROVISIONNEMENTS ET DES STOCKS</w:t>
            </w:r>
          </w:p>
        </w:tc>
      </w:tr>
    </w:tbl>
    <w:p w:rsidR="00355CE5" w:rsidRPr="005728E6" w:rsidRDefault="00355CE5">
      <w:pPr>
        <w:rPr>
          <w:rFonts w:cstheme="minorHAnsi"/>
        </w:rPr>
      </w:pPr>
    </w:p>
    <w:p w:rsidR="00EA5A1F" w:rsidRDefault="00EA5A1F" w:rsidP="005728E6">
      <w:pPr>
        <w:autoSpaceDE w:val="0"/>
        <w:autoSpaceDN w:val="0"/>
        <w:adjustRightInd w:val="0"/>
        <w:spacing w:after="0" w:line="240" w:lineRule="auto"/>
        <w:jc w:val="both"/>
        <w:rPr>
          <w:rFonts w:cstheme="minorHAnsi"/>
        </w:rPr>
      </w:pPr>
    </w:p>
    <w:tbl>
      <w:tblPr>
        <w:tblStyle w:val="Grilledutableau"/>
        <w:tblW w:w="0" w:type="auto"/>
        <w:tblLook w:val="04A0"/>
      </w:tblPr>
      <w:tblGrid>
        <w:gridCol w:w="9854"/>
      </w:tblGrid>
      <w:tr w:rsidR="00EA5A1F" w:rsidTr="006C4331">
        <w:tc>
          <w:tcPr>
            <w:tcW w:w="10344" w:type="dxa"/>
          </w:tcPr>
          <w:p w:rsidR="00EA5A1F" w:rsidRDefault="00EA5A1F" w:rsidP="00EA5A1F">
            <w:r>
              <w:t>BLOC DE COMPÉTENCES 2 – ORGANISER ET SUIVRE L’ACTIVITÉ DE PRODUCTION (DE BIENS OU SERVICES)</w:t>
            </w:r>
          </w:p>
        </w:tc>
      </w:tr>
      <w:tr w:rsidR="00EA5A1F" w:rsidTr="006C4331">
        <w:tc>
          <w:tcPr>
            <w:tcW w:w="10344" w:type="dxa"/>
          </w:tcPr>
          <w:p w:rsidR="00EA5A1F" w:rsidRDefault="00EA5A1F" w:rsidP="00EA5A1F">
            <w:r>
              <w:t>2.1 Suivi administratif de l’activité de production</w:t>
            </w:r>
          </w:p>
        </w:tc>
      </w:tr>
      <w:tr w:rsidR="00EA5A1F" w:rsidTr="006C4331">
        <w:tc>
          <w:tcPr>
            <w:tcW w:w="10344" w:type="dxa"/>
          </w:tcPr>
          <w:p w:rsidR="00EA5A1F" w:rsidRPr="00ED1321" w:rsidRDefault="00EA5A1F" w:rsidP="006C4331">
            <w:pPr>
              <w:rPr>
                <w:b/>
                <w:i/>
              </w:rPr>
            </w:pPr>
            <w:r>
              <w:rPr>
                <w:b/>
                <w:i/>
              </w:rPr>
              <w:t>Suivi des approvisionnements et des stocks</w:t>
            </w:r>
          </w:p>
        </w:tc>
      </w:tr>
    </w:tbl>
    <w:p w:rsidR="00EA5A1F" w:rsidRDefault="00EA5A1F" w:rsidP="00EA5A1F"/>
    <w:tbl>
      <w:tblPr>
        <w:tblStyle w:val="Grilledutableau"/>
        <w:tblW w:w="0" w:type="auto"/>
        <w:tblLayout w:type="fixed"/>
        <w:tblLook w:val="04A0"/>
      </w:tblPr>
      <w:tblGrid>
        <w:gridCol w:w="1809"/>
        <w:gridCol w:w="2552"/>
        <w:gridCol w:w="2126"/>
        <w:gridCol w:w="3367"/>
      </w:tblGrid>
      <w:tr w:rsidR="00BC17B6" w:rsidTr="00BC17B6">
        <w:tc>
          <w:tcPr>
            <w:tcW w:w="1809" w:type="dxa"/>
            <w:vAlign w:val="center"/>
          </w:tcPr>
          <w:p w:rsidR="00BC17B6" w:rsidRPr="005E7791" w:rsidRDefault="00BC17B6" w:rsidP="006C4331">
            <w:pPr>
              <w:jc w:val="center"/>
              <w:rPr>
                <w:b/>
              </w:rPr>
            </w:pPr>
            <w:r w:rsidRPr="005E7791">
              <w:rPr>
                <w:b/>
              </w:rPr>
              <w:t>ACTIVITÉS</w:t>
            </w:r>
          </w:p>
        </w:tc>
        <w:tc>
          <w:tcPr>
            <w:tcW w:w="2552" w:type="dxa"/>
            <w:vAlign w:val="center"/>
          </w:tcPr>
          <w:p w:rsidR="00BC17B6" w:rsidRPr="005E7791" w:rsidRDefault="00BC17B6" w:rsidP="006C4331">
            <w:pPr>
              <w:jc w:val="center"/>
              <w:rPr>
                <w:b/>
              </w:rPr>
            </w:pPr>
            <w:r w:rsidRPr="005E7791">
              <w:rPr>
                <w:b/>
              </w:rPr>
              <w:t>COMPÉTENCES</w:t>
            </w:r>
          </w:p>
        </w:tc>
        <w:tc>
          <w:tcPr>
            <w:tcW w:w="2126" w:type="dxa"/>
            <w:vAlign w:val="center"/>
          </w:tcPr>
          <w:p w:rsidR="00BC17B6" w:rsidRPr="005E7791" w:rsidRDefault="00BC17B6" w:rsidP="006C4331">
            <w:pPr>
              <w:jc w:val="center"/>
              <w:rPr>
                <w:b/>
              </w:rPr>
            </w:pPr>
            <w:r w:rsidRPr="005E7791">
              <w:rPr>
                <w:b/>
              </w:rPr>
              <w:t>INDICATEURS D’ÉVALUATION</w:t>
            </w:r>
          </w:p>
          <w:p w:rsidR="00BC17B6" w:rsidRPr="005E7791" w:rsidRDefault="00BC17B6" w:rsidP="006C4331">
            <w:pPr>
              <w:jc w:val="center"/>
              <w:rPr>
                <w:b/>
              </w:rPr>
            </w:pPr>
            <w:r w:rsidRPr="005E7791">
              <w:rPr>
                <w:b/>
              </w:rPr>
              <w:t>DES COMPÉTENCES</w:t>
            </w:r>
          </w:p>
        </w:tc>
        <w:tc>
          <w:tcPr>
            <w:tcW w:w="3367" w:type="dxa"/>
            <w:vAlign w:val="center"/>
          </w:tcPr>
          <w:p w:rsidR="00BC17B6" w:rsidRPr="005E7791" w:rsidRDefault="00BC17B6" w:rsidP="00BC17B6">
            <w:pPr>
              <w:jc w:val="center"/>
              <w:rPr>
                <w:b/>
              </w:rPr>
            </w:pPr>
            <w:r>
              <w:rPr>
                <w:b/>
              </w:rPr>
              <w:t>SAVOIRS ASSOCIÉS</w:t>
            </w:r>
          </w:p>
        </w:tc>
      </w:tr>
      <w:tr w:rsidR="00BC17B6" w:rsidTr="00BC17B6">
        <w:tc>
          <w:tcPr>
            <w:tcW w:w="1809" w:type="dxa"/>
          </w:tcPr>
          <w:p w:rsidR="00BC17B6" w:rsidRDefault="00BC17B6" w:rsidP="00BC17B6">
            <w:pPr>
              <w:jc w:val="both"/>
            </w:pPr>
            <w:r>
              <w:t>Suivi des approv</w:t>
            </w:r>
            <w:r>
              <w:t>i</w:t>
            </w:r>
            <w:r>
              <w:t>sionnements et des stocks</w:t>
            </w:r>
          </w:p>
          <w:p w:rsidR="00BC17B6" w:rsidRDefault="00BC17B6" w:rsidP="00BC17B6">
            <w:pPr>
              <w:jc w:val="both"/>
            </w:pPr>
          </w:p>
          <w:p w:rsidR="00E817C8" w:rsidRDefault="00E817C8" w:rsidP="00BC17B6">
            <w:pPr>
              <w:jc w:val="both"/>
            </w:pPr>
          </w:p>
          <w:p w:rsidR="00BC17B6" w:rsidRDefault="00BC17B6" w:rsidP="00BC17B6">
            <w:pPr>
              <w:jc w:val="both"/>
            </w:pPr>
            <w:r>
              <w:t>Algorithmique et programmation</w:t>
            </w:r>
          </w:p>
        </w:tc>
        <w:tc>
          <w:tcPr>
            <w:tcW w:w="2552" w:type="dxa"/>
          </w:tcPr>
          <w:p w:rsidR="00BC17B6" w:rsidRDefault="00BC17B6" w:rsidP="00BC17B6">
            <w:pPr>
              <w:jc w:val="both"/>
            </w:pPr>
            <w:r>
              <w:t>Appliquer les procédures internes de gestion des stocks et des approv</w:t>
            </w:r>
            <w:r>
              <w:t>i</w:t>
            </w:r>
            <w:r>
              <w:t>sionnements.</w:t>
            </w:r>
          </w:p>
          <w:p w:rsidR="00BC17B6" w:rsidRDefault="00BC17B6" w:rsidP="00BC17B6">
            <w:pPr>
              <w:jc w:val="both"/>
            </w:pPr>
          </w:p>
          <w:p w:rsidR="00BC17B6" w:rsidRDefault="00BC17B6" w:rsidP="00BC17B6">
            <w:pPr>
              <w:jc w:val="both"/>
            </w:pPr>
            <w:r>
              <w:t>Rechercher, extraire et organiser l’information</w:t>
            </w:r>
          </w:p>
          <w:p w:rsidR="00BC17B6" w:rsidRDefault="00BC17B6" w:rsidP="00BC17B6">
            <w:pPr>
              <w:jc w:val="both"/>
            </w:pPr>
            <w:r>
              <w:t>Choisir, exécuter et co</w:t>
            </w:r>
            <w:r>
              <w:t>n</w:t>
            </w:r>
            <w:r>
              <w:t>trôler une méthode de résolution.</w:t>
            </w:r>
          </w:p>
          <w:p w:rsidR="00BC17B6" w:rsidRDefault="00BC17B6" w:rsidP="00BC17B6">
            <w:pPr>
              <w:jc w:val="both"/>
            </w:pPr>
            <w:r>
              <w:t>Expérimenter, simuler.</w:t>
            </w:r>
          </w:p>
          <w:p w:rsidR="00BC17B6" w:rsidRDefault="00BC17B6" w:rsidP="00BC17B6">
            <w:pPr>
              <w:jc w:val="both"/>
            </w:pPr>
            <w:r>
              <w:t>Rendre compte d’une démarche, d’un résultat</w:t>
            </w:r>
          </w:p>
          <w:p w:rsidR="00BC17B6" w:rsidRDefault="00BC17B6" w:rsidP="00BC17B6">
            <w:pPr>
              <w:jc w:val="both"/>
            </w:pPr>
            <w:r>
              <w:t>à l’oral ou à l’écrit.</w:t>
            </w:r>
          </w:p>
        </w:tc>
        <w:tc>
          <w:tcPr>
            <w:tcW w:w="2126" w:type="dxa"/>
          </w:tcPr>
          <w:p w:rsidR="00BC17B6" w:rsidRDefault="00BC17B6" w:rsidP="00BC17B6">
            <w:pPr>
              <w:jc w:val="both"/>
            </w:pPr>
            <w:r>
              <w:t>Respect des proc</w:t>
            </w:r>
            <w:r>
              <w:t>é</w:t>
            </w:r>
            <w:r>
              <w:t>dures et des normes</w:t>
            </w:r>
          </w:p>
        </w:tc>
        <w:tc>
          <w:tcPr>
            <w:tcW w:w="3367" w:type="dxa"/>
          </w:tcPr>
          <w:p w:rsidR="00BC17B6" w:rsidRDefault="00BC17B6" w:rsidP="00BC17B6">
            <w:pPr>
              <w:jc w:val="both"/>
            </w:pPr>
            <w:r w:rsidRPr="00BC17B6">
              <w:t>L’approvisionnement et la gestion des stocks</w:t>
            </w:r>
            <w:r>
              <w:t> : l</w:t>
            </w:r>
            <w:r w:rsidRPr="00BC17B6">
              <w:t>a gestion des stocks (de matières premières, de ma</w:t>
            </w:r>
            <w:r w:rsidRPr="00BC17B6">
              <w:t>r</w:t>
            </w:r>
            <w:r w:rsidRPr="00BC17B6">
              <w:t>chandises et de produits finis) conduit à aborder les notions de coûts (d’achat, de production et de revient), d’inventaire (physique et en valeur) et d’indicateurs de suivi (fiche de stock, stock minimum).</w:t>
            </w:r>
          </w:p>
        </w:tc>
      </w:tr>
    </w:tbl>
    <w:p w:rsidR="00EA5A1F" w:rsidRDefault="00EA5A1F" w:rsidP="005728E6">
      <w:pPr>
        <w:autoSpaceDE w:val="0"/>
        <w:autoSpaceDN w:val="0"/>
        <w:adjustRightInd w:val="0"/>
        <w:spacing w:after="0" w:line="240" w:lineRule="auto"/>
        <w:jc w:val="both"/>
        <w:rPr>
          <w:rFonts w:cstheme="minorHAnsi"/>
        </w:rPr>
      </w:pPr>
    </w:p>
    <w:p w:rsidR="00EA5A1F" w:rsidRDefault="00EA5A1F" w:rsidP="005728E6">
      <w:pPr>
        <w:autoSpaceDE w:val="0"/>
        <w:autoSpaceDN w:val="0"/>
        <w:adjustRightInd w:val="0"/>
        <w:spacing w:after="0" w:line="240" w:lineRule="auto"/>
        <w:jc w:val="both"/>
        <w:rPr>
          <w:rFonts w:cstheme="minorHAnsi"/>
        </w:rPr>
      </w:pPr>
    </w:p>
    <w:p w:rsidR="00EA5A1F" w:rsidRDefault="00EA5A1F" w:rsidP="005728E6">
      <w:pPr>
        <w:autoSpaceDE w:val="0"/>
        <w:autoSpaceDN w:val="0"/>
        <w:adjustRightInd w:val="0"/>
        <w:spacing w:after="0" w:line="240" w:lineRule="auto"/>
        <w:jc w:val="both"/>
        <w:rPr>
          <w:rFonts w:cstheme="minorHAnsi"/>
        </w:rPr>
      </w:pPr>
    </w:p>
    <w:p w:rsidR="00EA5A1F" w:rsidRDefault="00EA5A1F" w:rsidP="005728E6">
      <w:pPr>
        <w:autoSpaceDE w:val="0"/>
        <w:autoSpaceDN w:val="0"/>
        <w:adjustRightInd w:val="0"/>
        <w:spacing w:after="0" w:line="240" w:lineRule="auto"/>
        <w:jc w:val="both"/>
        <w:rPr>
          <w:rFonts w:cstheme="minorHAnsi"/>
        </w:rPr>
      </w:pPr>
    </w:p>
    <w:p w:rsidR="005728E6" w:rsidRDefault="005728E6" w:rsidP="005728E6">
      <w:pPr>
        <w:autoSpaceDE w:val="0"/>
        <w:autoSpaceDN w:val="0"/>
        <w:adjustRightInd w:val="0"/>
        <w:spacing w:after="0" w:line="240" w:lineRule="auto"/>
        <w:jc w:val="both"/>
        <w:rPr>
          <w:rFonts w:cstheme="minorHAnsi"/>
        </w:rPr>
      </w:pPr>
      <w:r w:rsidRPr="005728E6">
        <w:rPr>
          <w:rFonts w:cstheme="minorHAnsi"/>
        </w:rPr>
        <w:t>La société « MUSIC' TOURS » gérée par Laurent BERNIER, commercialise des instruments de musique. M</w:t>
      </w:r>
      <w:r w:rsidRPr="005728E6">
        <w:rPr>
          <w:rFonts w:cstheme="minorHAnsi"/>
        </w:rPr>
        <w:t>a</w:t>
      </w:r>
      <w:r w:rsidRPr="005728E6">
        <w:rPr>
          <w:rFonts w:cstheme="minorHAnsi"/>
        </w:rPr>
        <w:t>thilde RAIMBAULT et ses collaborateurs gèrent les activités commerciales, administratives, comptables et sociales.</w:t>
      </w:r>
    </w:p>
    <w:p w:rsidR="009F7B2A" w:rsidRDefault="009F7B2A" w:rsidP="009F7B2A">
      <w:pPr>
        <w:autoSpaceDE w:val="0"/>
        <w:autoSpaceDN w:val="0"/>
        <w:adjustRightInd w:val="0"/>
        <w:spacing w:after="0" w:line="240" w:lineRule="auto"/>
        <w:jc w:val="both"/>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6"/>
        <w:gridCol w:w="8652"/>
      </w:tblGrid>
      <w:tr w:rsidR="009F7B2A" w:rsidTr="00383C82">
        <w:tc>
          <w:tcPr>
            <w:tcW w:w="1126" w:type="dxa"/>
          </w:tcPr>
          <w:p w:rsidR="009F7B2A" w:rsidRDefault="009F7B2A" w:rsidP="00383C82">
            <w:pPr>
              <w:autoSpaceDE w:val="0"/>
              <w:autoSpaceDN w:val="0"/>
              <w:adjustRightInd w:val="0"/>
              <w:rPr>
                <w:rFonts w:cstheme="minorHAnsi"/>
              </w:rPr>
            </w:pPr>
            <w:r>
              <w:rPr>
                <w:rFonts w:cstheme="minorHAnsi"/>
                <w:noProof/>
                <w:lang w:eastAsia="fr-FR"/>
              </w:rPr>
              <w:drawing>
                <wp:inline distT="0" distB="0" distL="0" distR="0">
                  <wp:extent cx="508000" cy="5080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8000" cy="508000"/>
                          </a:xfrm>
                          <a:prstGeom prst="rect">
                            <a:avLst/>
                          </a:prstGeom>
                          <a:noFill/>
                          <a:ln w="9525">
                            <a:noFill/>
                            <a:miter lim="800000"/>
                            <a:headEnd/>
                            <a:tailEnd/>
                          </a:ln>
                        </pic:spPr>
                      </pic:pic>
                    </a:graphicData>
                  </a:graphic>
                </wp:inline>
              </w:drawing>
            </w:r>
          </w:p>
        </w:tc>
        <w:tc>
          <w:tcPr>
            <w:tcW w:w="8652" w:type="dxa"/>
          </w:tcPr>
          <w:p w:rsidR="009F7B2A" w:rsidRDefault="009F7B2A" w:rsidP="00383C82">
            <w:pPr>
              <w:jc w:val="both"/>
              <w:rPr>
                <w:rFonts w:cstheme="minorHAnsi"/>
              </w:rPr>
            </w:pPr>
            <w:r w:rsidRPr="005728E6">
              <w:t>Vous</w:t>
            </w:r>
            <w:r>
              <w:t xml:space="preserve"> effectuez une P.F.M.P. dans cette entreprise et après avoir effectué différentes missions dans plusieurs services votre tutrice vous demande de passer la dernière semaine auprès de Carole FLANDRE la gestionnaire administratif des achats et des stocks.</w:t>
            </w:r>
          </w:p>
        </w:tc>
      </w:tr>
    </w:tbl>
    <w:p w:rsidR="009F7B2A" w:rsidRDefault="009F7B2A" w:rsidP="009F7B2A">
      <w:pPr>
        <w:autoSpaceDE w:val="0"/>
        <w:autoSpaceDN w:val="0"/>
        <w:adjustRightInd w:val="0"/>
        <w:spacing w:after="0" w:line="240" w:lineRule="auto"/>
        <w:jc w:val="both"/>
        <w:rPr>
          <w:rFonts w:cstheme="minorHAnsi"/>
        </w:rPr>
      </w:pPr>
    </w:p>
    <w:p w:rsidR="009F7B2A" w:rsidRPr="005728E6" w:rsidRDefault="009F7B2A" w:rsidP="009F7B2A">
      <w:pPr>
        <w:autoSpaceDE w:val="0"/>
        <w:autoSpaceDN w:val="0"/>
        <w:adjustRightInd w:val="0"/>
        <w:spacing w:after="0" w:line="240" w:lineRule="auto"/>
        <w:jc w:val="both"/>
        <w:rPr>
          <w:rFonts w:cstheme="minorHAnsi"/>
        </w:rPr>
      </w:pPr>
    </w:p>
    <w:p w:rsidR="008F17BA" w:rsidRDefault="008F17BA" w:rsidP="008F17BA">
      <w:pPr>
        <w:jc w:val="both"/>
      </w:pPr>
      <w:r>
        <w:t>Elle a développé depuis quelques années</w:t>
      </w:r>
      <w:r w:rsidR="00756FFA">
        <w:t xml:space="preserve"> des solutions informatiques pour la gestion des stocks en P</w:t>
      </w:r>
      <w:r w:rsidR="00756FFA">
        <w:t>Y</w:t>
      </w:r>
      <w:r w:rsidR="00756FFA">
        <w:t xml:space="preserve">THON. </w:t>
      </w:r>
      <w:r>
        <w:t xml:space="preserve">Elle souhaite vous initier </w:t>
      </w:r>
      <w:r w:rsidR="00A0551A">
        <w:t>à</w:t>
      </w:r>
      <w:r w:rsidR="00756FFA">
        <w:t xml:space="preserve"> ce</w:t>
      </w:r>
      <w:r>
        <w:t xml:space="preserve"> </w:t>
      </w:r>
      <w:r w:rsidR="00756FFA">
        <w:t>langage de programmation.</w:t>
      </w:r>
    </w:p>
    <w:p w:rsidR="00175065" w:rsidRDefault="00175065" w:rsidP="008F17BA">
      <w:pPr>
        <w:jc w:val="both"/>
      </w:pPr>
      <w:r>
        <w:t xml:space="preserve">Dans un premier temps elle </w:t>
      </w:r>
      <w:r w:rsidR="007A7672">
        <w:t>vous</w:t>
      </w:r>
      <w:r>
        <w:t xml:space="preserve"> fait découvrir le logiciel </w:t>
      </w:r>
      <w:r w:rsidR="00A472E0">
        <w:t>« </w:t>
      </w:r>
      <w:r>
        <w:t>E</w:t>
      </w:r>
      <w:r w:rsidR="006671BC">
        <w:t>DUPYTHON</w:t>
      </w:r>
      <w:r w:rsidR="00A472E0">
        <w:t> » et vous</w:t>
      </w:r>
      <w:r w:rsidR="00DD54F8">
        <w:t xml:space="preserve"> confronte à plusieurs situations.</w:t>
      </w:r>
      <w:r w:rsidR="002B5697">
        <w:t xml:space="preserve"> (</w:t>
      </w:r>
      <w:hyperlink r:id="rId8" w:history="1">
        <w:r w:rsidR="002B5697">
          <w:rPr>
            <w:rStyle w:val="Lienhypertexte"/>
          </w:rPr>
          <w:t>https://edupython.tuxfamily.org/</w:t>
        </w:r>
      </w:hyperlink>
      <w:r w:rsidR="002B5697">
        <w:t>)</w:t>
      </w:r>
    </w:p>
    <w:p w:rsidR="002B5697" w:rsidRDefault="002B5697" w:rsidP="008F17BA">
      <w:pPr>
        <w:jc w:val="both"/>
      </w:pPr>
    </w:p>
    <w:p w:rsidR="008B39BF" w:rsidRDefault="008B39BF" w:rsidP="008F17BA">
      <w:pPr>
        <w:jc w:val="both"/>
      </w:pPr>
    </w:p>
    <w:p w:rsidR="008B39BF" w:rsidRDefault="008B39BF" w:rsidP="008F17BA">
      <w:pPr>
        <w:jc w:val="both"/>
      </w:pPr>
    </w:p>
    <w:p w:rsidR="008B39BF" w:rsidRDefault="008B39BF" w:rsidP="008F17BA">
      <w:pPr>
        <w:jc w:val="both"/>
      </w:pPr>
    </w:p>
    <w:p w:rsidR="008B39BF" w:rsidRDefault="008B39BF" w:rsidP="008F17BA">
      <w:pPr>
        <w:jc w:val="both"/>
      </w:pPr>
    </w:p>
    <w:p w:rsidR="008B39BF" w:rsidRDefault="008B39BF" w:rsidP="008F17BA">
      <w:pPr>
        <w:jc w:val="both"/>
      </w:pPr>
    </w:p>
    <w:p w:rsidR="00452614" w:rsidRPr="0092523E" w:rsidRDefault="00452614" w:rsidP="00A0551A">
      <w:pPr>
        <w:jc w:val="both"/>
        <w:rPr>
          <w:b/>
          <w:sz w:val="28"/>
          <w:szCs w:val="28"/>
        </w:rPr>
      </w:pPr>
      <w:r w:rsidRPr="0092523E">
        <w:rPr>
          <w:b/>
          <w:sz w:val="28"/>
          <w:szCs w:val="28"/>
        </w:rPr>
        <w:t>PREMIÈRE SITUATION</w:t>
      </w:r>
      <w:r w:rsidR="00A472E0" w:rsidRPr="0092523E">
        <w:rPr>
          <w:b/>
          <w:sz w:val="28"/>
          <w:szCs w:val="28"/>
        </w:rPr>
        <w:t xml:space="preserve"> : </w:t>
      </w:r>
      <w:r w:rsidR="00A472E0" w:rsidRPr="00D81856">
        <w:rPr>
          <w:b/>
          <w:sz w:val="28"/>
          <w:szCs w:val="28"/>
          <w:u w:val="single"/>
        </w:rPr>
        <w:t>ANALYSE</w:t>
      </w:r>
      <w:r w:rsidR="00D81856" w:rsidRPr="00D81856">
        <w:rPr>
          <w:b/>
          <w:sz w:val="28"/>
          <w:szCs w:val="28"/>
          <w:u w:val="single"/>
        </w:rPr>
        <w:t>R</w:t>
      </w:r>
      <w:r w:rsidR="00A472E0" w:rsidRPr="0092523E">
        <w:rPr>
          <w:b/>
          <w:sz w:val="28"/>
          <w:szCs w:val="28"/>
        </w:rPr>
        <w:t xml:space="preserve"> UN SCRIPT</w:t>
      </w:r>
    </w:p>
    <w:p w:rsidR="00165F8D" w:rsidRDefault="00165F8D" w:rsidP="00A0551A">
      <w:pPr>
        <w:jc w:val="both"/>
      </w:pPr>
      <w:r>
        <w:t>Le premier script permet de calculer le stock d’alerte. Elle vous explique que le stock d’alerte (ou stock cr</w:t>
      </w:r>
      <w:r>
        <w:t>i</w:t>
      </w:r>
      <w:r>
        <w:t>tique) est :</w:t>
      </w:r>
    </w:p>
    <w:tbl>
      <w:tblPr>
        <w:tblStyle w:val="Grilledutableau"/>
        <w:tblW w:w="0" w:type="auto"/>
        <w:tblLook w:val="04A0"/>
      </w:tblPr>
      <w:tblGrid>
        <w:gridCol w:w="9778"/>
      </w:tblGrid>
      <w:tr w:rsidR="007A7672" w:rsidTr="007A7672">
        <w:tc>
          <w:tcPr>
            <w:tcW w:w="9778" w:type="dxa"/>
          </w:tcPr>
          <w:p w:rsidR="007A7672" w:rsidRDefault="007A7672" w:rsidP="007A7672">
            <w:pPr>
              <w:autoSpaceDE w:val="0"/>
              <w:autoSpaceDN w:val="0"/>
              <w:adjustRightInd w:val="0"/>
              <w:ind w:left="283"/>
              <w:rPr>
                <w:i/>
              </w:rPr>
            </w:pPr>
            <w:r>
              <w:rPr>
                <w:rFonts w:ascii="DejaVu Serif" w:hAnsi="DejaVu Serif" w:cs="DejaVu Serif"/>
                <w:sz w:val="24"/>
                <w:szCs w:val="24"/>
              </w:rPr>
              <w:t xml:space="preserve">▹ </w:t>
            </w:r>
            <w:r>
              <w:rPr>
                <w:i/>
              </w:rPr>
              <w:t>Un</w:t>
            </w:r>
            <w:r w:rsidRPr="007A7672">
              <w:rPr>
                <w:i/>
              </w:rPr>
              <w:t xml:space="preserve"> niveau des stocks devant déclencher une commande pour réapprovisionnement, au risque de subir une rupture de stock.</w:t>
            </w:r>
          </w:p>
        </w:tc>
      </w:tr>
    </w:tbl>
    <w:p w:rsidR="00165F8D" w:rsidRDefault="00165F8D" w:rsidP="00A0551A">
      <w:pPr>
        <w:jc w:val="both"/>
      </w:pPr>
    </w:p>
    <w:p w:rsidR="00452614" w:rsidRDefault="00175065" w:rsidP="00A0551A">
      <w:pPr>
        <w:jc w:val="both"/>
      </w:pPr>
      <w:r>
        <w:t xml:space="preserve">Madame FLANDRE </w:t>
      </w:r>
      <w:r w:rsidR="001670C6">
        <w:t>vous</w:t>
      </w:r>
      <w:r w:rsidR="00DD54F8">
        <w:t xml:space="preserve"> demande de </w:t>
      </w:r>
      <w:r w:rsidR="00943E0A">
        <w:t>saisir</w:t>
      </w:r>
      <w:r w:rsidR="00DD54F8">
        <w:t xml:space="preserve"> </w:t>
      </w:r>
      <w:r w:rsidR="00156B41">
        <w:t xml:space="preserve">et d’analyser </w:t>
      </w:r>
      <w:r w:rsidR="00DD54F8">
        <w:t>le script.</w:t>
      </w:r>
    </w:p>
    <w:tbl>
      <w:tblPr>
        <w:tblStyle w:val="Grilledutableau"/>
        <w:tblW w:w="0" w:type="auto"/>
        <w:tblLook w:val="04A0"/>
      </w:tblPr>
      <w:tblGrid>
        <w:gridCol w:w="440"/>
        <w:gridCol w:w="9386"/>
      </w:tblGrid>
      <w:tr w:rsidR="00452614" w:rsidTr="001670C6">
        <w:tc>
          <w:tcPr>
            <w:tcW w:w="392" w:type="dxa"/>
            <w:shd w:val="clear" w:color="auto" w:fill="D9D9D9" w:themeFill="background1" w:themeFillShade="D9"/>
          </w:tcPr>
          <w:p w:rsidR="00452614" w:rsidRPr="004654C2" w:rsidRDefault="00F322B7" w:rsidP="00A0551A">
            <w:pPr>
              <w:jc w:val="both"/>
              <w:rPr>
                <w:b/>
              </w:rPr>
            </w:pPr>
            <w:r>
              <w:rPr>
                <w:b/>
              </w:rPr>
              <w:t>0</w:t>
            </w:r>
            <w:r w:rsidR="00452614" w:rsidRPr="004654C2">
              <w:rPr>
                <w:b/>
              </w:rPr>
              <w:t>1</w:t>
            </w:r>
          </w:p>
          <w:p w:rsidR="00452614" w:rsidRPr="004654C2" w:rsidRDefault="00F322B7" w:rsidP="00A0551A">
            <w:pPr>
              <w:jc w:val="both"/>
              <w:rPr>
                <w:b/>
              </w:rPr>
            </w:pPr>
            <w:r>
              <w:rPr>
                <w:b/>
              </w:rPr>
              <w:t>0</w:t>
            </w:r>
            <w:r w:rsidR="00452614" w:rsidRPr="004654C2">
              <w:rPr>
                <w:b/>
              </w:rPr>
              <w:t>2</w:t>
            </w:r>
          </w:p>
          <w:p w:rsidR="00175065" w:rsidRPr="004654C2" w:rsidRDefault="00F322B7" w:rsidP="00A0551A">
            <w:pPr>
              <w:jc w:val="both"/>
              <w:rPr>
                <w:b/>
              </w:rPr>
            </w:pPr>
            <w:r>
              <w:rPr>
                <w:b/>
              </w:rPr>
              <w:t>0</w:t>
            </w:r>
            <w:r w:rsidR="00175065" w:rsidRPr="004654C2">
              <w:rPr>
                <w:b/>
              </w:rPr>
              <w:t>3</w:t>
            </w:r>
          </w:p>
          <w:p w:rsidR="00175065" w:rsidRPr="004654C2" w:rsidRDefault="00F322B7" w:rsidP="00A0551A">
            <w:pPr>
              <w:jc w:val="both"/>
              <w:rPr>
                <w:b/>
              </w:rPr>
            </w:pPr>
            <w:r>
              <w:rPr>
                <w:b/>
              </w:rPr>
              <w:t>0</w:t>
            </w:r>
            <w:r w:rsidR="00175065" w:rsidRPr="004654C2">
              <w:rPr>
                <w:b/>
              </w:rPr>
              <w:t>4</w:t>
            </w:r>
          </w:p>
          <w:p w:rsidR="00175065" w:rsidRPr="004654C2" w:rsidRDefault="00F322B7" w:rsidP="00A0551A">
            <w:pPr>
              <w:jc w:val="both"/>
              <w:rPr>
                <w:b/>
              </w:rPr>
            </w:pPr>
            <w:r>
              <w:rPr>
                <w:b/>
              </w:rPr>
              <w:t>0</w:t>
            </w:r>
            <w:r w:rsidR="00175065" w:rsidRPr="004654C2">
              <w:rPr>
                <w:b/>
              </w:rPr>
              <w:t>5</w:t>
            </w:r>
          </w:p>
          <w:p w:rsidR="00175065" w:rsidRPr="004654C2" w:rsidRDefault="00F322B7" w:rsidP="00A0551A">
            <w:pPr>
              <w:jc w:val="both"/>
              <w:rPr>
                <w:b/>
              </w:rPr>
            </w:pPr>
            <w:r>
              <w:rPr>
                <w:b/>
              </w:rPr>
              <w:t>0</w:t>
            </w:r>
            <w:r w:rsidR="00175065" w:rsidRPr="004654C2">
              <w:rPr>
                <w:b/>
              </w:rPr>
              <w:t>6</w:t>
            </w:r>
          </w:p>
          <w:p w:rsidR="00175065" w:rsidRPr="004654C2" w:rsidRDefault="00F322B7" w:rsidP="00A0551A">
            <w:pPr>
              <w:jc w:val="both"/>
              <w:rPr>
                <w:b/>
              </w:rPr>
            </w:pPr>
            <w:r>
              <w:rPr>
                <w:b/>
              </w:rPr>
              <w:t>0</w:t>
            </w:r>
            <w:r w:rsidR="00175065" w:rsidRPr="004654C2">
              <w:rPr>
                <w:b/>
              </w:rPr>
              <w:t>7</w:t>
            </w:r>
          </w:p>
          <w:p w:rsidR="00175065" w:rsidRDefault="00F322B7" w:rsidP="00A0551A">
            <w:pPr>
              <w:jc w:val="both"/>
            </w:pPr>
            <w:r>
              <w:rPr>
                <w:b/>
              </w:rPr>
              <w:t>0</w:t>
            </w:r>
            <w:r w:rsidR="00175065" w:rsidRPr="004654C2">
              <w:rPr>
                <w:b/>
              </w:rPr>
              <w:t>8</w:t>
            </w:r>
          </w:p>
        </w:tc>
        <w:tc>
          <w:tcPr>
            <w:tcW w:w="9386" w:type="dxa"/>
          </w:tcPr>
          <w:p w:rsidR="00452614" w:rsidRPr="007721C4" w:rsidRDefault="00452614" w:rsidP="00452614">
            <w:pPr>
              <w:jc w:val="both"/>
              <w:rPr>
                <w:i/>
                <w:color w:val="F30BD7"/>
              </w:rPr>
            </w:pPr>
            <w:r w:rsidRPr="007721C4">
              <w:rPr>
                <w:i/>
                <w:color w:val="F30BD7"/>
              </w:rPr>
              <w:t>#1. Définition des variables</w:t>
            </w:r>
          </w:p>
          <w:p w:rsidR="00452614" w:rsidRPr="007721C4" w:rsidRDefault="00452614" w:rsidP="00452614">
            <w:pPr>
              <w:jc w:val="both"/>
              <w:rPr>
                <w:i/>
              </w:rPr>
            </w:pPr>
            <w:r w:rsidRPr="007721C4">
              <w:rPr>
                <w:i/>
              </w:rPr>
              <w:t>mini=int</w:t>
            </w:r>
            <w:r w:rsidR="00CF4ACC" w:rsidRPr="007721C4">
              <w:rPr>
                <w:i/>
              </w:rPr>
              <w:t>(</w:t>
            </w:r>
            <w:r w:rsidRPr="007721C4">
              <w:rPr>
                <w:i/>
                <w:color w:val="00B050"/>
              </w:rPr>
              <w:t>input</w:t>
            </w:r>
            <w:r w:rsidRPr="007721C4">
              <w:rPr>
                <w:i/>
              </w:rPr>
              <w:t>("Stock minimum ?"))</w:t>
            </w:r>
          </w:p>
          <w:p w:rsidR="00452614" w:rsidRPr="007721C4" w:rsidRDefault="00452614" w:rsidP="00452614">
            <w:pPr>
              <w:jc w:val="both"/>
              <w:rPr>
                <w:i/>
              </w:rPr>
            </w:pPr>
            <w:r w:rsidRPr="007721C4">
              <w:rPr>
                <w:i/>
              </w:rPr>
              <w:t>sorties=int(</w:t>
            </w:r>
            <w:r w:rsidRPr="007721C4">
              <w:rPr>
                <w:i/>
                <w:color w:val="00B050"/>
              </w:rPr>
              <w:t>input</w:t>
            </w:r>
            <w:r w:rsidRPr="007721C4">
              <w:rPr>
                <w:i/>
              </w:rPr>
              <w:t>("Moyenne des sorties journalières ?"))</w:t>
            </w:r>
          </w:p>
          <w:p w:rsidR="00452614" w:rsidRPr="007721C4" w:rsidRDefault="00452614" w:rsidP="00452614">
            <w:pPr>
              <w:jc w:val="both"/>
              <w:rPr>
                <w:i/>
              </w:rPr>
            </w:pPr>
            <w:r w:rsidRPr="007721C4">
              <w:rPr>
                <w:i/>
              </w:rPr>
              <w:t>delai=int(</w:t>
            </w:r>
            <w:r w:rsidRPr="007721C4">
              <w:rPr>
                <w:i/>
                <w:color w:val="00B050"/>
              </w:rPr>
              <w:t>input</w:t>
            </w:r>
            <w:r w:rsidRPr="007721C4">
              <w:rPr>
                <w:i/>
              </w:rPr>
              <w:t>("Délai de livraison en jour</w:t>
            </w:r>
            <w:r w:rsidR="00CA2A3A">
              <w:rPr>
                <w:i/>
              </w:rPr>
              <w:t>s</w:t>
            </w:r>
            <w:r w:rsidRPr="007721C4">
              <w:rPr>
                <w:i/>
              </w:rPr>
              <w:t xml:space="preserve"> ?"))</w:t>
            </w:r>
          </w:p>
          <w:p w:rsidR="00452614" w:rsidRPr="007721C4" w:rsidRDefault="00004EAE" w:rsidP="00452614">
            <w:pPr>
              <w:jc w:val="both"/>
              <w:rPr>
                <w:i/>
                <w:color w:val="F30BD7"/>
              </w:rPr>
            </w:pPr>
            <w:r>
              <w:rPr>
                <w:i/>
                <w:noProof/>
                <w:color w:val="F30BD7"/>
                <w:lang w:eastAsia="fr-FR"/>
              </w:rPr>
              <w:pict>
                <v:rect id="_x0000_s1039" style="position:absolute;left:0;text-align:left;margin-left:-2.2pt;margin-top:11.55pt;width:134pt;height:16.5pt;z-index:251665408" strokecolor="red">
                  <v:fill opacity="0"/>
                </v:rect>
              </w:pict>
            </w:r>
            <w:r w:rsidR="00452614" w:rsidRPr="007721C4">
              <w:rPr>
                <w:i/>
                <w:color w:val="F30BD7"/>
              </w:rPr>
              <w:t>#2. Calcul du stock d'alerte</w:t>
            </w:r>
          </w:p>
          <w:p w:rsidR="00452614" w:rsidRPr="007721C4" w:rsidRDefault="00452614" w:rsidP="00452614">
            <w:pPr>
              <w:jc w:val="both"/>
              <w:rPr>
                <w:i/>
              </w:rPr>
            </w:pPr>
            <w:r w:rsidRPr="007721C4">
              <w:rPr>
                <w:i/>
              </w:rPr>
              <w:t>alerte=mini+(sorties*delai)</w:t>
            </w:r>
          </w:p>
          <w:p w:rsidR="00452614" w:rsidRPr="007721C4" w:rsidRDefault="00452614" w:rsidP="00452614">
            <w:pPr>
              <w:jc w:val="both"/>
              <w:rPr>
                <w:i/>
                <w:color w:val="F30BD7"/>
              </w:rPr>
            </w:pPr>
            <w:r w:rsidRPr="007721C4">
              <w:rPr>
                <w:i/>
                <w:color w:val="F30BD7"/>
              </w:rPr>
              <w:t>#3. Affichage du stock d'alerte</w:t>
            </w:r>
          </w:p>
          <w:p w:rsidR="00452614" w:rsidRDefault="00452614" w:rsidP="00452614">
            <w:pPr>
              <w:jc w:val="both"/>
            </w:pPr>
            <w:r w:rsidRPr="007721C4">
              <w:rPr>
                <w:i/>
                <w:color w:val="0070C0"/>
              </w:rPr>
              <w:t>print</w:t>
            </w:r>
            <w:r w:rsidRPr="007721C4">
              <w:rPr>
                <w:i/>
              </w:rPr>
              <w:t>("Stock d'alerte = ", alerte)</w:t>
            </w:r>
          </w:p>
        </w:tc>
      </w:tr>
    </w:tbl>
    <w:p w:rsidR="00452614" w:rsidRDefault="00452614" w:rsidP="00A0551A">
      <w:pPr>
        <w:jc w:val="both"/>
      </w:pPr>
    </w:p>
    <w:p w:rsidR="00475F9B" w:rsidRDefault="00475F9B" w:rsidP="00A0551A">
      <w:pPr>
        <w:jc w:val="both"/>
      </w:pPr>
      <w:r>
        <w:t xml:space="preserve">Elle vous demande de compléter le tableau ci-dessous </w:t>
      </w:r>
      <w:r w:rsidR="005420D9">
        <w:t xml:space="preserve">en utilisant le script saisi sous EDUPYTHON </w:t>
      </w:r>
      <w:r w:rsidR="00BD1DB3">
        <w:t>puis</w:t>
      </w:r>
      <w:r>
        <w:t xml:space="preserve"> de répondre à s</w:t>
      </w:r>
      <w:r w:rsidR="005420D9">
        <w:t>a</w:t>
      </w:r>
      <w:r>
        <w:t xml:space="preserve"> question.</w:t>
      </w:r>
    </w:p>
    <w:tbl>
      <w:tblPr>
        <w:tblStyle w:val="Grilledutableau"/>
        <w:tblW w:w="0" w:type="auto"/>
        <w:tblLayout w:type="fixed"/>
        <w:tblLook w:val="04A0"/>
      </w:tblPr>
      <w:tblGrid>
        <w:gridCol w:w="4139"/>
        <w:gridCol w:w="1418"/>
        <w:gridCol w:w="1418"/>
        <w:gridCol w:w="1418"/>
        <w:gridCol w:w="1418"/>
      </w:tblGrid>
      <w:tr w:rsidR="00A95BCE" w:rsidTr="00C56511">
        <w:tc>
          <w:tcPr>
            <w:tcW w:w="9811" w:type="dxa"/>
            <w:gridSpan w:val="5"/>
            <w:shd w:val="clear" w:color="auto" w:fill="D9D9D9" w:themeFill="background1" w:themeFillShade="D9"/>
          </w:tcPr>
          <w:p w:rsidR="00A95BCE" w:rsidRPr="00C56511" w:rsidRDefault="000E34ED" w:rsidP="00355CE5">
            <w:pPr>
              <w:jc w:val="center"/>
              <w:rPr>
                <w:b/>
              </w:rPr>
            </w:pPr>
            <w:r w:rsidRPr="00C56511">
              <w:rPr>
                <w:b/>
              </w:rPr>
              <w:t>CALCUL DU STOCK D’ALERTE À L’AIDE D’EDUPYTHON</w:t>
            </w:r>
          </w:p>
        </w:tc>
      </w:tr>
      <w:tr w:rsidR="00E5525E" w:rsidTr="00A95BCE">
        <w:tc>
          <w:tcPr>
            <w:tcW w:w="4139" w:type="dxa"/>
          </w:tcPr>
          <w:p w:rsidR="00E5525E" w:rsidRDefault="00E5525E" w:rsidP="00E5525E">
            <w:r>
              <w:t>Stock minimum</w:t>
            </w:r>
          </w:p>
        </w:tc>
        <w:tc>
          <w:tcPr>
            <w:tcW w:w="1418" w:type="dxa"/>
          </w:tcPr>
          <w:p w:rsidR="00E5525E" w:rsidRDefault="00355CE5" w:rsidP="00355CE5">
            <w:pPr>
              <w:jc w:val="center"/>
            </w:pPr>
            <w:r>
              <w:t>10</w:t>
            </w:r>
          </w:p>
        </w:tc>
        <w:tc>
          <w:tcPr>
            <w:tcW w:w="1418" w:type="dxa"/>
          </w:tcPr>
          <w:p w:rsidR="00E5525E" w:rsidRDefault="00355CE5" w:rsidP="00355CE5">
            <w:pPr>
              <w:jc w:val="center"/>
            </w:pPr>
            <w:r>
              <w:t>05</w:t>
            </w:r>
          </w:p>
        </w:tc>
        <w:tc>
          <w:tcPr>
            <w:tcW w:w="1418" w:type="dxa"/>
          </w:tcPr>
          <w:p w:rsidR="00E5525E" w:rsidRDefault="00355CE5" w:rsidP="00355CE5">
            <w:pPr>
              <w:jc w:val="center"/>
            </w:pPr>
            <w:r>
              <w:t>08</w:t>
            </w:r>
          </w:p>
        </w:tc>
        <w:tc>
          <w:tcPr>
            <w:tcW w:w="1418" w:type="dxa"/>
          </w:tcPr>
          <w:p w:rsidR="00E5525E" w:rsidRDefault="00355CE5" w:rsidP="00355CE5">
            <w:pPr>
              <w:jc w:val="center"/>
            </w:pPr>
            <w:r>
              <w:t>03</w:t>
            </w:r>
          </w:p>
        </w:tc>
      </w:tr>
      <w:tr w:rsidR="00E5525E" w:rsidTr="00A95BCE">
        <w:tc>
          <w:tcPr>
            <w:tcW w:w="4139" w:type="dxa"/>
          </w:tcPr>
          <w:p w:rsidR="00E5525E" w:rsidRDefault="00E5525E" w:rsidP="00E5525E">
            <w:r>
              <w:t>Moyenne des sorties journalières</w:t>
            </w:r>
          </w:p>
        </w:tc>
        <w:tc>
          <w:tcPr>
            <w:tcW w:w="1418" w:type="dxa"/>
          </w:tcPr>
          <w:p w:rsidR="00E5525E" w:rsidRDefault="00355CE5" w:rsidP="00355CE5">
            <w:pPr>
              <w:jc w:val="center"/>
            </w:pPr>
            <w:r>
              <w:t>05</w:t>
            </w:r>
          </w:p>
        </w:tc>
        <w:tc>
          <w:tcPr>
            <w:tcW w:w="1418" w:type="dxa"/>
          </w:tcPr>
          <w:p w:rsidR="00E5525E" w:rsidRDefault="00355CE5" w:rsidP="00355CE5">
            <w:pPr>
              <w:jc w:val="center"/>
            </w:pPr>
            <w:r>
              <w:t>02</w:t>
            </w:r>
          </w:p>
        </w:tc>
        <w:tc>
          <w:tcPr>
            <w:tcW w:w="1418" w:type="dxa"/>
          </w:tcPr>
          <w:p w:rsidR="00E5525E" w:rsidRDefault="00355CE5" w:rsidP="00355CE5">
            <w:pPr>
              <w:jc w:val="center"/>
            </w:pPr>
            <w:r>
              <w:t>03</w:t>
            </w:r>
          </w:p>
        </w:tc>
        <w:tc>
          <w:tcPr>
            <w:tcW w:w="1418" w:type="dxa"/>
          </w:tcPr>
          <w:p w:rsidR="00E5525E" w:rsidRDefault="00355CE5" w:rsidP="00355CE5">
            <w:pPr>
              <w:jc w:val="center"/>
            </w:pPr>
            <w:r>
              <w:t>01</w:t>
            </w:r>
          </w:p>
        </w:tc>
      </w:tr>
      <w:tr w:rsidR="00E5525E" w:rsidTr="00A95BCE">
        <w:tc>
          <w:tcPr>
            <w:tcW w:w="4139" w:type="dxa"/>
          </w:tcPr>
          <w:p w:rsidR="00E5525E" w:rsidRDefault="00E5525E" w:rsidP="00A0551A">
            <w:pPr>
              <w:jc w:val="both"/>
            </w:pPr>
            <w:r>
              <w:t>Délai de livraison</w:t>
            </w:r>
            <w:r w:rsidR="00CA2A3A">
              <w:t xml:space="preserve"> en jours</w:t>
            </w:r>
          </w:p>
        </w:tc>
        <w:tc>
          <w:tcPr>
            <w:tcW w:w="1418" w:type="dxa"/>
          </w:tcPr>
          <w:p w:rsidR="00E5525E" w:rsidRDefault="00355CE5" w:rsidP="00355CE5">
            <w:pPr>
              <w:jc w:val="center"/>
            </w:pPr>
            <w:r>
              <w:t>02</w:t>
            </w:r>
          </w:p>
        </w:tc>
        <w:tc>
          <w:tcPr>
            <w:tcW w:w="1418" w:type="dxa"/>
          </w:tcPr>
          <w:p w:rsidR="00E5525E" w:rsidRDefault="00355CE5" w:rsidP="00355CE5">
            <w:pPr>
              <w:jc w:val="center"/>
            </w:pPr>
            <w:r>
              <w:t>04</w:t>
            </w:r>
          </w:p>
        </w:tc>
        <w:tc>
          <w:tcPr>
            <w:tcW w:w="1418" w:type="dxa"/>
          </w:tcPr>
          <w:p w:rsidR="00E5525E" w:rsidRDefault="00355CE5" w:rsidP="00355CE5">
            <w:pPr>
              <w:jc w:val="center"/>
            </w:pPr>
            <w:r>
              <w:t>03</w:t>
            </w:r>
          </w:p>
        </w:tc>
        <w:tc>
          <w:tcPr>
            <w:tcW w:w="1418" w:type="dxa"/>
          </w:tcPr>
          <w:p w:rsidR="00E5525E" w:rsidRDefault="00355CE5" w:rsidP="00355CE5">
            <w:pPr>
              <w:jc w:val="center"/>
            </w:pPr>
            <w:r>
              <w:t>05</w:t>
            </w:r>
          </w:p>
        </w:tc>
      </w:tr>
      <w:tr w:rsidR="00355CE5" w:rsidTr="00A95BCE">
        <w:tc>
          <w:tcPr>
            <w:tcW w:w="4139" w:type="dxa"/>
          </w:tcPr>
          <w:p w:rsidR="00355CE5" w:rsidRDefault="00355CE5" w:rsidP="00A0551A">
            <w:pPr>
              <w:jc w:val="both"/>
            </w:pPr>
            <w:r>
              <w:t>Stock d’alerte</w:t>
            </w:r>
          </w:p>
        </w:tc>
        <w:tc>
          <w:tcPr>
            <w:tcW w:w="1418" w:type="dxa"/>
          </w:tcPr>
          <w:p w:rsidR="00355CE5" w:rsidRPr="008C02B8" w:rsidRDefault="00355CE5" w:rsidP="00355CE5">
            <w:pPr>
              <w:jc w:val="center"/>
              <w:rPr>
                <w:color w:val="FF0000"/>
              </w:rPr>
            </w:pPr>
          </w:p>
        </w:tc>
        <w:tc>
          <w:tcPr>
            <w:tcW w:w="1418" w:type="dxa"/>
          </w:tcPr>
          <w:p w:rsidR="00355CE5" w:rsidRPr="008C02B8" w:rsidRDefault="00355CE5" w:rsidP="00355CE5">
            <w:pPr>
              <w:jc w:val="center"/>
              <w:rPr>
                <w:color w:val="FF0000"/>
              </w:rPr>
            </w:pPr>
          </w:p>
        </w:tc>
        <w:tc>
          <w:tcPr>
            <w:tcW w:w="1418" w:type="dxa"/>
          </w:tcPr>
          <w:p w:rsidR="00355CE5" w:rsidRPr="008C02B8" w:rsidRDefault="00355CE5" w:rsidP="00355CE5">
            <w:pPr>
              <w:jc w:val="center"/>
              <w:rPr>
                <w:color w:val="FF0000"/>
              </w:rPr>
            </w:pPr>
          </w:p>
        </w:tc>
        <w:tc>
          <w:tcPr>
            <w:tcW w:w="1418" w:type="dxa"/>
          </w:tcPr>
          <w:p w:rsidR="00355CE5" w:rsidRPr="008C02B8" w:rsidRDefault="00355CE5" w:rsidP="00355CE5">
            <w:pPr>
              <w:jc w:val="center"/>
              <w:rPr>
                <w:color w:val="FF0000"/>
              </w:rPr>
            </w:pPr>
          </w:p>
        </w:tc>
      </w:tr>
    </w:tbl>
    <w:p w:rsidR="006671BC" w:rsidRDefault="006671BC" w:rsidP="00A0551A">
      <w:pPr>
        <w:jc w:val="both"/>
      </w:pPr>
    </w:p>
    <w:p w:rsidR="00AB0F1D" w:rsidRDefault="00165F8D" w:rsidP="00A0551A">
      <w:pPr>
        <w:jc w:val="both"/>
      </w:pPr>
      <w:r>
        <w:t>Retrouver le calcul qui permet de calculer le stock d’alerte :</w:t>
      </w:r>
    </w:p>
    <w:tbl>
      <w:tblPr>
        <w:tblStyle w:val="Grilledutableau"/>
        <w:tblW w:w="0" w:type="auto"/>
        <w:tblLook w:val="04A0"/>
      </w:tblPr>
      <w:tblGrid>
        <w:gridCol w:w="9778"/>
      </w:tblGrid>
      <w:tr w:rsidR="00165F8D" w:rsidTr="00165F8D">
        <w:tc>
          <w:tcPr>
            <w:tcW w:w="9778" w:type="dxa"/>
          </w:tcPr>
          <w:p w:rsidR="00165F8D" w:rsidRPr="00165F8D" w:rsidRDefault="00165F8D" w:rsidP="00C07108">
            <w:pPr>
              <w:jc w:val="both"/>
              <w:rPr>
                <w:rFonts w:ascii="Calibri" w:hAnsi="Calibri" w:cs="Calibri"/>
              </w:rPr>
            </w:pPr>
            <w:r>
              <w:t>Stock d’alerte =</w:t>
            </w:r>
            <w:r w:rsidRPr="00165F8D">
              <w:rPr>
                <w:color w:val="FF0000"/>
              </w:rPr>
              <w:t xml:space="preserve"> </w:t>
            </w:r>
          </w:p>
        </w:tc>
      </w:tr>
    </w:tbl>
    <w:p w:rsidR="00F322B7" w:rsidRDefault="00F322B7" w:rsidP="00A0551A">
      <w:pPr>
        <w:jc w:val="both"/>
        <w:rPr>
          <w:b/>
        </w:rPr>
      </w:pPr>
    </w:p>
    <w:p w:rsidR="001002FF" w:rsidRDefault="001002F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8B39BF" w:rsidRDefault="008B39BF" w:rsidP="00A0551A">
      <w:pPr>
        <w:jc w:val="both"/>
        <w:rPr>
          <w:b/>
        </w:rPr>
      </w:pPr>
    </w:p>
    <w:p w:rsidR="00AB0F1D" w:rsidRPr="0092523E" w:rsidRDefault="00AB0F1D" w:rsidP="00A0551A">
      <w:pPr>
        <w:jc w:val="both"/>
        <w:rPr>
          <w:b/>
          <w:sz w:val="28"/>
          <w:szCs w:val="28"/>
        </w:rPr>
      </w:pPr>
      <w:r w:rsidRPr="0092523E">
        <w:rPr>
          <w:b/>
          <w:sz w:val="28"/>
          <w:szCs w:val="28"/>
        </w:rPr>
        <w:lastRenderedPageBreak/>
        <w:t xml:space="preserve">DEUXIÈME SITUATION : </w:t>
      </w:r>
      <w:r w:rsidRPr="00D81856">
        <w:rPr>
          <w:b/>
          <w:sz w:val="28"/>
          <w:szCs w:val="28"/>
          <w:u w:val="single"/>
        </w:rPr>
        <w:t>SAISIR</w:t>
      </w:r>
      <w:r w:rsidRPr="0092523E">
        <w:rPr>
          <w:b/>
          <w:sz w:val="28"/>
          <w:szCs w:val="28"/>
        </w:rPr>
        <w:t xml:space="preserve"> PARTIELLEMENT UN SCRIPT</w:t>
      </w:r>
    </w:p>
    <w:p w:rsidR="00CF4ACC" w:rsidRDefault="00CF4ACC" w:rsidP="00CF4ACC">
      <w:pPr>
        <w:jc w:val="both"/>
      </w:pPr>
      <w:r>
        <w:t>Le deuxième script permet de calculer le stock théorique. Elle vous explique que le stock théorique (ou stock virtuel) est :</w:t>
      </w:r>
    </w:p>
    <w:tbl>
      <w:tblPr>
        <w:tblStyle w:val="Grilledutableau"/>
        <w:tblW w:w="0" w:type="auto"/>
        <w:tblLook w:val="04A0"/>
      </w:tblPr>
      <w:tblGrid>
        <w:gridCol w:w="9778"/>
      </w:tblGrid>
      <w:tr w:rsidR="00CF4ACC" w:rsidTr="002F4822">
        <w:tc>
          <w:tcPr>
            <w:tcW w:w="9778" w:type="dxa"/>
          </w:tcPr>
          <w:p w:rsidR="00CF4ACC" w:rsidRDefault="00CF4ACC" w:rsidP="002633A7">
            <w:pPr>
              <w:autoSpaceDE w:val="0"/>
              <w:autoSpaceDN w:val="0"/>
              <w:adjustRightInd w:val="0"/>
              <w:ind w:left="283"/>
              <w:jc w:val="both"/>
              <w:rPr>
                <w:i/>
              </w:rPr>
            </w:pPr>
            <w:r>
              <w:rPr>
                <w:rFonts w:ascii="DejaVu Serif" w:hAnsi="DejaVu Serif" w:cs="DejaVu Serif"/>
                <w:sz w:val="24"/>
                <w:szCs w:val="24"/>
              </w:rPr>
              <w:t xml:space="preserve">▹ </w:t>
            </w:r>
            <w:r>
              <w:rPr>
                <w:i/>
              </w:rPr>
              <w:t xml:space="preserve">Le stock théorique correspond à la quantité réelle en stock augmentée des quantités </w:t>
            </w:r>
            <w:r w:rsidR="002633A7">
              <w:rPr>
                <w:i/>
              </w:rPr>
              <w:t>achetées</w:t>
            </w:r>
            <w:r>
              <w:rPr>
                <w:i/>
              </w:rPr>
              <w:t xml:space="preserve"> en a</w:t>
            </w:r>
            <w:r>
              <w:rPr>
                <w:i/>
              </w:rPr>
              <w:t>t</w:t>
            </w:r>
            <w:r>
              <w:rPr>
                <w:i/>
              </w:rPr>
              <w:t>tente de réception et diminuée des quantités vendues en attente de livraison.</w:t>
            </w:r>
          </w:p>
        </w:tc>
      </w:tr>
    </w:tbl>
    <w:p w:rsidR="00CF4ACC" w:rsidRDefault="00CF4ACC" w:rsidP="00CF4ACC">
      <w:pPr>
        <w:jc w:val="both"/>
      </w:pPr>
    </w:p>
    <w:p w:rsidR="00CF4ACC" w:rsidRDefault="00CF4ACC" w:rsidP="00CF4ACC">
      <w:pPr>
        <w:jc w:val="both"/>
      </w:pPr>
      <w:r>
        <w:t xml:space="preserve">Madame FLANDRE vous demande de compléter le script en </w:t>
      </w:r>
      <w:r w:rsidRPr="00CF4ACC">
        <w:rPr>
          <w:u w:val="single"/>
        </w:rPr>
        <w:t>saisissant la ligne 6</w:t>
      </w:r>
      <w:r>
        <w:t xml:space="preserve"> permettant de calculer le stock théorique.</w:t>
      </w:r>
    </w:p>
    <w:tbl>
      <w:tblPr>
        <w:tblStyle w:val="Grilledutableau"/>
        <w:tblW w:w="0" w:type="auto"/>
        <w:tblLook w:val="04A0"/>
      </w:tblPr>
      <w:tblGrid>
        <w:gridCol w:w="440"/>
        <w:gridCol w:w="9386"/>
      </w:tblGrid>
      <w:tr w:rsidR="00CF4ACC" w:rsidTr="002F4822">
        <w:tc>
          <w:tcPr>
            <w:tcW w:w="392" w:type="dxa"/>
            <w:shd w:val="clear" w:color="auto" w:fill="D9D9D9" w:themeFill="background1" w:themeFillShade="D9"/>
          </w:tcPr>
          <w:p w:rsidR="00CF4ACC" w:rsidRPr="004654C2" w:rsidRDefault="00CF4ACC" w:rsidP="00E4063C">
            <w:pPr>
              <w:jc w:val="center"/>
              <w:rPr>
                <w:b/>
              </w:rPr>
            </w:pPr>
            <w:r>
              <w:rPr>
                <w:b/>
              </w:rPr>
              <w:t>0</w:t>
            </w:r>
            <w:r w:rsidRPr="004654C2">
              <w:rPr>
                <w:b/>
              </w:rPr>
              <w:t>1</w:t>
            </w:r>
          </w:p>
          <w:p w:rsidR="00CF4ACC" w:rsidRPr="004654C2" w:rsidRDefault="00CF4ACC" w:rsidP="00E4063C">
            <w:pPr>
              <w:jc w:val="center"/>
              <w:rPr>
                <w:b/>
              </w:rPr>
            </w:pPr>
            <w:r>
              <w:rPr>
                <w:b/>
              </w:rPr>
              <w:t>0</w:t>
            </w:r>
            <w:r w:rsidRPr="004654C2">
              <w:rPr>
                <w:b/>
              </w:rPr>
              <w:t>2</w:t>
            </w:r>
          </w:p>
          <w:p w:rsidR="00CF4ACC" w:rsidRPr="004654C2" w:rsidRDefault="00CF4ACC" w:rsidP="00E4063C">
            <w:pPr>
              <w:jc w:val="center"/>
              <w:rPr>
                <w:b/>
              </w:rPr>
            </w:pPr>
            <w:r>
              <w:rPr>
                <w:b/>
              </w:rPr>
              <w:t>0</w:t>
            </w:r>
            <w:r w:rsidRPr="004654C2">
              <w:rPr>
                <w:b/>
              </w:rPr>
              <w:t>3</w:t>
            </w:r>
          </w:p>
          <w:p w:rsidR="00CF4ACC" w:rsidRPr="004654C2" w:rsidRDefault="00CF4ACC" w:rsidP="00E4063C">
            <w:pPr>
              <w:jc w:val="center"/>
              <w:rPr>
                <w:b/>
              </w:rPr>
            </w:pPr>
            <w:r>
              <w:rPr>
                <w:b/>
              </w:rPr>
              <w:t>0</w:t>
            </w:r>
            <w:r w:rsidRPr="004654C2">
              <w:rPr>
                <w:b/>
              </w:rPr>
              <w:t>4</w:t>
            </w:r>
          </w:p>
          <w:p w:rsidR="00CF4ACC" w:rsidRPr="004654C2" w:rsidRDefault="00CF4ACC" w:rsidP="00E4063C">
            <w:pPr>
              <w:jc w:val="center"/>
              <w:rPr>
                <w:b/>
              </w:rPr>
            </w:pPr>
            <w:r>
              <w:rPr>
                <w:b/>
              </w:rPr>
              <w:t>0</w:t>
            </w:r>
            <w:r w:rsidRPr="004654C2">
              <w:rPr>
                <w:b/>
              </w:rPr>
              <w:t>5</w:t>
            </w:r>
          </w:p>
          <w:p w:rsidR="00CF4ACC" w:rsidRPr="004654C2" w:rsidRDefault="00CF4ACC" w:rsidP="00E4063C">
            <w:pPr>
              <w:jc w:val="center"/>
              <w:rPr>
                <w:b/>
              </w:rPr>
            </w:pPr>
            <w:r>
              <w:rPr>
                <w:b/>
              </w:rPr>
              <w:t>0</w:t>
            </w:r>
            <w:r w:rsidRPr="004654C2">
              <w:rPr>
                <w:b/>
              </w:rPr>
              <w:t>6</w:t>
            </w:r>
          </w:p>
          <w:p w:rsidR="00CF4ACC" w:rsidRPr="004654C2" w:rsidRDefault="00CF4ACC" w:rsidP="00E4063C">
            <w:pPr>
              <w:jc w:val="center"/>
              <w:rPr>
                <w:b/>
              </w:rPr>
            </w:pPr>
            <w:r>
              <w:rPr>
                <w:b/>
              </w:rPr>
              <w:t>0</w:t>
            </w:r>
            <w:r w:rsidRPr="004654C2">
              <w:rPr>
                <w:b/>
              </w:rPr>
              <w:t>7</w:t>
            </w:r>
          </w:p>
          <w:p w:rsidR="00CF4ACC" w:rsidRDefault="00CF4ACC" w:rsidP="00E4063C">
            <w:pPr>
              <w:jc w:val="center"/>
            </w:pPr>
            <w:r>
              <w:rPr>
                <w:b/>
              </w:rPr>
              <w:t>0</w:t>
            </w:r>
            <w:r w:rsidRPr="004654C2">
              <w:rPr>
                <w:b/>
              </w:rPr>
              <w:t>8</w:t>
            </w:r>
          </w:p>
        </w:tc>
        <w:tc>
          <w:tcPr>
            <w:tcW w:w="9386" w:type="dxa"/>
          </w:tcPr>
          <w:p w:rsidR="00CF4ACC" w:rsidRPr="007721C4" w:rsidRDefault="00CF4ACC" w:rsidP="00CF4ACC">
            <w:pPr>
              <w:jc w:val="both"/>
              <w:rPr>
                <w:i/>
                <w:color w:val="F30BD7"/>
              </w:rPr>
            </w:pPr>
            <w:r w:rsidRPr="007721C4">
              <w:rPr>
                <w:i/>
                <w:color w:val="F30BD7"/>
              </w:rPr>
              <w:t>#1. Définition des variables</w:t>
            </w:r>
          </w:p>
          <w:p w:rsidR="00CF4ACC" w:rsidRPr="007721C4" w:rsidRDefault="00CF4ACC" w:rsidP="00CF4ACC">
            <w:pPr>
              <w:jc w:val="both"/>
              <w:rPr>
                <w:i/>
              </w:rPr>
            </w:pPr>
            <w:r w:rsidRPr="007721C4">
              <w:rPr>
                <w:i/>
              </w:rPr>
              <w:t>reel=int(</w:t>
            </w:r>
            <w:r w:rsidRPr="007721C4">
              <w:rPr>
                <w:i/>
                <w:color w:val="00B050"/>
              </w:rPr>
              <w:t>input</w:t>
            </w:r>
            <w:r w:rsidRPr="007721C4">
              <w:rPr>
                <w:i/>
              </w:rPr>
              <w:t>("Stock réel ?"))</w:t>
            </w:r>
          </w:p>
          <w:p w:rsidR="00CF4ACC" w:rsidRPr="007721C4" w:rsidRDefault="00CF4ACC" w:rsidP="00CF4ACC">
            <w:pPr>
              <w:jc w:val="both"/>
              <w:rPr>
                <w:i/>
              </w:rPr>
            </w:pPr>
            <w:r w:rsidRPr="007721C4">
              <w:rPr>
                <w:i/>
              </w:rPr>
              <w:t>reception=int(</w:t>
            </w:r>
            <w:r w:rsidRPr="007721C4">
              <w:rPr>
                <w:i/>
                <w:color w:val="00B050"/>
              </w:rPr>
              <w:t>input</w:t>
            </w:r>
            <w:r w:rsidRPr="007721C4">
              <w:rPr>
                <w:i/>
              </w:rPr>
              <w:t xml:space="preserve">("Quantités </w:t>
            </w:r>
            <w:r w:rsidR="002633A7" w:rsidRPr="007721C4">
              <w:rPr>
                <w:i/>
              </w:rPr>
              <w:t>achetées</w:t>
            </w:r>
            <w:r w:rsidRPr="007721C4">
              <w:rPr>
                <w:i/>
              </w:rPr>
              <w:t xml:space="preserve"> en attente de réception ?"))</w:t>
            </w:r>
          </w:p>
          <w:p w:rsidR="00CF4ACC" w:rsidRPr="007721C4" w:rsidRDefault="00CF4ACC" w:rsidP="00CF4ACC">
            <w:pPr>
              <w:jc w:val="both"/>
              <w:rPr>
                <w:i/>
              </w:rPr>
            </w:pPr>
            <w:r w:rsidRPr="007721C4">
              <w:rPr>
                <w:i/>
              </w:rPr>
              <w:t>livraison=int(</w:t>
            </w:r>
            <w:r w:rsidRPr="007721C4">
              <w:rPr>
                <w:i/>
                <w:color w:val="00B050"/>
              </w:rPr>
              <w:t>input</w:t>
            </w:r>
            <w:r w:rsidRPr="007721C4">
              <w:rPr>
                <w:i/>
              </w:rPr>
              <w:t>("Quantités vendues en attente de livraison ?"))</w:t>
            </w:r>
          </w:p>
          <w:p w:rsidR="00CF4ACC" w:rsidRPr="007721C4" w:rsidRDefault="00C07108" w:rsidP="00CF4ACC">
            <w:pPr>
              <w:jc w:val="both"/>
              <w:rPr>
                <w:i/>
              </w:rPr>
            </w:pPr>
            <w:r>
              <w:rPr>
                <w:i/>
                <w:color w:val="F30BD7"/>
              </w:rPr>
              <w:t>#2</w:t>
            </w:r>
            <w:r w:rsidR="00CF4ACC" w:rsidRPr="007721C4">
              <w:rPr>
                <w:i/>
                <w:color w:val="F30BD7"/>
              </w:rPr>
              <w:t>. Calcul du stock théorique ou virtuel</w:t>
            </w:r>
          </w:p>
          <w:p w:rsidR="00C07108" w:rsidRDefault="00C07108" w:rsidP="00CF4ACC">
            <w:pPr>
              <w:jc w:val="both"/>
              <w:rPr>
                <w:i/>
                <w:color w:val="FF0000"/>
              </w:rPr>
            </w:pPr>
          </w:p>
          <w:p w:rsidR="00CF4ACC" w:rsidRPr="007721C4" w:rsidRDefault="00CF4ACC" w:rsidP="00CF4ACC">
            <w:pPr>
              <w:jc w:val="both"/>
              <w:rPr>
                <w:i/>
                <w:color w:val="F30BD7"/>
              </w:rPr>
            </w:pPr>
            <w:r w:rsidRPr="007721C4">
              <w:rPr>
                <w:i/>
                <w:color w:val="F30BD7"/>
              </w:rPr>
              <w:t>#3. Affichage du stock théorique ou virtuel</w:t>
            </w:r>
          </w:p>
          <w:p w:rsidR="00CF4ACC" w:rsidRDefault="00CF4ACC" w:rsidP="00CF4ACC">
            <w:pPr>
              <w:jc w:val="both"/>
            </w:pPr>
            <w:r w:rsidRPr="007721C4">
              <w:rPr>
                <w:i/>
                <w:color w:val="0070C0"/>
              </w:rPr>
              <w:t>print</w:t>
            </w:r>
            <w:r w:rsidR="00F26A15" w:rsidRPr="007721C4">
              <w:rPr>
                <w:i/>
              </w:rPr>
              <w:t>("Stock thé</w:t>
            </w:r>
            <w:r w:rsidRPr="007721C4">
              <w:rPr>
                <w:i/>
              </w:rPr>
              <w:t>orique = ", theorique)</w:t>
            </w:r>
          </w:p>
        </w:tc>
      </w:tr>
    </w:tbl>
    <w:p w:rsidR="00CF4ACC" w:rsidRDefault="00CF4ACC" w:rsidP="00CF4ACC">
      <w:pPr>
        <w:jc w:val="both"/>
      </w:pPr>
    </w:p>
    <w:p w:rsidR="005420D9" w:rsidRDefault="005420D9" w:rsidP="005420D9">
      <w:pPr>
        <w:jc w:val="both"/>
      </w:pPr>
      <w:r>
        <w:t xml:space="preserve">Elle vous demande de compléter le tableau ci-dessous en utilisant le script saisi sous EDUPYTHON </w:t>
      </w:r>
      <w:r w:rsidR="00BD1DB3">
        <w:t>puis</w:t>
      </w:r>
      <w:r>
        <w:t xml:space="preserve"> de répondre à sa question.</w:t>
      </w:r>
    </w:p>
    <w:tbl>
      <w:tblPr>
        <w:tblStyle w:val="Grilledutableau"/>
        <w:tblW w:w="0" w:type="auto"/>
        <w:tblLook w:val="04A0"/>
      </w:tblPr>
      <w:tblGrid>
        <w:gridCol w:w="4139"/>
        <w:gridCol w:w="1418"/>
        <w:gridCol w:w="1418"/>
        <w:gridCol w:w="1418"/>
        <w:gridCol w:w="1418"/>
      </w:tblGrid>
      <w:tr w:rsidR="00A95BCE" w:rsidTr="00C56511">
        <w:tc>
          <w:tcPr>
            <w:tcW w:w="9811" w:type="dxa"/>
            <w:gridSpan w:val="5"/>
            <w:shd w:val="clear" w:color="auto" w:fill="BFBFBF" w:themeFill="background1" w:themeFillShade="BF"/>
          </w:tcPr>
          <w:p w:rsidR="00A95BCE" w:rsidRDefault="00C56511" w:rsidP="00C56511">
            <w:pPr>
              <w:tabs>
                <w:tab w:val="center" w:pos="4797"/>
                <w:tab w:val="left" w:pos="7910"/>
              </w:tabs>
              <w:ind w:left="4797" w:hanging="4797"/>
            </w:pPr>
            <w:r>
              <w:rPr>
                <w:b/>
              </w:rPr>
              <w:tab/>
            </w:r>
            <w:r w:rsidR="00A95BCE">
              <w:rPr>
                <w:b/>
              </w:rPr>
              <w:t>CALCUL</w:t>
            </w:r>
            <w:r w:rsidR="00A95BCE" w:rsidRPr="005420D9">
              <w:rPr>
                <w:b/>
              </w:rPr>
              <w:t xml:space="preserve"> DU STOCK </w:t>
            </w:r>
            <w:r w:rsidR="00A95BCE">
              <w:rPr>
                <w:b/>
              </w:rPr>
              <w:t>THÉORIQUE À L’AIDE D’EDUPYTHON</w:t>
            </w:r>
            <w:r>
              <w:rPr>
                <w:b/>
              </w:rPr>
              <w:tab/>
            </w:r>
          </w:p>
        </w:tc>
      </w:tr>
      <w:tr w:rsidR="00CF4ACC" w:rsidTr="00A95BCE">
        <w:tc>
          <w:tcPr>
            <w:tcW w:w="4139" w:type="dxa"/>
          </w:tcPr>
          <w:p w:rsidR="00CF4ACC" w:rsidRDefault="00CF4ACC" w:rsidP="00CF4ACC">
            <w:r>
              <w:t>Stock réel</w:t>
            </w:r>
          </w:p>
        </w:tc>
        <w:tc>
          <w:tcPr>
            <w:tcW w:w="1418" w:type="dxa"/>
          </w:tcPr>
          <w:p w:rsidR="00CF4ACC" w:rsidRDefault="00E4063C" w:rsidP="002F4822">
            <w:pPr>
              <w:jc w:val="center"/>
            </w:pPr>
            <w:r>
              <w:t>02</w:t>
            </w:r>
          </w:p>
        </w:tc>
        <w:tc>
          <w:tcPr>
            <w:tcW w:w="1418" w:type="dxa"/>
          </w:tcPr>
          <w:p w:rsidR="00CF4ACC" w:rsidRDefault="00CF4ACC" w:rsidP="00E4063C">
            <w:pPr>
              <w:jc w:val="center"/>
            </w:pPr>
            <w:r>
              <w:t>0</w:t>
            </w:r>
            <w:r w:rsidR="00E4063C">
              <w:t>6</w:t>
            </w:r>
          </w:p>
        </w:tc>
        <w:tc>
          <w:tcPr>
            <w:tcW w:w="1418" w:type="dxa"/>
          </w:tcPr>
          <w:p w:rsidR="00CF4ACC" w:rsidRDefault="00CF4ACC" w:rsidP="00E4063C">
            <w:pPr>
              <w:jc w:val="center"/>
            </w:pPr>
            <w:r>
              <w:t>0</w:t>
            </w:r>
            <w:r w:rsidR="00E4063C">
              <w:t>4</w:t>
            </w:r>
          </w:p>
        </w:tc>
        <w:tc>
          <w:tcPr>
            <w:tcW w:w="1418" w:type="dxa"/>
          </w:tcPr>
          <w:p w:rsidR="00CF4ACC" w:rsidRDefault="00E4063C" w:rsidP="002F4822">
            <w:pPr>
              <w:jc w:val="center"/>
            </w:pPr>
            <w:r>
              <w:t>12</w:t>
            </w:r>
          </w:p>
        </w:tc>
      </w:tr>
      <w:tr w:rsidR="00CF4ACC" w:rsidTr="00A95BCE">
        <w:tc>
          <w:tcPr>
            <w:tcW w:w="4139" w:type="dxa"/>
          </w:tcPr>
          <w:p w:rsidR="00E4063C" w:rsidRDefault="00CF4ACC" w:rsidP="002633A7">
            <w:r>
              <w:t xml:space="preserve">Quantités </w:t>
            </w:r>
            <w:r w:rsidR="002633A7">
              <w:t>achetées</w:t>
            </w:r>
            <w:r>
              <w:t xml:space="preserve"> en</w:t>
            </w:r>
            <w:r w:rsidR="002633A7">
              <w:t xml:space="preserve"> a</w:t>
            </w:r>
            <w:r w:rsidR="00E4063C">
              <w:t>ttente de réception</w:t>
            </w:r>
          </w:p>
        </w:tc>
        <w:tc>
          <w:tcPr>
            <w:tcW w:w="1418" w:type="dxa"/>
          </w:tcPr>
          <w:p w:rsidR="00CF4ACC" w:rsidRDefault="00CF4ACC" w:rsidP="00E4063C">
            <w:pPr>
              <w:jc w:val="center"/>
            </w:pPr>
            <w:r>
              <w:t>0</w:t>
            </w:r>
            <w:r w:rsidR="00E4063C">
              <w:t>3</w:t>
            </w:r>
          </w:p>
        </w:tc>
        <w:tc>
          <w:tcPr>
            <w:tcW w:w="1418" w:type="dxa"/>
          </w:tcPr>
          <w:p w:rsidR="00CF4ACC" w:rsidRDefault="00CF4ACC" w:rsidP="00E4063C">
            <w:pPr>
              <w:jc w:val="center"/>
            </w:pPr>
            <w:r>
              <w:t>0</w:t>
            </w:r>
            <w:r w:rsidR="00E4063C">
              <w:t>4</w:t>
            </w:r>
          </w:p>
        </w:tc>
        <w:tc>
          <w:tcPr>
            <w:tcW w:w="1418" w:type="dxa"/>
          </w:tcPr>
          <w:p w:rsidR="00CF4ACC" w:rsidRDefault="00CF4ACC" w:rsidP="00E4063C">
            <w:pPr>
              <w:jc w:val="center"/>
            </w:pPr>
            <w:r>
              <w:t>0</w:t>
            </w:r>
            <w:r w:rsidR="00E4063C">
              <w:t>2</w:t>
            </w:r>
          </w:p>
        </w:tc>
        <w:tc>
          <w:tcPr>
            <w:tcW w:w="1418" w:type="dxa"/>
          </w:tcPr>
          <w:p w:rsidR="00CF4ACC" w:rsidRDefault="00CF4ACC" w:rsidP="00E4063C">
            <w:pPr>
              <w:jc w:val="center"/>
            </w:pPr>
            <w:r>
              <w:t>0</w:t>
            </w:r>
            <w:r w:rsidR="00E4063C">
              <w:t>4</w:t>
            </w:r>
          </w:p>
        </w:tc>
      </w:tr>
      <w:tr w:rsidR="00CF4ACC" w:rsidTr="00A95BCE">
        <w:tc>
          <w:tcPr>
            <w:tcW w:w="4139" w:type="dxa"/>
          </w:tcPr>
          <w:p w:rsidR="00CF4ACC" w:rsidRDefault="00E4063C" w:rsidP="002F4822">
            <w:pPr>
              <w:jc w:val="both"/>
            </w:pPr>
            <w:r>
              <w:t>Quantités vendues en attente de livraison</w:t>
            </w:r>
          </w:p>
        </w:tc>
        <w:tc>
          <w:tcPr>
            <w:tcW w:w="1418" w:type="dxa"/>
          </w:tcPr>
          <w:p w:rsidR="00CF4ACC" w:rsidRDefault="00CF4ACC" w:rsidP="00E4063C">
            <w:pPr>
              <w:jc w:val="center"/>
            </w:pPr>
            <w:r>
              <w:t>0</w:t>
            </w:r>
            <w:r w:rsidR="00E4063C">
              <w:t>2</w:t>
            </w:r>
          </w:p>
        </w:tc>
        <w:tc>
          <w:tcPr>
            <w:tcW w:w="1418" w:type="dxa"/>
          </w:tcPr>
          <w:p w:rsidR="00CF4ACC" w:rsidRDefault="00CF4ACC" w:rsidP="00E4063C">
            <w:pPr>
              <w:jc w:val="center"/>
            </w:pPr>
            <w:r>
              <w:t>0</w:t>
            </w:r>
            <w:r w:rsidR="00E4063C">
              <w:t>5</w:t>
            </w:r>
          </w:p>
        </w:tc>
        <w:tc>
          <w:tcPr>
            <w:tcW w:w="1418" w:type="dxa"/>
          </w:tcPr>
          <w:p w:rsidR="00CF4ACC" w:rsidRDefault="00CF4ACC" w:rsidP="00E4063C">
            <w:pPr>
              <w:jc w:val="center"/>
            </w:pPr>
            <w:r>
              <w:t>0</w:t>
            </w:r>
            <w:r w:rsidR="00E4063C">
              <w:t>8</w:t>
            </w:r>
          </w:p>
        </w:tc>
        <w:tc>
          <w:tcPr>
            <w:tcW w:w="1418" w:type="dxa"/>
          </w:tcPr>
          <w:p w:rsidR="00CF4ACC" w:rsidRDefault="00E4063C" w:rsidP="002F4822">
            <w:pPr>
              <w:jc w:val="center"/>
            </w:pPr>
            <w:r>
              <w:t>10</w:t>
            </w:r>
          </w:p>
        </w:tc>
      </w:tr>
      <w:tr w:rsidR="00CF4ACC" w:rsidTr="00A95BCE">
        <w:tc>
          <w:tcPr>
            <w:tcW w:w="4139" w:type="dxa"/>
          </w:tcPr>
          <w:p w:rsidR="00CF4ACC" w:rsidRDefault="00E4063C" w:rsidP="002F4822">
            <w:pPr>
              <w:jc w:val="both"/>
            </w:pPr>
            <w:r>
              <w:t>Stock théorique ou virtuel</w:t>
            </w:r>
          </w:p>
        </w:tc>
        <w:tc>
          <w:tcPr>
            <w:tcW w:w="1418" w:type="dxa"/>
          </w:tcPr>
          <w:p w:rsidR="00CF4ACC" w:rsidRPr="008C02B8" w:rsidRDefault="00CF4ACC" w:rsidP="002F4822">
            <w:pPr>
              <w:jc w:val="center"/>
              <w:rPr>
                <w:color w:val="FF0000"/>
              </w:rPr>
            </w:pPr>
          </w:p>
        </w:tc>
        <w:tc>
          <w:tcPr>
            <w:tcW w:w="1418" w:type="dxa"/>
          </w:tcPr>
          <w:p w:rsidR="00CF4ACC" w:rsidRPr="008C02B8" w:rsidRDefault="00CF4ACC" w:rsidP="002F4822">
            <w:pPr>
              <w:jc w:val="center"/>
              <w:rPr>
                <w:color w:val="FF0000"/>
              </w:rPr>
            </w:pPr>
          </w:p>
        </w:tc>
        <w:tc>
          <w:tcPr>
            <w:tcW w:w="1418" w:type="dxa"/>
          </w:tcPr>
          <w:p w:rsidR="00CF4ACC" w:rsidRPr="008C02B8" w:rsidRDefault="00CF4ACC" w:rsidP="002F4822">
            <w:pPr>
              <w:jc w:val="center"/>
              <w:rPr>
                <w:color w:val="FF0000"/>
              </w:rPr>
            </w:pPr>
          </w:p>
        </w:tc>
        <w:tc>
          <w:tcPr>
            <w:tcW w:w="1418" w:type="dxa"/>
          </w:tcPr>
          <w:p w:rsidR="00CF4ACC" w:rsidRPr="008C02B8" w:rsidRDefault="00CF4ACC" w:rsidP="002F4822">
            <w:pPr>
              <w:jc w:val="center"/>
              <w:rPr>
                <w:color w:val="FF0000"/>
              </w:rPr>
            </w:pPr>
          </w:p>
        </w:tc>
      </w:tr>
    </w:tbl>
    <w:p w:rsidR="00CF4ACC" w:rsidRDefault="00CF4ACC" w:rsidP="00CF4ACC">
      <w:pPr>
        <w:jc w:val="both"/>
      </w:pPr>
    </w:p>
    <w:p w:rsidR="00CF4ACC" w:rsidRDefault="00CF4ACC" w:rsidP="00CF4ACC">
      <w:pPr>
        <w:jc w:val="both"/>
      </w:pPr>
      <w:r>
        <w:t xml:space="preserve">Retrouver le calcul qui permet de calculer le stock </w:t>
      </w:r>
      <w:r w:rsidR="00980E0D">
        <w:t>théorique</w:t>
      </w:r>
      <w:r>
        <w:t> :</w:t>
      </w:r>
    </w:p>
    <w:tbl>
      <w:tblPr>
        <w:tblStyle w:val="Grilledutableau"/>
        <w:tblW w:w="0" w:type="auto"/>
        <w:tblLook w:val="04A0"/>
      </w:tblPr>
      <w:tblGrid>
        <w:gridCol w:w="9778"/>
      </w:tblGrid>
      <w:tr w:rsidR="00CF4ACC" w:rsidTr="00C07108">
        <w:trPr>
          <w:trHeight w:val="548"/>
        </w:trPr>
        <w:tc>
          <w:tcPr>
            <w:tcW w:w="9778" w:type="dxa"/>
            <w:vAlign w:val="center"/>
          </w:tcPr>
          <w:p w:rsidR="00CF4ACC" w:rsidRPr="00165F8D" w:rsidRDefault="00CF4ACC" w:rsidP="00C07108">
            <w:pPr>
              <w:rPr>
                <w:rFonts w:ascii="Calibri" w:hAnsi="Calibri" w:cs="Calibri"/>
              </w:rPr>
            </w:pPr>
            <w:r>
              <w:t xml:space="preserve">Stock </w:t>
            </w:r>
            <w:r w:rsidR="00F26A15">
              <w:t>théorique</w:t>
            </w:r>
            <w:r>
              <w:t xml:space="preserve"> =</w:t>
            </w:r>
            <w:r w:rsidRPr="00165F8D">
              <w:rPr>
                <w:color w:val="FF0000"/>
              </w:rPr>
              <w:t xml:space="preserve"> </w:t>
            </w:r>
          </w:p>
        </w:tc>
      </w:tr>
    </w:tbl>
    <w:p w:rsidR="00AB0F1D" w:rsidRDefault="00AB0F1D" w:rsidP="00A0551A">
      <w:pPr>
        <w:jc w:val="both"/>
      </w:pPr>
    </w:p>
    <w:p w:rsidR="007721C4" w:rsidRDefault="007721C4" w:rsidP="00A0551A">
      <w:pPr>
        <w:jc w:val="both"/>
      </w:pPr>
    </w:p>
    <w:p w:rsidR="008B39BF" w:rsidRDefault="008B39BF" w:rsidP="00A0551A">
      <w:pPr>
        <w:jc w:val="both"/>
      </w:pPr>
    </w:p>
    <w:p w:rsidR="008B39BF" w:rsidRDefault="008B39BF" w:rsidP="00A0551A">
      <w:pPr>
        <w:jc w:val="both"/>
      </w:pPr>
    </w:p>
    <w:p w:rsidR="008B39BF" w:rsidRDefault="008B39BF" w:rsidP="00A0551A">
      <w:pPr>
        <w:jc w:val="both"/>
      </w:pPr>
    </w:p>
    <w:p w:rsidR="008B39BF" w:rsidRDefault="008B39BF" w:rsidP="00A0551A">
      <w:pPr>
        <w:jc w:val="both"/>
      </w:pPr>
    </w:p>
    <w:p w:rsidR="008B39BF" w:rsidRDefault="008B39BF" w:rsidP="00A0551A">
      <w:pPr>
        <w:jc w:val="both"/>
      </w:pPr>
    </w:p>
    <w:p w:rsidR="008B39BF" w:rsidRDefault="008B39BF" w:rsidP="00A0551A">
      <w:pPr>
        <w:jc w:val="both"/>
      </w:pPr>
    </w:p>
    <w:p w:rsidR="008B39BF" w:rsidRDefault="008B39BF" w:rsidP="00A0551A">
      <w:pPr>
        <w:jc w:val="both"/>
      </w:pPr>
    </w:p>
    <w:p w:rsidR="008B39BF" w:rsidRDefault="008B39BF" w:rsidP="00A0551A">
      <w:pPr>
        <w:jc w:val="both"/>
      </w:pPr>
    </w:p>
    <w:p w:rsidR="00114DDE" w:rsidRDefault="00114DDE" w:rsidP="00114DDE">
      <w:pPr>
        <w:jc w:val="both"/>
        <w:rPr>
          <w:rFonts w:ascii="Calibri" w:hAnsi="Calibri" w:cs="Calibri"/>
          <w:b/>
          <w:sz w:val="28"/>
          <w:szCs w:val="28"/>
        </w:rPr>
      </w:pPr>
      <w:r>
        <w:rPr>
          <w:b/>
          <w:sz w:val="28"/>
          <w:szCs w:val="28"/>
        </w:rPr>
        <w:lastRenderedPageBreak/>
        <w:t>TROISIÈME</w:t>
      </w:r>
      <w:r w:rsidRPr="0092523E">
        <w:rPr>
          <w:rFonts w:ascii="Calibri" w:hAnsi="Calibri" w:cs="Calibri"/>
          <w:b/>
          <w:sz w:val="28"/>
          <w:szCs w:val="28"/>
        </w:rPr>
        <w:t xml:space="preserve"> SITUATION : </w:t>
      </w:r>
      <w:r>
        <w:rPr>
          <w:rFonts w:ascii="Calibri" w:hAnsi="Calibri" w:cs="Calibri"/>
          <w:b/>
          <w:sz w:val="28"/>
          <w:szCs w:val="28"/>
          <w:u w:val="single"/>
        </w:rPr>
        <w:t>ANALYSER</w:t>
      </w:r>
      <w:r w:rsidRPr="0092523E">
        <w:rPr>
          <w:rFonts w:ascii="Calibri" w:hAnsi="Calibri" w:cs="Calibri"/>
          <w:b/>
          <w:sz w:val="28"/>
          <w:szCs w:val="28"/>
        </w:rPr>
        <w:t xml:space="preserve"> </w:t>
      </w:r>
      <w:r>
        <w:rPr>
          <w:rFonts w:ascii="Calibri" w:hAnsi="Calibri" w:cs="Calibri"/>
          <w:b/>
          <w:sz w:val="28"/>
          <w:szCs w:val="28"/>
        </w:rPr>
        <w:t xml:space="preserve">ET </w:t>
      </w:r>
      <w:r w:rsidRPr="00D81856">
        <w:rPr>
          <w:rFonts w:ascii="Calibri" w:hAnsi="Calibri" w:cs="Calibri"/>
          <w:b/>
          <w:sz w:val="28"/>
          <w:szCs w:val="28"/>
          <w:u w:val="single"/>
        </w:rPr>
        <w:t>CO</w:t>
      </w:r>
      <w:r>
        <w:rPr>
          <w:rFonts w:ascii="Calibri" w:hAnsi="Calibri" w:cs="Calibri"/>
          <w:b/>
          <w:sz w:val="28"/>
          <w:szCs w:val="28"/>
          <w:u w:val="single"/>
        </w:rPr>
        <w:t>NTRÔLER</w:t>
      </w:r>
      <w:r>
        <w:rPr>
          <w:rFonts w:ascii="Calibri" w:hAnsi="Calibri" w:cs="Calibri"/>
          <w:b/>
          <w:sz w:val="28"/>
          <w:szCs w:val="28"/>
        </w:rPr>
        <w:t xml:space="preserve"> </w:t>
      </w:r>
      <w:r w:rsidRPr="0092523E">
        <w:rPr>
          <w:rFonts w:ascii="Calibri" w:hAnsi="Calibri" w:cs="Calibri"/>
          <w:b/>
          <w:sz w:val="28"/>
          <w:szCs w:val="28"/>
        </w:rPr>
        <w:t>UN SCRIPT</w:t>
      </w:r>
    </w:p>
    <w:p w:rsidR="00114DDE" w:rsidRDefault="00114DDE" w:rsidP="00114DDE">
      <w:pPr>
        <w:jc w:val="both"/>
      </w:pPr>
      <w:r>
        <w:t>Le troisième script permet de calculer le Prix d’Achat Moyen Pondéré (PAMP) :</w:t>
      </w:r>
    </w:p>
    <w:tbl>
      <w:tblPr>
        <w:tblStyle w:val="Grilledutableau"/>
        <w:tblW w:w="0" w:type="auto"/>
        <w:tblLook w:val="04A0"/>
      </w:tblPr>
      <w:tblGrid>
        <w:gridCol w:w="9778"/>
      </w:tblGrid>
      <w:tr w:rsidR="00114DDE" w:rsidTr="00DB7FF6">
        <w:tc>
          <w:tcPr>
            <w:tcW w:w="9778" w:type="dxa"/>
          </w:tcPr>
          <w:p w:rsidR="00114DDE" w:rsidRDefault="00114DDE" w:rsidP="00114DDE">
            <w:pPr>
              <w:autoSpaceDE w:val="0"/>
              <w:autoSpaceDN w:val="0"/>
              <w:adjustRightInd w:val="0"/>
              <w:ind w:left="283"/>
              <w:jc w:val="both"/>
              <w:rPr>
                <w:i/>
              </w:rPr>
            </w:pPr>
            <w:r>
              <w:rPr>
                <w:rFonts w:ascii="DejaVu Serif" w:hAnsi="DejaVu Serif" w:cs="DejaVu Serif"/>
                <w:sz w:val="24"/>
                <w:szCs w:val="24"/>
              </w:rPr>
              <w:t xml:space="preserve">▹ </w:t>
            </w:r>
            <w:r>
              <w:rPr>
                <w:i/>
              </w:rPr>
              <w:t>Le calcul du PAMP :</w:t>
            </w:r>
          </w:p>
          <w:p w:rsidR="00114DDE" w:rsidRDefault="00114DDE" w:rsidP="002A3C55">
            <w:pPr>
              <w:autoSpaceDE w:val="0"/>
              <w:autoSpaceDN w:val="0"/>
              <w:adjustRightInd w:val="0"/>
              <w:ind w:left="283"/>
              <w:jc w:val="both"/>
              <w:rPr>
                <w:rFonts w:ascii="Calibri" w:hAnsi="Calibri" w:cs="Calibri"/>
                <w:i/>
              </w:rPr>
            </w:pPr>
          </w:p>
          <w:tbl>
            <w:tblPr>
              <w:tblStyle w:val="Grilledutableau"/>
              <w:tblW w:w="0" w:type="auto"/>
              <w:tblInd w:w="283" w:type="dxa"/>
              <w:tblBorders>
                <w:top w:val="none" w:sz="0" w:space="0" w:color="auto"/>
                <w:left w:val="none" w:sz="0" w:space="0" w:color="auto"/>
                <w:bottom w:val="none" w:sz="0" w:space="0" w:color="auto"/>
                <w:right w:val="none" w:sz="0" w:space="0" w:color="auto"/>
              </w:tblBorders>
              <w:tblLook w:val="04A0"/>
            </w:tblPr>
            <w:tblGrid>
              <w:gridCol w:w="8789"/>
              <w:gridCol w:w="490"/>
            </w:tblGrid>
            <w:tr w:rsidR="00300C89" w:rsidTr="00300C89">
              <w:tc>
                <w:tcPr>
                  <w:tcW w:w="8789" w:type="dxa"/>
                  <w:tcBorders>
                    <w:right w:val="nil"/>
                  </w:tcBorders>
                </w:tcPr>
                <w:p w:rsidR="00300C89" w:rsidRDefault="00300C89" w:rsidP="00581CB3">
                  <w:pPr>
                    <w:autoSpaceDE w:val="0"/>
                    <w:autoSpaceDN w:val="0"/>
                    <w:adjustRightInd w:val="0"/>
                    <w:jc w:val="center"/>
                    <w:rPr>
                      <w:rFonts w:ascii="Calibri" w:hAnsi="Calibri" w:cs="Calibri"/>
                      <w:i/>
                    </w:rPr>
                  </w:pPr>
                  <w:r>
                    <w:rPr>
                      <w:rFonts w:ascii="Calibri" w:hAnsi="Calibri" w:cs="Calibri"/>
                      <w:i/>
                    </w:rPr>
                    <w:t>(Qtés en stock avant mvt × PAMP avant mvt)</w:t>
                  </w:r>
                  <w:r>
                    <w:rPr>
                      <w:i/>
                    </w:rPr>
                    <w:t xml:space="preserve"> + (Qtés entrées ou sorties </w:t>
                  </w:r>
                  <w:r>
                    <w:rPr>
                      <w:rFonts w:ascii="Calibri" w:hAnsi="Calibri" w:cs="Calibri"/>
                      <w:i/>
                    </w:rPr>
                    <w:t>× Prix d’achat unitaire)</w:t>
                  </w:r>
                </w:p>
              </w:tc>
              <w:tc>
                <w:tcPr>
                  <w:tcW w:w="490" w:type="dxa"/>
                  <w:tcBorders>
                    <w:top w:val="nil"/>
                    <w:left w:val="nil"/>
                    <w:bottom w:val="nil"/>
                  </w:tcBorders>
                </w:tcPr>
                <w:p w:rsidR="00300C89" w:rsidRDefault="00300C89" w:rsidP="00581CB3">
                  <w:pPr>
                    <w:autoSpaceDE w:val="0"/>
                    <w:autoSpaceDN w:val="0"/>
                    <w:adjustRightInd w:val="0"/>
                    <w:jc w:val="center"/>
                    <w:rPr>
                      <w:rFonts w:ascii="Calibri" w:hAnsi="Calibri" w:cs="Calibri"/>
                      <w:i/>
                    </w:rPr>
                  </w:pPr>
                </w:p>
              </w:tc>
            </w:tr>
            <w:tr w:rsidR="00300C89" w:rsidTr="00300C89">
              <w:tc>
                <w:tcPr>
                  <w:tcW w:w="8789" w:type="dxa"/>
                  <w:tcBorders>
                    <w:right w:val="nil"/>
                  </w:tcBorders>
                </w:tcPr>
                <w:p w:rsidR="00300C89" w:rsidRDefault="00300C89" w:rsidP="00581CB3">
                  <w:pPr>
                    <w:autoSpaceDE w:val="0"/>
                    <w:autoSpaceDN w:val="0"/>
                    <w:adjustRightInd w:val="0"/>
                    <w:jc w:val="center"/>
                    <w:rPr>
                      <w:rFonts w:ascii="Calibri" w:hAnsi="Calibri" w:cs="Calibri"/>
                      <w:i/>
                    </w:rPr>
                  </w:pPr>
                  <w:r>
                    <w:rPr>
                      <w:rFonts w:ascii="Calibri" w:hAnsi="Calibri" w:cs="Calibri"/>
                      <w:i/>
                    </w:rPr>
                    <w:t>Qtés en stock avant mouvement + Qtés entrées ou – Qtés sorties</w:t>
                  </w:r>
                </w:p>
              </w:tc>
              <w:tc>
                <w:tcPr>
                  <w:tcW w:w="490" w:type="dxa"/>
                  <w:tcBorders>
                    <w:top w:val="nil"/>
                    <w:left w:val="nil"/>
                    <w:bottom w:val="nil"/>
                  </w:tcBorders>
                </w:tcPr>
                <w:p w:rsidR="00300C89" w:rsidRDefault="00300C89" w:rsidP="00581CB3">
                  <w:pPr>
                    <w:autoSpaceDE w:val="0"/>
                    <w:autoSpaceDN w:val="0"/>
                    <w:adjustRightInd w:val="0"/>
                    <w:jc w:val="center"/>
                    <w:rPr>
                      <w:rFonts w:ascii="Calibri" w:hAnsi="Calibri" w:cs="Calibri"/>
                      <w:i/>
                    </w:rPr>
                  </w:pPr>
                </w:p>
              </w:tc>
            </w:tr>
          </w:tbl>
          <w:p w:rsidR="002A3C55" w:rsidRDefault="002A3C55" w:rsidP="002A3C55">
            <w:pPr>
              <w:autoSpaceDE w:val="0"/>
              <w:autoSpaceDN w:val="0"/>
              <w:adjustRightInd w:val="0"/>
              <w:ind w:left="283"/>
              <w:jc w:val="both"/>
              <w:rPr>
                <w:rFonts w:ascii="Calibri" w:hAnsi="Calibri" w:cs="Calibri"/>
                <w:i/>
              </w:rPr>
            </w:pPr>
          </w:p>
          <w:p w:rsidR="00300C89" w:rsidRDefault="00300C89" w:rsidP="002A3C55">
            <w:pPr>
              <w:autoSpaceDE w:val="0"/>
              <w:autoSpaceDN w:val="0"/>
              <w:adjustRightInd w:val="0"/>
              <w:ind w:left="283"/>
              <w:jc w:val="both"/>
              <w:rPr>
                <w:i/>
              </w:rPr>
            </w:pPr>
            <w:r>
              <w:rPr>
                <w:rFonts w:ascii="DejaVu Serif" w:hAnsi="DejaVu Serif" w:cs="DejaVu Serif"/>
                <w:sz w:val="24"/>
                <w:szCs w:val="24"/>
              </w:rPr>
              <w:t xml:space="preserve">▹ </w:t>
            </w:r>
            <w:r>
              <w:rPr>
                <w:i/>
              </w:rPr>
              <w:t>Le calcul de la valeur du stock d’un produit :</w:t>
            </w:r>
          </w:p>
          <w:p w:rsidR="002A3C55" w:rsidRPr="00300C89" w:rsidRDefault="00300C89" w:rsidP="002A3C55">
            <w:pPr>
              <w:autoSpaceDE w:val="0"/>
              <w:autoSpaceDN w:val="0"/>
              <w:adjustRightInd w:val="0"/>
              <w:ind w:left="283"/>
              <w:jc w:val="both"/>
              <w:rPr>
                <w:rFonts w:ascii="Calibri" w:hAnsi="Calibri" w:cs="Calibri"/>
                <w:i/>
              </w:rPr>
            </w:pPr>
            <w:r>
              <w:rPr>
                <w:rFonts w:ascii="Calibri" w:hAnsi="Calibri" w:cs="Calibri"/>
                <w:i/>
              </w:rPr>
              <w:t>Qtés en stock après mouvement × PAMP après mouvement</w:t>
            </w:r>
          </w:p>
          <w:p w:rsidR="002A3C55" w:rsidRPr="00114DDE" w:rsidRDefault="002A3C55" w:rsidP="002A3C55">
            <w:pPr>
              <w:autoSpaceDE w:val="0"/>
              <w:autoSpaceDN w:val="0"/>
              <w:adjustRightInd w:val="0"/>
              <w:ind w:left="283"/>
              <w:jc w:val="both"/>
              <w:rPr>
                <w:rFonts w:ascii="Calibri" w:hAnsi="Calibri" w:cs="Calibri"/>
                <w:i/>
              </w:rPr>
            </w:pPr>
          </w:p>
        </w:tc>
      </w:tr>
    </w:tbl>
    <w:p w:rsidR="00114DDE" w:rsidRDefault="00114DDE" w:rsidP="00114DDE">
      <w:pPr>
        <w:jc w:val="both"/>
      </w:pPr>
    </w:p>
    <w:p w:rsidR="00114DDE" w:rsidRDefault="00114DDE" w:rsidP="00114DDE">
      <w:pPr>
        <w:jc w:val="both"/>
      </w:pPr>
      <w:r>
        <w:t>Madame FLANDRE vous demande d’analyser l’</w:t>
      </w:r>
      <w:r w:rsidR="002A3C55">
        <w:t>extrait du script.</w:t>
      </w:r>
    </w:p>
    <w:tbl>
      <w:tblPr>
        <w:tblStyle w:val="Grilledutableau"/>
        <w:tblW w:w="0" w:type="auto"/>
        <w:tblLook w:val="04A0"/>
      </w:tblPr>
      <w:tblGrid>
        <w:gridCol w:w="440"/>
        <w:gridCol w:w="9386"/>
      </w:tblGrid>
      <w:tr w:rsidR="00114DDE" w:rsidTr="00DB7FF6">
        <w:tc>
          <w:tcPr>
            <w:tcW w:w="440" w:type="dxa"/>
            <w:shd w:val="clear" w:color="auto" w:fill="D9D9D9" w:themeFill="background1" w:themeFillShade="D9"/>
          </w:tcPr>
          <w:p w:rsidR="00114DDE" w:rsidRPr="004654C2" w:rsidRDefault="00114DDE" w:rsidP="00DB7FF6">
            <w:pPr>
              <w:jc w:val="center"/>
              <w:rPr>
                <w:b/>
              </w:rPr>
            </w:pPr>
            <w:r>
              <w:rPr>
                <w:b/>
              </w:rPr>
              <w:t>0</w:t>
            </w:r>
            <w:r w:rsidRPr="004654C2">
              <w:rPr>
                <w:b/>
              </w:rPr>
              <w:t>1</w:t>
            </w:r>
          </w:p>
          <w:p w:rsidR="00114DDE" w:rsidRPr="004654C2" w:rsidRDefault="00114DDE" w:rsidP="00DB7FF6">
            <w:pPr>
              <w:jc w:val="center"/>
              <w:rPr>
                <w:b/>
              </w:rPr>
            </w:pPr>
            <w:r>
              <w:rPr>
                <w:b/>
              </w:rPr>
              <w:t>0</w:t>
            </w:r>
            <w:r w:rsidRPr="004654C2">
              <w:rPr>
                <w:b/>
              </w:rPr>
              <w:t>2</w:t>
            </w:r>
          </w:p>
          <w:p w:rsidR="00114DDE" w:rsidRPr="004654C2" w:rsidRDefault="00114DDE" w:rsidP="00DB7FF6">
            <w:pPr>
              <w:jc w:val="center"/>
              <w:rPr>
                <w:b/>
              </w:rPr>
            </w:pPr>
            <w:r>
              <w:rPr>
                <w:b/>
              </w:rPr>
              <w:t>0</w:t>
            </w:r>
            <w:r w:rsidRPr="004654C2">
              <w:rPr>
                <w:b/>
              </w:rPr>
              <w:t>3</w:t>
            </w:r>
          </w:p>
          <w:p w:rsidR="00114DDE" w:rsidRPr="004654C2" w:rsidRDefault="00114DDE" w:rsidP="00DB7FF6">
            <w:pPr>
              <w:jc w:val="center"/>
              <w:rPr>
                <w:b/>
              </w:rPr>
            </w:pPr>
            <w:r>
              <w:rPr>
                <w:b/>
              </w:rPr>
              <w:t>0</w:t>
            </w:r>
            <w:r w:rsidRPr="004654C2">
              <w:rPr>
                <w:b/>
              </w:rPr>
              <w:t>4</w:t>
            </w:r>
          </w:p>
          <w:p w:rsidR="00114DDE" w:rsidRPr="004654C2" w:rsidRDefault="00114DDE" w:rsidP="00DB7FF6">
            <w:pPr>
              <w:jc w:val="center"/>
              <w:rPr>
                <w:b/>
              </w:rPr>
            </w:pPr>
            <w:r>
              <w:rPr>
                <w:b/>
              </w:rPr>
              <w:t>0</w:t>
            </w:r>
            <w:r w:rsidRPr="004654C2">
              <w:rPr>
                <w:b/>
              </w:rPr>
              <w:t>5</w:t>
            </w:r>
          </w:p>
          <w:p w:rsidR="00114DDE" w:rsidRPr="004654C2" w:rsidRDefault="00114DDE" w:rsidP="00DB7FF6">
            <w:pPr>
              <w:jc w:val="center"/>
              <w:rPr>
                <w:b/>
              </w:rPr>
            </w:pPr>
            <w:r>
              <w:rPr>
                <w:b/>
              </w:rPr>
              <w:t>0</w:t>
            </w:r>
            <w:r w:rsidRPr="004654C2">
              <w:rPr>
                <w:b/>
              </w:rPr>
              <w:t>6</w:t>
            </w:r>
          </w:p>
          <w:p w:rsidR="00114DDE" w:rsidRPr="004654C2" w:rsidRDefault="00114DDE" w:rsidP="00DB7FF6">
            <w:pPr>
              <w:jc w:val="center"/>
              <w:rPr>
                <w:b/>
              </w:rPr>
            </w:pPr>
            <w:r>
              <w:rPr>
                <w:b/>
              </w:rPr>
              <w:t>0</w:t>
            </w:r>
            <w:r w:rsidRPr="004654C2">
              <w:rPr>
                <w:b/>
              </w:rPr>
              <w:t>7</w:t>
            </w:r>
          </w:p>
          <w:p w:rsidR="00114DDE" w:rsidRDefault="00114DDE" w:rsidP="00DB7FF6">
            <w:pPr>
              <w:jc w:val="center"/>
              <w:rPr>
                <w:b/>
              </w:rPr>
            </w:pPr>
            <w:r>
              <w:rPr>
                <w:b/>
              </w:rPr>
              <w:t>0</w:t>
            </w:r>
            <w:r w:rsidRPr="004654C2">
              <w:rPr>
                <w:b/>
              </w:rPr>
              <w:t>8</w:t>
            </w:r>
          </w:p>
          <w:p w:rsidR="00114DDE" w:rsidRDefault="00114DDE" w:rsidP="00DB7FF6">
            <w:pPr>
              <w:jc w:val="center"/>
              <w:rPr>
                <w:b/>
              </w:rPr>
            </w:pPr>
            <w:r>
              <w:rPr>
                <w:b/>
              </w:rPr>
              <w:t>09</w:t>
            </w:r>
          </w:p>
          <w:p w:rsidR="00114DDE" w:rsidRDefault="00114DDE" w:rsidP="00DB7FF6">
            <w:pPr>
              <w:jc w:val="center"/>
              <w:rPr>
                <w:b/>
              </w:rPr>
            </w:pPr>
            <w:r>
              <w:rPr>
                <w:b/>
              </w:rPr>
              <w:t>10</w:t>
            </w:r>
          </w:p>
          <w:p w:rsidR="00114DDE" w:rsidRDefault="00114DDE" w:rsidP="00DB7FF6">
            <w:pPr>
              <w:jc w:val="center"/>
              <w:rPr>
                <w:b/>
              </w:rPr>
            </w:pPr>
            <w:r>
              <w:rPr>
                <w:b/>
              </w:rPr>
              <w:t>11</w:t>
            </w:r>
          </w:p>
          <w:p w:rsidR="00114DDE" w:rsidRDefault="00114DDE" w:rsidP="00DB7FF6">
            <w:pPr>
              <w:jc w:val="center"/>
              <w:rPr>
                <w:b/>
              </w:rPr>
            </w:pPr>
            <w:r>
              <w:rPr>
                <w:b/>
              </w:rPr>
              <w:t>12</w:t>
            </w:r>
          </w:p>
          <w:p w:rsidR="00114DDE" w:rsidRPr="002A3C55" w:rsidRDefault="00114DDE" w:rsidP="002A3C55">
            <w:pPr>
              <w:jc w:val="center"/>
              <w:rPr>
                <w:b/>
              </w:rPr>
            </w:pPr>
            <w:r>
              <w:rPr>
                <w:b/>
              </w:rPr>
              <w:t>13</w:t>
            </w:r>
          </w:p>
        </w:tc>
        <w:tc>
          <w:tcPr>
            <w:tcW w:w="9386" w:type="dxa"/>
          </w:tcPr>
          <w:p w:rsidR="00114DDE" w:rsidRPr="007721C4" w:rsidRDefault="00114DDE" w:rsidP="00DB7FF6">
            <w:pPr>
              <w:jc w:val="both"/>
              <w:rPr>
                <w:i/>
                <w:color w:val="F30BD7"/>
              </w:rPr>
            </w:pPr>
            <w:r w:rsidRPr="007721C4">
              <w:rPr>
                <w:i/>
                <w:color w:val="F30BD7"/>
              </w:rPr>
              <w:t>#1. Définition des variables</w:t>
            </w:r>
          </w:p>
          <w:p w:rsidR="00114DDE" w:rsidRPr="00114DDE" w:rsidRDefault="00114DDE" w:rsidP="00114DDE">
            <w:pPr>
              <w:jc w:val="both"/>
              <w:rPr>
                <w:i/>
              </w:rPr>
            </w:pPr>
            <w:r w:rsidRPr="00114DDE">
              <w:rPr>
                <w:i/>
              </w:rPr>
              <w:t>mvt=int(</w:t>
            </w:r>
            <w:r w:rsidRPr="00114DDE">
              <w:rPr>
                <w:i/>
                <w:color w:val="00B050"/>
              </w:rPr>
              <w:t>input</w:t>
            </w:r>
            <w:r w:rsidRPr="00114DDE">
              <w:rPr>
                <w:i/>
              </w:rPr>
              <w:t>("Quantité mouvementée (+ ou -) ?"))</w:t>
            </w:r>
          </w:p>
          <w:p w:rsidR="00114DDE" w:rsidRPr="00114DDE" w:rsidRDefault="00114DDE" w:rsidP="00114DDE">
            <w:pPr>
              <w:jc w:val="both"/>
              <w:rPr>
                <w:i/>
              </w:rPr>
            </w:pPr>
            <w:r w:rsidRPr="00114DDE">
              <w:rPr>
                <w:i/>
              </w:rPr>
              <w:t>paht=eval(</w:t>
            </w:r>
            <w:r w:rsidRPr="00114DDE">
              <w:rPr>
                <w:i/>
                <w:color w:val="00B050"/>
              </w:rPr>
              <w:t>input</w:t>
            </w:r>
            <w:r w:rsidRPr="00114DDE">
              <w:rPr>
                <w:i/>
              </w:rPr>
              <w:t>("Prix d'achat unitaire HT ?"))</w:t>
            </w:r>
          </w:p>
          <w:p w:rsidR="00114DDE" w:rsidRPr="00114DDE" w:rsidRDefault="00114DDE" w:rsidP="00114DDE">
            <w:pPr>
              <w:jc w:val="both"/>
              <w:rPr>
                <w:i/>
              </w:rPr>
            </w:pPr>
            <w:r w:rsidRPr="00114DDE">
              <w:rPr>
                <w:i/>
              </w:rPr>
              <w:t>qtmvt1=int(</w:t>
            </w:r>
            <w:r w:rsidRPr="00114DDE">
              <w:rPr>
                <w:i/>
                <w:color w:val="00B050"/>
              </w:rPr>
              <w:t>input</w:t>
            </w:r>
            <w:r w:rsidRPr="00114DDE">
              <w:rPr>
                <w:i/>
              </w:rPr>
              <w:t xml:space="preserve">("Quantité </w:t>
            </w:r>
            <w:r w:rsidR="002A3C55">
              <w:rPr>
                <w:i/>
              </w:rPr>
              <w:t xml:space="preserve">en stock </w:t>
            </w:r>
            <w:r w:rsidRPr="00114DDE">
              <w:rPr>
                <w:i/>
              </w:rPr>
              <w:t>avant mouvement ?"))</w:t>
            </w:r>
          </w:p>
          <w:p w:rsidR="00114DDE" w:rsidRDefault="00114DDE" w:rsidP="00114DDE">
            <w:pPr>
              <w:jc w:val="both"/>
              <w:rPr>
                <w:i/>
              </w:rPr>
            </w:pPr>
            <w:r w:rsidRPr="00114DDE">
              <w:rPr>
                <w:i/>
              </w:rPr>
              <w:t>pamp1=eval(</w:t>
            </w:r>
            <w:r w:rsidRPr="00114DDE">
              <w:rPr>
                <w:i/>
                <w:color w:val="00B050"/>
              </w:rPr>
              <w:t>input</w:t>
            </w:r>
            <w:r w:rsidRPr="00114DDE">
              <w:rPr>
                <w:i/>
              </w:rPr>
              <w:t>("Prix d'Achat Moyen Pondéré avant mouvement ?"))</w:t>
            </w:r>
          </w:p>
          <w:p w:rsidR="00114DDE" w:rsidRPr="007721C4" w:rsidRDefault="00114DDE" w:rsidP="00114DDE">
            <w:pPr>
              <w:jc w:val="both"/>
              <w:rPr>
                <w:i/>
              </w:rPr>
            </w:pPr>
            <w:r w:rsidRPr="007721C4">
              <w:rPr>
                <w:i/>
                <w:color w:val="F30BD7"/>
              </w:rPr>
              <w:t xml:space="preserve">#2. </w:t>
            </w:r>
            <w:r w:rsidRPr="00114DDE">
              <w:rPr>
                <w:i/>
                <w:color w:val="F30BD7"/>
              </w:rPr>
              <w:t>Calculs des quantités après mouvement et du PAMP après mouvement</w:t>
            </w:r>
          </w:p>
          <w:p w:rsidR="00114DDE" w:rsidRPr="00114DDE" w:rsidRDefault="00114DDE" w:rsidP="00114DDE">
            <w:pPr>
              <w:jc w:val="both"/>
              <w:rPr>
                <w:i/>
              </w:rPr>
            </w:pPr>
            <w:r w:rsidRPr="00114DDE">
              <w:rPr>
                <w:i/>
              </w:rPr>
              <w:t>qtmvt2=qtmvt1+mvt</w:t>
            </w:r>
          </w:p>
          <w:p w:rsidR="00114DDE" w:rsidRPr="00114DDE" w:rsidRDefault="00114DDE" w:rsidP="00114DDE">
            <w:pPr>
              <w:jc w:val="both"/>
              <w:rPr>
                <w:i/>
              </w:rPr>
            </w:pPr>
            <w:r w:rsidRPr="00114DDE">
              <w:rPr>
                <w:i/>
              </w:rPr>
              <w:t>pamp2=(pamp1*qtmvt1+mvt*paht)/qtmvt</w:t>
            </w:r>
            <w:r w:rsidR="00E939BE">
              <w:rPr>
                <w:i/>
              </w:rPr>
              <w:t>2</w:t>
            </w:r>
          </w:p>
          <w:p w:rsidR="00114DDE" w:rsidRDefault="00114DDE" w:rsidP="00114DDE">
            <w:pPr>
              <w:jc w:val="both"/>
              <w:rPr>
                <w:i/>
              </w:rPr>
            </w:pPr>
            <w:r w:rsidRPr="00114DDE">
              <w:rPr>
                <w:i/>
              </w:rPr>
              <w:t>valeurstock=qtmvt2*pamp2</w:t>
            </w:r>
          </w:p>
          <w:p w:rsidR="00114DDE" w:rsidRPr="007721C4" w:rsidRDefault="00114DDE" w:rsidP="00114DDE">
            <w:pPr>
              <w:jc w:val="both"/>
              <w:rPr>
                <w:i/>
                <w:color w:val="F30BD7"/>
              </w:rPr>
            </w:pPr>
            <w:r w:rsidRPr="007721C4">
              <w:rPr>
                <w:i/>
                <w:color w:val="F30BD7"/>
              </w:rPr>
              <w:t xml:space="preserve">#3. </w:t>
            </w:r>
            <w:r w:rsidRPr="00114DDE">
              <w:rPr>
                <w:i/>
                <w:color w:val="F30BD7"/>
              </w:rPr>
              <w:t>Affichage des quantités</w:t>
            </w:r>
            <w:r>
              <w:rPr>
                <w:i/>
                <w:color w:val="F30BD7"/>
              </w:rPr>
              <w:t xml:space="preserve"> en stock</w:t>
            </w:r>
            <w:r w:rsidRPr="00114DDE">
              <w:rPr>
                <w:i/>
                <w:color w:val="F30BD7"/>
              </w:rPr>
              <w:t>, du PAMP après mouvement et la valeur du stock en €</w:t>
            </w:r>
          </w:p>
          <w:p w:rsidR="00114DDE" w:rsidRPr="00114DDE" w:rsidRDefault="00114DDE" w:rsidP="00114DDE">
            <w:pPr>
              <w:jc w:val="both"/>
              <w:rPr>
                <w:i/>
              </w:rPr>
            </w:pPr>
            <w:r w:rsidRPr="002A3C55">
              <w:rPr>
                <w:i/>
                <w:color w:val="00B0F0"/>
              </w:rPr>
              <w:t>print</w:t>
            </w:r>
            <w:r w:rsidRPr="00114DDE">
              <w:rPr>
                <w:i/>
              </w:rPr>
              <w:t xml:space="preserve">("Quantité </w:t>
            </w:r>
            <w:r w:rsidR="008C620E">
              <w:rPr>
                <w:i/>
              </w:rPr>
              <w:t xml:space="preserve">en stock </w:t>
            </w:r>
            <w:r w:rsidRPr="00114DDE">
              <w:rPr>
                <w:i/>
              </w:rPr>
              <w:t>après mouvement = ", qtmvt2," unités")</w:t>
            </w:r>
          </w:p>
          <w:p w:rsidR="00114DDE" w:rsidRPr="00114DDE" w:rsidRDefault="00114DDE" w:rsidP="00114DDE">
            <w:pPr>
              <w:jc w:val="both"/>
              <w:rPr>
                <w:i/>
              </w:rPr>
            </w:pPr>
            <w:r w:rsidRPr="002A3C55">
              <w:rPr>
                <w:i/>
                <w:color w:val="00B0F0"/>
              </w:rPr>
              <w:t>print</w:t>
            </w:r>
            <w:r w:rsidRPr="00114DDE">
              <w:rPr>
                <w:i/>
              </w:rPr>
              <w:t>("Prix d'Achat Moyen Pondéré après mouvement = ","{:&gt;6.2f}".format(pamp2),"€")</w:t>
            </w:r>
          </w:p>
          <w:p w:rsidR="00114DDE" w:rsidRPr="00114DDE" w:rsidRDefault="00114DDE" w:rsidP="00114DDE">
            <w:pPr>
              <w:jc w:val="both"/>
              <w:rPr>
                <w:i/>
              </w:rPr>
            </w:pPr>
            <w:r w:rsidRPr="002A3C55">
              <w:rPr>
                <w:i/>
                <w:color w:val="00B0F0"/>
              </w:rPr>
              <w:t>print</w:t>
            </w:r>
            <w:r w:rsidRPr="00114DDE">
              <w:rPr>
                <w:i/>
              </w:rPr>
              <w:t>("Valeur du stock en euros après mouvement = ","{:&gt;8.2f}".format(valeurstock),"€")</w:t>
            </w:r>
          </w:p>
        </w:tc>
      </w:tr>
    </w:tbl>
    <w:p w:rsidR="00114DDE" w:rsidRDefault="00114DDE" w:rsidP="00114DDE">
      <w:pPr>
        <w:jc w:val="both"/>
      </w:pPr>
    </w:p>
    <w:p w:rsidR="00114DDE" w:rsidRDefault="00114DDE" w:rsidP="00114DDE">
      <w:pPr>
        <w:jc w:val="both"/>
      </w:pPr>
      <w:r>
        <w:t xml:space="preserve">Après avoir </w:t>
      </w:r>
      <w:r w:rsidR="002A3C55">
        <w:t>analysé le script</w:t>
      </w:r>
      <w:r>
        <w:t>, madame FLANDRE vous demande de compléter le tableau ci-dessous en util</w:t>
      </w:r>
      <w:r>
        <w:t>i</w:t>
      </w:r>
      <w:r>
        <w:t xml:space="preserve">sant le script saisi sous EDUPYTHON </w:t>
      </w:r>
      <w:r w:rsidR="00BD1DB3">
        <w:t>puis</w:t>
      </w:r>
      <w:r>
        <w:t xml:space="preserve"> de répondre à sa question.</w:t>
      </w:r>
    </w:p>
    <w:tbl>
      <w:tblPr>
        <w:tblStyle w:val="Grilledutableau"/>
        <w:tblW w:w="0" w:type="auto"/>
        <w:tblLayout w:type="fixed"/>
        <w:tblLook w:val="04A0"/>
      </w:tblPr>
      <w:tblGrid>
        <w:gridCol w:w="4139"/>
        <w:gridCol w:w="1418"/>
        <w:gridCol w:w="1418"/>
        <w:gridCol w:w="1418"/>
        <w:gridCol w:w="1418"/>
      </w:tblGrid>
      <w:tr w:rsidR="00114DDE" w:rsidTr="00DB7FF6">
        <w:tc>
          <w:tcPr>
            <w:tcW w:w="9811" w:type="dxa"/>
            <w:gridSpan w:val="5"/>
            <w:shd w:val="clear" w:color="auto" w:fill="D9D9D9" w:themeFill="background1" w:themeFillShade="D9"/>
          </w:tcPr>
          <w:p w:rsidR="00114DDE" w:rsidRPr="005420D9" w:rsidRDefault="00114DDE" w:rsidP="002A3C55">
            <w:pPr>
              <w:jc w:val="center"/>
              <w:rPr>
                <w:b/>
              </w:rPr>
            </w:pPr>
            <w:r>
              <w:rPr>
                <w:b/>
              </w:rPr>
              <w:t xml:space="preserve">CALCUL DU </w:t>
            </w:r>
            <w:r w:rsidR="002A3C55">
              <w:rPr>
                <w:b/>
              </w:rPr>
              <w:t>PAMP APRÈS UN MOUVEMENT DE STOCK</w:t>
            </w:r>
          </w:p>
        </w:tc>
      </w:tr>
      <w:tr w:rsidR="00114DDE" w:rsidTr="00DB7FF6">
        <w:tc>
          <w:tcPr>
            <w:tcW w:w="4139" w:type="dxa"/>
          </w:tcPr>
          <w:p w:rsidR="00114DDE" w:rsidRDefault="002A3C55" w:rsidP="00DB7FF6">
            <w:r>
              <w:t>Quantité mouvementée (+ ou -)</w:t>
            </w:r>
          </w:p>
        </w:tc>
        <w:tc>
          <w:tcPr>
            <w:tcW w:w="1418" w:type="dxa"/>
          </w:tcPr>
          <w:p w:rsidR="00114DDE" w:rsidRDefault="00555EE1" w:rsidP="00DB7FF6">
            <w:pPr>
              <w:jc w:val="center"/>
            </w:pPr>
            <w:r>
              <w:t>600</w:t>
            </w:r>
          </w:p>
        </w:tc>
        <w:tc>
          <w:tcPr>
            <w:tcW w:w="1418" w:type="dxa"/>
          </w:tcPr>
          <w:p w:rsidR="00114DDE" w:rsidRDefault="00555EE1" w:rsidP="00DB7FF6">
            <w:pPr>
              <w:jc w:val="center"/>
            </w:pPr>
            <w:r>
              <w:t>-460</w:t>
            </w:r>
          </w:p>
        </w:tc>
        <w:tc>
          <w:tcPr>
            <w:tcW w:w="1418" w:type="dxa"/>
          </w:tcPr>
          <w:p w:rsidR="00114DDE" w:rsidRDefault="00555EE1" w:rsidP="00DB7FF6">
            <w:pPr>
              <w:jc w:val="center"/>
            </w:pPr>
            <w:r>
              <w:t>1</w:t>
            </w:r>
            <w:r w:rsidR="00AB3F16">
              <w:t xml:space="preserve"> </w:t>
            </w:r>
            <w:r>
              <w:t>200</w:t>
            </w:r>
          </w:p>
        </w:tc>
        <w:tc>
          <w:tcPr>
            <w:tcW w:w="1418" w:type="dxa"/>
          </w:tcPr>
          <w:p w:rsidR="00114DDE" w:rsidRDefault="00555EE1" w:rsidP="00DB7FF6">
            <w:pPr>
              <w:jc w:val="center"/>
            </w:pPr>
            <w:r>
              <w:t>-1 120</w:t>
            </w:r>
          </w:p>
        </w:tc>
      </w:tr>
      <w:tr w:rsidR="00114DDE" w:rsidTr="00DB7FF6">
        <w:tc>
          <w:tcPr>
            <w:tcW w:w="4139" w:type="dxa"/>
          </w:tcPr>
          <w:p w:rsidR="00114DDE" w:rsidRDefault="002A3C55" w:rsidP="00DB7FF6">
            <w:r>
              <w:t>Prix d’achat unitaire HT</w:t>
            </w:r>
          </w:p>
        </w:tc>
        <w:tc>
          <w:tcPr>
            <w:tcW w:w="1418" w:type="dxa"/>
          </w:tcPr>
          <w:p w:rsidR="00114DDE" w:rsidRDefault="00555EE1" w:rsidP="00DB7FF6">
            <w:pPr>
              <w:jc w:val="center"/>
            </w:pPr>
            <w:r>
              <w:t>15,10</w:t>
            </w:r>
          </w:p>
        </w:tc>
        <w:tc>
          <w:tcPr>
            <w:tcW w:w="1418" w:type="dxa"/>
          </w:tcPr>
          <w:p w:rsidR="00114DDE" w:rsidRDefault="00555EE1" w:rsidP="00555EE1">
            <w:pPr>
              <w:jc w:val="center"/>
            </w:pPr>
            <w:r>
              <w:t>15,05</w:t>
            </w:r>
          </w:p>
        </w:tc>
        <w:tc>
          <w:tcPr>
            <w:tcW w:w="1418" w:type="dxa"/>
          </w:tcPr>
          <w:p w:rsidR="00114DDE" w:rsidRDefault="00555EE1" w:rsidP="00DB7FF6">
            <w:pPr>
              <w:jc w:val="center"/>
            </w:pPr>
            <w:r>
              <w:t>14,08</w:t>
            </w:r>
          </w:p>
        </w:tc>
        <w:tc>
          <w:tcPr>
            <w:tcW w:w="1418" w:type="dxa"/>
          </w:tcPr>
          <w:p w:rsidR="00114DDE" w:rsidRDefault="00555EE1" w:rsidP="00DB7FF6">
            <w:pPr>
              <w:jc w:val="center"/>
            </w:pPr>
            <w:r>
              <w:t>14,45</w:t>
            </w:r>
          </w:p>
        </w:tc>
      </w:tr>
      <w:tr w:rsidR="00114DDE" w:rsidTr="00DB7FF6">
        <w:tc>
          <w:tcPr>
            <w:tcW w:w="4139" w:type="dxa"/>
          </w:tcPr>
          <w:p w:rsidR="00114DDE" w:rsidRDefault="002A3C55" w:rsidP="00DB7FF6">
            <w:pPr>
              <w:jc w:val="both"/>
            </w:pPr>
            <w:r>
              <w:t>Quantité en stock avant mouvement</w:t>
            </w:r>
          </w:p>
        </w:tc>
        <w:tc>
          <w:tcPr>
            <w:tcW w:w="1418" w:type="dxa"/>
          </w:tcPr>
          <w:p w:rsidR="00114DDE" w:rsidRDefault="00555EE1" w:rsidP="00DB7FF6">
            <w:pPr>
              <w:jc w:val="center"/>
            </w:pPr>
            <w:r>
              <w:t>600</w:t>
            </w:r>
          </w:p>
        </w:tc>
        <w:tc>
          <w:tcPr>
            <w:tcW w:w="1418" w:type="dxa"/>
          </w:tcPr>
          <w:p w:rsidR="00114DDE" w:rsidRDefault="00555EE1" w:rsidP="00DB7FF6">
            <w:pPr>
              <w:jc w:val="center"/>
            </w:pPr>
            <w:r>
              <w:t>1 200</w:t>
            </w:r>
          </w:p>
        </w:tc>
        <w:tc>
          <w:tcPr>
            <w:tcW w:w="1418" w:type="dxa"/>
          </w:tcPr>
          <w:p w:rsidR="00114DDE" w:rsidRDefault="00555EE1" w:rsidP="00DB7FF6">
            <w:pPr>
              <w:jc w:val="center"/>
            </w:pPr>
            <w:r>
              <w:t>740</w:t>
            </w:r>
          </w:p>
        </w:tc>
        <w:tc>
          <w:tcPr>
            <w:tcW w:w="1418" w:type="dxa"/>
          </w:tcPr>
          <w:p w:rsidR="00114DDE" w:rsidRDefault="00555EE1" w:rsidP="00DB7FF6">
            <w:pPr>
              <w:jc w:val="center"/>
            </w:pPr>
            <w:r>
              <w:t>1 940</w:t>
            </w:r>
          </w:p>
        </w:tc>
      </w:tr>
      <w:tr w:rsidR="00114DDE" w:rsidTr="00DB7FF6">
        <w:tc>
          <w:tcPr>
            <w:tcW w:w="4139" w:type="dxa"/>
          </w:tcPr>
          <w:p w:rsidR="00114DDE" w:rsidRDefault="002A3C55" w:rsidP="00DB7FF6">
            <w:pPr>
              <w:jc w:val="both"/>
            </w:pPr>
            <w:r>
              <w:t>PAMP avant mouvement</w:t>
            </w:r>
          </w:p>
        </w:tc>
        <w:tc>
          <w:tcPr>
            <w:tcW w:w="1418" w:type="dxa"/>
          </w:tcPr>
          <w:p w:rsidR="00114DDE" w:rsidRPr="00DC14D2" w:rsidRDefault="00555EE1" w:rsidP="00DB7FF6">
            <w:pPr>
              <w:jc w:val="center"/>
            </w:pPr>
            <w:r>
              <w:t>15,00</w:t>
            </w:r>
          </w:p>
        </w:tc>
        <w:tc>
          <w:tcPr>
            <w:tcW w:w="1418" w:type="dxa"/>
          </w:tcPr>
          <w:p w:rsidR="00114DDE" w:rsidRPr="00DC14D2" w:rsidRDefault="00555EE1" w:rsidP="00DB7FF6">
            <w:pPr>
              <w:jc w:val="center"/>
            </w:pPr>
            <w:r>
              <w:t>15,05</w:t>
            </w:r>
          </w:p>
        </w:tc>
        <w:tc>
          <w:tcPr>
            <w:tcW w:w="1418" w:type="dxa"/>
          </w:tcPr>
          <w:p w:rsidR="00114DDE" w:rsidRPr="00DC14D2" w:rsidRDefault="00555EE1" w:rsidP="00DB7FF6">
            <w:pPr>
              <w:jc w:val="center"/>
            </w:pPr>
            <w:r>
              <w:t>15,05</w:t>
            </w:r>
          </w:p>
        </w:tc>
        <w:tc>
          <w:tcPr>
            <w:tcW w:w="1418" w:type="dxa"/>
          </w:tcPr>
          <w:p w:rsidR="00114DDE" w:rsidRPr="00DC14D2" w:rsidRDefault="00555EE1" w:rsidP="00DB7FF6">
            <w:pPr>
              <w:jc w:val="center"/>
            </w:pPr>
            <w:r>
              <w:t>14,45</w:t>
            </w:r>
          </w:p>
        </w:tc>
      </w:tr>
      <w:tr w:rsidR="00114DDE" w:rsidTr="00DB7FF6">
        <w:tc>
          <w:tcPr>
            <w:tcW w:w="4139" w:type="dxa"/>
          </w:tcPr>
          <w:p w:rsidR="00114DDE" w:rsidRDefault="008C620E" w:rsidP="00DB7FF6">
            <w:pPr>
              <w:jc w:val="both"/>
            </w:pPr>
            <w:r>
              <w:t>Quantité en stock après mouvement</w:t>
            </w: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r>
      <w:tr w:rsidR="00114DDE" w:rsidTr="00DB7FF6">
        <w:tc>
          <w:tcPr>
            <w:tcW w:w="4139" w:type="dxa"/>
          </w:tcPr>
          <w:p w:rsidR="00114DDE" w:rsidRDefault="008C620E" w:rsidP="00DB7FF6">
            <w:pPr>
              <w:jc w:val="both"/>
            </w:pPr>
            <w:r>
              <w:t>PAMP après mouvement</w:t>
            </w: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r>
      <w:tr w:rsidR="00114DDE" w:rsidTr="00DB7FF6">
        <w:tc>
          <w:tcPr>
            <w:tcW w:w="4139" w:type="dxa"/>
          </w:tcPr>
          <w:p w:rsidR="00114DDE" w:rsidRDefault="008C620E" w:rsidP="00DB7FF6">
            <w:pPr>
              <w:jc w:val="both"/>
            </w:pPr>
            <w:r>
              <w:t>Valeur du stock après mouvement</w:t>
            </w: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c>
          <w:tcPr>
            <w:tcW w:w="1418" w:type="dxa"/>
          </w:tcPr>
          <w:p w:rsidR="00114DDE" w:rsidRPr="008C02B8" w:rsidRDefault="00114DDE" w:rsidP="00DB7FF6">
            <w:pPr>
              <w:jc w:val="center"/>
              <w:rPr>
                <w:color w:val="FF0000"/>
              </w:rPr>
            </w:pPr>
          </w:p>
        </w:tc>
      </w:tr>
    </w:tbl>
    <w:p w:rsidR="00114DDE" w:rsidRDefault="00114DDE" w:rsidP="00114DDE">
      <w:pPr>
        <w:jc w:val="both"/>
      </w:pPr>
    </w:p>
    <w:p w:rsidR="00114DDE" w:rsidRDefault="008C620E" w:rsidP="00114DDE">
      <w:pPr>
        <w:jc w:val="both"/>
      </w:pPr>
      <w:r>
        <w:t>Expliquer pourquoi l</w:t>
      </w:r>
      <w:r w:rsidR="004859D1">
        <w:t>a valeur du</w:t>
      </w:r>
      <w:r>
        <w:t xml:space="preserve"> PAMP ne change pas si le mouvement de stock est une sortie</w:t>
      </w:r>
      <w:r w:rsidR="00BC17B6">
        <w:t>.</w:t>
      </w:r>
    </w:p>
    <w:tbl>
      <w:tblPr>
        <w:tblStyle w:val="Grilledutableau"/>
        <w:tblW w:w="0" w:type="auto"/>
        <w:tblLook w:val="04A0"/>
      </w:tblPr>
      <w:tblGrid>
        <w:gridCol w:w="9778"/>
      </w:tblGrid>
      <w:tr w:rsidR="00114DDE" w:rsidTr="00DB7FF6">
        <w:tc>
          <w:tcPr>
            <w:tcW w:w="9778" w:type="dxa"/>
          </w:tcPr>
          <w:p w:rsidR="00114DDE" w:rsidRDefault="00114DDE" w:rsidP="00300C89">
            <w:pPr>
              <w:jc w:val="both"/>
              <w:rPr>
                <w:color w:val="FF0000"/>
              </w:rPr>
            </w:pPr>
          </w:p>
          <w:p w:rsidR="00C07108" w:rsidRDefault="00C07108" w:rsidP="00300C89">
            <w:pPr>
              <w:jc w:val="both"/>
              <w:rPr>
                <w:color w:val="FF0000"/>
              </w:rPr>
            </w:pPr>
          </w:p>
          <w:p w:rsidR="00C07108" w:rsidRPr="00581CB3" w:rsidRDefault="00C07108" w:rsidP="00300C89">
            <w:pPr>
              <w:jc w:val="both"/>
              <w:rPr>
                <w:color w:val="FF0000"/>
              </w:rPr>
            </w:pPr>
          </w:p>
        </w:tc>
      </w:tr>
    </w:tbl>
    <w:p w:rsidR="00114DDE" w:rsidRDefault="00114DDE" w:rsidP="00114DDE">
      <w:pPr>
        <w:jc w:val="both"/>
        <w:rPr>
          <w:rFonts w:ascii="Calibri" w:hAnsi="Calibri" w:cs="Calibri"/>
          <w:b/>
        </w:rPr>
      </w:pPr>
    </w:p>
    <w:p w:rsidR="002A3C55" w:rsidRDefault="002A3C55" w:rsidP="00114DDE">
      <w:pPr>
        <w:jc w:val="both"/>
        <w:rPr>
          <w:rFonts w:ascii="Calibri" w:hAnsi="Calibri" w:cs="Calibri"/>
          <w:b/>
        </w:rPr>
      </w:pPr>
    </w:p>
    <w:p w:rsidR="00581CB3" w:rsidRDefault="00581CB3" w:rsidP="00114DDE">
      <w:pPr>
        <w:jc w:val="both"/>
        <w:rPr>
          <w:rFonts w:ascii="Calibri" w:hAnsi="Calibri" w:cs="Calibri"/>
          <w:b/>
        </w:rPr>
      </w:pPr>
    </w:p>
    <w:p w:rsidR="00581CB3" w:rsidRDefault="00581CB3" w:rsidP="00114DDE">
      <w:pPr>
        <w:jc w:val="both"/>
        <w:rPr>
          <w:rFonts w:ascii="Calibri" w:hAnsi="Calibri" w:cs="Calibri"/>
          <w:b/>
        </w:rPr>
      </w:pPr>
    </w:p>
    <w:p w:rsidR="00114DDE" w:rsidRDefault="00114DDE" w:rsidP="00114DDE">
      <w:pPr>
        <w:jc w:val="both"/>
        <w:rPr>
          <w:rFonts w:ascii="Calibri" w:hAnsi="Calibri" w:cs="Calibri"/>
          <w:b/>
          <w:sz w:val="28"/>
          <w:szCs w:val="28"/>
        </w:rPr>
      </w:pPr>
      <w:r>
        <w:rPr>
          <w:b/>
          <w:sz w:val="28"/>
          <w:szCs w:val="28"/>
        </w:rPr>
        <w:lastRenderedPageBreak/>
        <w:t>QUATRIÈME</w:t>
      </w:r>
      <w:r w:rsidRPr="0092523E">
        <w:rPr>
          <w:rFonts w:ascii="Calibri" w:hAnsi="Calibri" w:cs="Calibri"/>
          <w:b/>
          <w:sz w:val="28"/>
          <w:szCs w:val="28"/>
        </w:rPr>
        <w:t xml:space="preserve"> SITUATION : </w:t>
      </w:r>
      <w:r w:rsidRPr="00D81856">
        <w:rPr>
          <w:rFonts w:ascii="Calibri" w:hAnsi="Calibri" w:cs="Calibri"/>
          <w:b/>
          <w:sz w:val="28"/>
          <w:szCs w:val="28"/>
          <w:u w:val="single"/>
        </w:rPr>
        <w:t>CONTRÔLER</w:t>
      </w:r>
      <w:r w:rsidRPr="0092523E">
        <w:rPr>
          <w:rFonts w:ascii="Calibri" w:hAnsi="Calibri" w:cs="Calibri"/>
          <w:b/>
          <w:sz w:val="28"/>
          <w:szCs w:val="28"/>
        </w:rPr>
        <w:t xml:space="preserve"> </w:t>
      </w:r>
      <w:r>
        <w:rPr>
          <w:rFonts w:ascii="Calibri" w:hAnsi="Calibri" w:cs="Calibri"/>
          <w:b/>
          <w:sz w:val="28"/>
          <w:szCs w:val="28"/>
        </w:rPr>
        <w:t xml:space="preserve">ET </w:t>
      </w:r>
      <w:r w:rsidRPr="00D81856">
        <w:rPr>
          <w:rFonts w:ascii="Calibri" w:hAnsi="Calibri" w:cs="Calibri"/>
          <w:b/>
          <w:sz w:val="28"/>
          <w:szCs w:val="28"/>
          <w:u w:val="single"/>
        </w:rPr>
        <w:t>CORRIGER</w:t>
      </w:r>
      <w:r>
        <w:rPr>
          <w:rFonts w:ascii="Calibri" w:hAnsi="Calibri" w:cs="Calibri"/>
          <w:b/>
          <w:sz w:val="28"/>
          <w:szCs w:val="28"/>
        </w:rPr>
        <w:t xml:space="preserve"> </w:t>
      </w:r>
      <w:r w:rsidRPr="0092523E">
        <w:rPr>
          <w:rFonts w:ascii="Calibri" w:hAnsi="Calibri" w:cs="Calibri"/>
          <w:b/>
          <w:sz w:val="28"/>
          <w:szCs w:val="28"/>
        </w:rPr>
        <w:t>UN SCRIPT</w:t>
      </w:r>
    </w:p>
    <w:p w:rsidR="0034488F" w:rsidRDefault="0034488F" w:rsidP="0034488F">
      <w:pPr>
        <w:jc w:val="both"/>
      </w:pPr>
      <w:r>
        <w:t xml:space="preserve">Le </w:t>
      </w:r>
      <w:r w:rsidR="00114DDE">
        <w:t>quatrième</w:t>
      </w:r>
      <w:r>
        <w:t xml:space="preserve"> script permet de déterminer s’il faut lancer ou non la procédure pour réapprovisionner le stock. Pour cela il faut calculer le stock théorique et le comparer au stock d’alerte :</w:t>
      </w:r>
    </w:p>
    <w:tbl>
      <w:tblPr>
        <w:tblStyle w:val="Grilledutableau"/>
        <w:tblW w:w="0" w:type="auto"/>
        <w:tblLook w:val="04A0"/>
      </w:tblPr>
      <w:tblGrid>
        <w:gridCol w:w="9778"/>
      </w:tblGrid>
      <w:tr w:rsidR="0034488F" w:rsidTr="002F4822">
        <w:tc>
          <w:tcPr>
            <w:tcW w:w="9778" w:type="dxa"/>
          </w:tcPr>
          <w:p w:rsidR="0034488F" w:rsidRDefault="0034488F" w:rsidP="0034488F">
            <w:pPr>
              <w:autoSpaceDE w:val="0"/>
              <w:autoSpaceDN w:val="0"/>
              <w:adjustRightInd w:val="0"/>
              <w:ind w:left="283"/>
              <w:jc w:val="both"/>
              <w:rPr>
                <w:i/>
              </w:rPr>
            </w:pPr>
            <w:r>
              <w:rPr>
                <w:rFonts w:ascii="DejaVu Serif" w:hAnsi="DejaVu Serif" w:cs="DejaVu Serif"/>
                <w:sz w:val="24"/>
                <w:szCs w:val="24"/>
              </w:rPr>
              <w:t xml:space="preserve">▹ </w:t>
            </w:r>
            <w:r>
              <w:rPr>
                <w:i/>
              </w:rPr>
              <w:t>Le stock d’alerte est le niveau minimum des stocks qui déclenche une commande pour réapprovisio</w:t>
            </w:r>
            <w:r>
              <w:rPr>
                <w:i/>
              </w:rPr>
              <w:t>n</w:t>
            </w:r>
            <w:r>
              <w:rPr>
                <w:i/>
              </w:rPr>
              <w:t>ner, au risque de subir une rupture de stock.</w:t>
            </w:r>
          </w:p>
        </w:tc>
      </w:tr>
    </w:tbl>
    <w:p w:rsidR="0034488F" w:rsidRDefault="0034488F" w:rsidP="0034488F">
      <w:pPr>
        <w:jc w:val="both"/>
      </w:pPr>
    </w:p>
    <w:p w:rsidR="0034488F" w:rsidRDefault="0034488F" w:rsidP="0034488F">
      <w:pPr>
        <w:jc w:val="both"/>
      </w:pPr>
      <w:r>
        <w:t xml:space="preserve">Madame FLANDRE </w:t>
      </w:r>
      <w:r w:rsidR="005F2CCA">
        <w:t>a inséré volontairement des erreurs dans le script pour voir si vous êtes capable de les repérer et de les corriger</w:t>
      </w:r>
      <w:r>
        <w:t>.</w:t>
      </w:r>
    </w:p>
    <w:tbl>
      <w:tblPr>
        <w:tblStyle w:val="Grilledutableau"/>
        <w:tblW w:w="0" w:type="auto"/>
        <w:tblLook w:val="04A0"/>
      </w:tblPr>
      <w:tblGrid>
        <w:gridCol w:w="440"/>
        <w:gridCol w:w="9386"/>
      </w:tblGrid>
      <w:tr w:rsidR="0034488F" w:rsidTr="00DC14D2">
        <w:tc>
          <w:tcPr>
            <w:tcW w:w="440" w:type="dxa"/>
            <w:shd w:val="clear" w:color="auto" w:fill="D9D9D9" w:themeFill="background1" w:themeFillShade="D9"/>
          </w:tcPr>
          <w:p w:rsidR="0034488F" w:rsidRPr="004654C2" w:rsidRDefault="0034488F" w:rsidP="002F4822">
            <w:pPr>
              <w:jc w:val="center"/>
              <w:rPr>
                <w:b/>
              </w:rPr>
            </w:pPr>
            <w:r>
              <w:rPr>
                <w:b/>
              </w:rPr>
              <w:t>0</w:t>
            </w:r>
            <w:r w:rsidRPr="004654C2">
              <w:rPr>
                <w:b/>
              </w:rPr>
              <w:t>1</w:t>
            </w:r>
          </w:p>
          <w:p w:rsidR="0034488F" w:rsidRPr="004654C2" w:rsidRDefault="0034488F" w:rsidP="002F4822">
            <w:pPr>
              <w:jc w:val="center"/>
              <w:rPr>
                <w:b/>
              </w:rPr>
            </w:pPr>
            <w:r>
              <w:rPr>
                <w:b/>
              </w:rPr>
              <w:t>0</w:t>
            </w:r>
            <w:r w:rsidRPr="004654C2">
              <w:rPr>
                <w:b/>
              </w:rPr>
              <w:t>2</w:t>
            </w:r>
          </w:p>
          <w:p w:rsidR="0034488F" w:rsidRPr="004654C2" w:rsidRDefault="0034488F" w:rsidP="002F4822">
            <w:pPr>
              <w:jc w:val="center"/>
              <w:rPr>
                <w:b/>
              </w:rPr>
            </w:pPr>
            <w:r>
              <w:rPr>
                <w:b/>
              </w:rPr>
              <w:t>0</w:t>
            </w:r>
            <w:r w:rsidRPr="004654C2">
              <w:rPr>
                <w:b/>
              </w:rPr>
              <w:t>3</w:t>
            </w:r>
          </w:p>
          <w:p w:rsidR="0034488F" w:rsidRPr="004654C2" w:rsidRDefault="0034488F" w:rsidP="002F4822">
            <w:pPr>
              <w:jc w:val="center"/>
              <w:rPr>
                <w:b/>
              </w:rPr>
            </w:pPr>
            <w:r>
              <w:rPr>
                <w:b/>
              </w:rPr>
              <w:t>0</w:t>
            </w:r>
            <w:r w:rsidRPr="004654C2">
              <w:rPr>
                <w:b/>
              </w:rPr>
              <w:t>4</w:t>
            </w:r>
          </w:p>
          <w:p w:rsidR="0034488F" w:rsidRPr="004654C2" w:rsidRDefault="0034488F" w:rsidP="002F4822">
            <w:pPr>
              <w:jc w:val="center"/>
              <w:rPr>
                <w:b/>
              </w:rPr>
            </w:pPr>
            <w:r>
              <w:rPr>
                <w:b/>
              </w:rPr>
              <w:t>0</w:t>
            </w:r>
            <w:r w:rsidRPr="004654C2">
              <w:rPr>
                <w:b/>
              </w:rPr>
              <w:t>5</w:t>
            </w:r>
          </w:p>
          <w:p w:rsidR="0034488F" w:rsidRPr="004654C2" w:rsidRDefault="0034488F" w:rsidP="002F4822">
            <w:pPr>
              <w:jc w:val="center"/>
              <w:rPr>
                <w:b/>
              </w:rPr>
            </w:pPr>
            <w:r>
              <w:rPr>
                <w:b/>
              </w:rPr>
              <w:t>0</w:t>
            </w:r>
            <w:r w:rsidRPr="004654C2">
              <w:rPr>
                <w:b/>
              </w:rPr>
              <w:t>6</w:t>
            </w:r>
          </w:p>
          <w:p w:rsidR="0034488F" w:rsidRPr="004654C2" w:rsidRDefault="0034488F" w:rsidP="002F4822">
            <w:pPr>
              <w:jc w:val="center"/>
              <w:rPr>
                <w:b/>
              </w:rPr>
            </w:pPr>
            <w:r>
              <w:rPr>
                <w:b/>
              </w:rPr>
              <w:t>0</w:t>
            </w:r>
            <w:r w:rsidRPr="004654C2">
              <w:rPr>
                <w:b/>
              </w:rPr>
              <w:t>7</w:t>
            </w:r>
          </w:p>
          <w:p w:rsidR="0034488F" w:rsidRDefault="0034488F" w:rsidP="002F4822">
            <w:pPr>
              <w:jc w:val="center"/>
              <w:rPr>
                <w:b/>
              </w:rPr>
            </w:pPr>
            <w:r>
              <w:rPr>
                <w:b/>
              </w:rPr>
              <w:t>0</w:t>
            </w:r>
            <w:r w:rsidRPr="004654C2">
              <w:rPr>
                <w:b/>
              </w:rPr>
              <w:t>8</w:t>
            </w:r>
          </w:p>
          <w:p w:rsidR="000D7922" w:rsidRDefault="000D7922" w:rsidP="002F4822">
            <w:pPr>
              <w:jc w:val="center"/>
              <w:rPr>
                <w:b/>
              </w:rPr>
            </w:pPr>
            <w:r>
              <w:rPr>
                <w:b/>
              </w:rPr>
              <w:t>09</w:t>
            </w:r>
          </w:p>
          <w:p w:rsidR="000D7922" w:rsidRDefault="000D7922" w:rsidP="002F4822">
            <w:pPr>
              <w:jc w:val="center"/>
              <w:rPr>
                <w:b/>
              </w:rPr>
            </w:pPr>
            <w:r>
              <w:rPr>
                <w:b/>
              </w:rPr>
              <w:t>10</w:t>
            </w:r>
          </w:p>
          <w:p w:rsidR="000D7922" w:rsidRDefault="000D7922" w:rsidP="002F4822">
            <w:pPr>
              <w:jc w:val="center"/>
              <w:rPr>
                <w:b/>
              </w:rPr>
            </w:pPr>
            <w:r>
              <w:rPr>
                <w:b/>
              </w:rPr>
              <w:t>11</w:t>
            </w:r>
          </w:p>
          <w:p w:rsidR="000D7922" w:rsidRDefault="000D7922" w:rsidP="002F4822">
            <w:pPr>
              <w:jc w:val="center"/>
              <w:rPr>
                <w:b/>
              </w:rPr>
            </w:pPr>
            <w:r>
              <w:rPr>
                <w:b/>
              </w:rPr>
              <w:t>12</w:t>
            </w:r>
          </w:p>
          <w:p w:rsidR="000D7922" w:rsidRDefault="000D7922" w:rsidP="002F4822">
            <w:pPr>
              <w:jc w:val="center"/>
              <w:rPr>
                <w:b/>
              </w:rPr>
            </w:pPr>
            <w:r>
              <w:rPr>
                <w:b/>
              </w:rPr>
              <w:t>13</w:t>
            </w:r>
          </w:p>
          <w:p w:rsidR="000D7922" w:rsidRDefault="000D7922" w:rsidP="002F4822">
            <w:pPr>
              <w:jc w:val="center"/>
              <w:rPr>
                <w:b/>
              </w:rPr>
            </w:pPr>
            <w:r>
              <w:rPr>
                <w:b/>
              </w:rPr>
              <w:t>14</w:t>
            </w:r>
          </w:p>
          <w:p w:rsidR="000D7922" w:rsidRDefault="000D7922" w:rsidP="002F4822">
            <w:pPr>
              <w:jc w:val="center"/>
              <w:rPr>
                <w:b/>
              </w:rPr>
            </w:pPr>
            <w:r>
              <w:rPr>
                <w:b/>
              </w:rPr>
              <w:t>15</w:t>
            </w:r>
          </w:p>
          <w:p w:rsidR="000D7922" w:rsidRDefault="000D7922" w:rsidP="002F4822">
            <w:pPr>
              <w:jc w:val="center"/>
              <w:rPr>
                <w:b/>
              </w:rPr>
            </w:pPr>
            <w:r>
              <w:rPr>
                <w:b/>
              </w:rPr>
              <w:t>16</w:t>
            </w:r>
          </w:p>
          <w:p w:rsidR="007C34B2" w:rsidRDefault="007C34B2" w:rsidP="002F4822">
            <w:pPr>
              <w:jc w:val="center"/>
              <w:rPr>
                <w:b/>
              </w:rPr>
            </w:pPr>
            <w:r>
              <w:rPr>
                <w:b/>
              </w:rPr>
              <w:t>17</w:t>
            </w:r>
          </w:p>
          <w:p w:rsidR="007C34B2" w:rsidRDefault="007C34B2" w:rsidP="002F4822">
            <w:pPr>
              <w:jc w:val="center"/>
            </w:pPr>
            <w:r>
              <w:rPr>
                <w:b/>
              </w:rPr>
              <w:t>18</w:t>
            </w:r>
          </w:p>
        </w:tc>
        <w:tc>
          <w:tcPr>
            <w:tcW w:w="9386" w:type="dxa"/>
          </w:tcPr>
          <w:p w:rsidR="0034488F" w:rsidRPr="007721C4" w:rsidRDefault="0034488F" w:rsidP="002F4822">
            <w:pPr>
              <w:jc w:val="both"/>
              <w:rPr>
                <w:i/>
                <w:color w:val="F30BD7"/>
              </w:rPr>
            </w:pPr>
            <w:r w:rsidRPr="007721C4">
              <w:rPr>
                <w:i/>
                <w:color w:val="F30BD7"/>
              </w:rPr>
              <w:t>#1. Définition des variables</w:t>
            </w:r>
          </w:p>
          <w:p w:rsidR="007721C4" w:rsidRPr="007721C4" w:rsidRDefault="007721C4" w:rsidP="007721C4">
            <w:pPr>
              <w:jc w:val="both"/>
              <w:rPr>
                <w:i/>
              </w:rPr>
            </w:pPr>
            <w:r w:rsidRPr="007721C4">
              <w:rPr>
                <w:i/>
              </w:rPr>
              <w:t>reel=int(</w:t>
            </w:r>
            <w:r w:rsidRPr="007721C4">
              <w:rPr>
                <w:i/>
                <w:color w:val="00B050"/>
              </w:rPr>
              <w:t>input</w:t>
            </w:r>
            <w:r w:rsidRPr="007721C4">
              <w:rPr>
                <w:i/>
              </w:rPr>
              <w:t>("Stock réel ?"))</w:t>
            </w:r>
          </w:p>
          <w:p w:rsidR="007721C4" w:rsidRPr="007721C4" w:rsidRDefault="007721C4" w:rsidP="007721C4">
            <w:pPr>
              <w:jc w:val="both"/>
              <w:rPr>
                <w:i/>
              </w:rPr>
            </w:pPr>
            <w:r w:rsidRPr="007721C4">
              <w:rPr>
                <w:i/>
              </w:rPr>
              <w:t>livraison=int(</w:t>
            </w:r>
            <w:r w:rsidRPr="007721C4">
              <w:rPr>
                <w:i/>
                <w:color w:val="00B050"/>
              </w:rPr>
              <w:t>input</w:t>
            </w:r>
            <w:r w:rsidRPr="007721C4">
              <w:rPr>
                <w:i/>
              </w:rPr>
              <w:t>("Quantités vendues en attente de livraison ?"))</w:t>
            </w:r>
          </w:p>
          <w:p w:rsidR="007721C4" w:rsidRPr="007721C4" w:rsidRDefault="007721C4" w:rsidP="007721C4">
            <w:pPr>
              <w:jc w:val="both"/>
              <w:rPr>
                <w:i/>
              </w:rPr>
            </w:pPr>
            <w:r w:rsidRPr="007721C4">
              <w:rPr>
                <w:i/>
              </w:rPr>
              <w:t>reception=int(</w:t>
            </w:r>
            <w:r w:rsidRPr="007721C4">
              <w:rPr>
                <w:i/>
                <w:color w:val="00B050"/>
              </w:rPr>
              <w:t>input</w:t>
            </w:r>
            <w:r w:rsidRPr="007721C4">
              <w:rPr>
                <w:i/>
              </w:rPr>
              <w:t>("Quantités achetées en attente de réception ?"))</w:t>
            </w:r>
          </w:p>
          <w:p w:rsidR="007721C4" w:rsidRPr="005F2CCA" w:rsidRDefault="007721C4" w:rsidP="007721C4">
            <w:pPr>
              <w:jc w:val="both"/>
              <w:rPr>
                <w:i/>
                <w:lang w:val="en-US"/>
              </w:rPr>
            </w:pPr>
            <w:r w:rsidRPr="005F2CCA">
              <w:rPr>
                <w:i/>
                <w:lang w:val="en-US"/>
              </w:rPr>
              <w:t>alerte=int(</w:t>
            </w:r>
            <w:r w:rsidRPr="005F2CCA">
              <w:rPr>
                <w:i/>
                <w:color w:val="00B050"/>
                <w:lang w:val="en-US"/>
              </w:rPr>
              <w:t>input</w:t>
            </w:r>
            <w:r w:rsidRPr="005F2CCA">
              <w:rPr>
                <w:i/>
                <w:lang w:val="en-US"/>
              </w:rPr>
              <w:t>("Stock d'alerte ?"))</w:t>
            </w:r>
          </w:p>
          <w:p w:rsidR="007721C4" w:rsidRPr="005F2CCA" w:rsidRDefault="007721C4" w:rsidP="007721C4">
            <w:pPr>
              <w:jc w:val="both"/>
              <w:rPr>
                <w:i/>
                <w:lang w:val="en-US"/>
              </w:rPr>
            </w:pPr>
            <w:r w:rsidRPr="005F2CCA">
              <w:rPr>
                <w:i/>
                <w:lang w:val="en-US"/>
              </w:rPr>
              <w:t>maxi=int(</w:t>
            </w:r>
            <w:r w:rsidRPr="005F2CCA">
              <w:rPr>
                <w:i/>
                <w:color w:val="00B050"/>
                <w:lang w:val="en-US"/>
              </w:rPr>
              <w:t>input</w:t>
            </w:r>
            <w:r w:rsidRPr="005F2CCA">
              <w:rPr>
                <w:i/>
                <w:lang w:val="en-US"/>
              </w:rPr>
              <w:t>("Stock maximum ?"))</w:t>
            </w:r>
          </w:p>
          <w:p w:rsidR="0034488F" w:rsidRPr="007721C4" w:rsidRDefault="007721C4" w:rsidP="007721C4">
            <w:pPr>
              <w:jc w:val="both"/>
              <w:rPr>
                <w:i/>
              </w:rPr>
            </w:pPr>
            <w:r w:rsidRPr="007721C4">
              <w:rPr>
                <w:i/>
                <w:color w:val="F30BD7"/>
              </w:rPr>
              <w:t>#</w:t>
            </w:r>
            <w:r w:rsidR="0034488F" w:rsidRPr="007721C4">
              <w:rPr>
                <w:i/>
                <w:color w:val="F30BD7"/>
              </w:rPr>
              <w:t>2. Calcul du stock théorique</w:t>
            </w:r>
          </w:p>
          <w:p w:rsidR="0034488F" w:rsidRPr="00C07108" w:rsidRDefault="007721C4" w:rsidP="002F4822">
            <w:pPr>
              <w:jc w:val="both"/>
              <w:rPr>
                <w:b/>
                <w:i/>
              </w:rPr>
            </w:pPr>
            <w:r w:rsidRPr="00C07108">
              <w:rPr>
                <w:b/>
                <w:i/>
              </w:rPr>
              <w:t>theorique=reel-</w:t>
            </w:r>
            <w:r w:rsidR="0034488F" w:rsidRPr="00C07108">
              <w:rPr>
                <w:b/>
                <w:i/>
              </w:rPr>
              <w:t>reception</w:t>
            </w:r>
            <w:r w:rsidRPr="00C07108">
              <w:rPr>
                <w:b/>
                <w:i/>
              </w:rPr>
              <w:t>+</w:t>
            </w:r>
            <w:r w:rsidR="0034488F" w:rsidRPr="00C07108">
              <w:rPr>
                <w:b/>
                <w:i/>
              </w:rPr>
              <w:t>livraison</w:t>
            </w:r>
          </w:p>
          <w:p w:rsidR="0034488F" w:rsidRPr="007721C4" w:rsidRDefault="0034488F" w:rsidP="002F4822">
            <w:pPr>
              <w:jc w:val="both"/>
              <w:rPr>
                <w:i/>
                <w:color w:val="F30BD7"/>
              </w:rPr>
            </w:pPr>
            <w:r w:rsidRPr="007721C4">
              <w:rPr>
                <w:i/>
                <w:color w:val="F30BD7"/>
              </w:rPr>
              <w:t xml:space="preserve">#3. </w:t>
            </w:r>
            <w:r w:rsidR="007721C4" w:rsidRPr="007721C4">
              <w:rPr>
                <w:i/>
                <w:color w:val="F30BD7"/>
              </w:rPr>
              <w:t>Test pour savoir s’il est nécessaire de réapprovisionner</w:t>
            </w:r>
          </w:p>
          <w:p w:rsidR="007721C4" w:rsidRPr="00C07108" w:rsidRDefault="007721C4" w:rsidP="007721C4">
            <w:pPr>
              <w:jc w:val="both"/>
              <w:rPr>
                <w:i/>
                <w:color w:val="FF0000"/>
              </w:rPr>
            </w:pPr>
            <w:r w:rsidRPr="00C07108">
              <w:rPr>
                <w:i/>
                <w:color w:val="FF0000"/>
              </w:rPr>
              <w:t>if theorique&gt;alerte:</w:t>
            </w:r>
          </w:p>
          <w:p w:rsidR="007721C4" w:rsidRPr="007721C4" w:rsidRDefault="007721C4" w:rsidP="007721C4">
            <w:pPr>
              <w:jc w:val="both"/>
              <w:rPr>
                <w:i/>
              </w:rPr>
            </w:pPr>
            <w:r w:rsidRPr="007721C4">
              <w:rPr>
                <w:i/>
              </w:rPr>
              <w:t xml:space="preserve">    commande=maxi-theorique</w:t>
            </w:r>
          </w:p>
          <w:p w:rsidR="007721C4" w:rsidRPr="007721C4" w:rsidRDefault="007721C4" w:rsidP="007721C4">
            <w:pPr>
              <w:jc w:val="both"/>
              <w:rPr>
                <w:i/>
              </w:rPr>
            </w:pPr>
            <w:r w:rsidRPr="007721C4">
              <w:rPr>
                <w:i/>
              </w:rPr>
              <w:t xml:space="preserve">    </w:t>
            </w:r>
            <w:r w:rsidRPr="007721C4">
              <w:rPr>
                <w:i/>
                <w:color w:val="0070C0"/>
              </w:rPr>
              <w:t>print</w:t>
            </w:r>
            <w:r w:rsidRPr="007721C4">
              <w:rPr>
                <w:i/>
              </w:rPr>
              <w:t>("Stock théorique = ", theorique)</w:t>
            </w:r>
          </w:p>
          <w:p w:rsidR="007721C4" w:rsidRPr="007721C4" w:rsidRDefault="007721C4" w:rsidP="007721C4">
            <w:pPr>
              <w:jc w:val="both"/>
              <w:rPr>
                <w:i/>
              </w:rPr>
            </w:pPr>
            <w:r w:rsidRPr="007721C4">
              <w:rPr>
                <w:i/>
              </w:rPr>
              <w:t xml:space="preserve">    </w:t>
            </w:r>
            <w:r w:rsidRPr="007721C4">
              <w:rPr>
                <w:i/>
                <w:color w:val="0070C0"/>
              </w:rPr>
              <w:t>print</w:t>
            </w:r>
            <w:r w:rsidRPr="007721C4">
              <w:rPr>
                <w:i/>
              </w:rPr>
              <w:t>("Réapprovisionnement nécessaire ? oui")</w:t>
            </w:r>
          </w:p>
          <w:p w:rsidR="007721C4" w:rsidRPr="007721C4" w:rsidRDefault="007721C4" w:rsidP="007721C4">
            <w:pPr>
              <w:jc w:val="both"/>
              <w:rPr>
                <w:i/>
              </w:rPr>
            </w:pPr>
            <w:r w:rsidRPr="007721C4">
              <w:rPr>
                <w:i/>
              </w:rPr>
              <w:t xml:space="preserve">    </w:t>
            </w:r>
            <w:r w:rsidRPr="007721C4">
              <w:rPr>
                <w:i/>
                <w:color w:val="0070C0"/>
              </w:rPr>
              <w:t>print</w:t>
            </w:r>
            <w:r w:rsidRPr="007721C4">
              <w:rPr>
                <w:i/>
              </w:rPr>
              <w:t>("Quantité à commander = ", commande)</w:t>
            </w:r>
          </w:p>
          <w:p w:rsidR="007721C4" w:rsidRPr="00F26605" w:rsidRDefault="007721C4" w:rsidP="007721C4">
            <w:pPr>
              <w:jc w:val="both"/>
              <w:rPr>
                <w:i/>
                <w:color w:val="FF0000"/>
              </w:rPr>
            </w:pPr>
            <w:r w:rsidRPr="00F26605">
              <w:rPr>
                <w:i/>
                <w:color w:val="FF0000"/>
              </w:rPr>
              <w:t>else:</w:t>
            </w:r>
          </w:p>
          <w:p w:rsidR="007C34B2" w:rsidRPr="007721C4" w:rsidRDefault="007C34B2" w:rsidP="007C34B2">
            <w:pPr>
              <w:jc w:val="both"/>
              <w:rPr>
                <w:i/>
              </w:rPr>
            </w:pPr>
            <w:r w:rsidRPr="007721C4">
              <w:rPr>
                <w:i/>
              </w:rPr>
              <w:t xml:space="preserve">    </w:t>
            </w:r>
            <w:r w:rsidRPr="007721C4">
              <w:rPr>
                <w:i/>
                <w:color w:val="0070C0"/>
              </w:rPr>
              <w:t>print</w:t>
            </w:r>
            <w:r w:rsidRPr="007721C4">
              <w:rPr>
                <w:i/>
              </w:rPr>
              <w:t>("Stock théorique = ", theorique)</w:t>
            </w:r>
          </w:p>
          <w:p w:rsidR="0034488F" w:rsidRDefault="007721C4" w:rsidP="007721C4">
            <w:pPr>
              <w:jc w:val="both"/>
              <w:rPr>
                <w:i/>
              </w:rPr>
            </w:pPr>
            <w:r w:rsidRPr="007721C4">
              <w:rPr>
                <w:i/>
              </w:rPr>
              <w:t xml:space="preserve">    </w:t>
            </w:r>
            <w:r w:rsidRPr="007721C4">
              <w:rPr>
                <w:i/>
                <w:color w:val="0070C0"/>
              </w:rPr>
              <w:t>print</w:t>
            </w:r>
            <w:r w:rsidRPr="007721C4">
              <w:rPr>
                <w:i/>
              </w:rPr>
              <w:t>("Réapprovisionnement nécessaire ? non")</w:t>
            </w:r>
          </w:p>
          <w:p w:rsidR="007C34B2" w:rsidRDefault="007C34B2" w:rsidP="007C34B2">
            <w:pPr>
              <w:jc w:val="both"/>
            </w:pPr>
            <w:r w:rsidRPr="007721C4">
              <w:rPr>
                <w:i/>
              </w:rPr>
              <w:t xml:space="preserve">    </w:t>
            </w:r>
            <w:r w:rsidRPr="007721C4">
              <w:rPr>
                <w:i/>
                <w:color w:val="0070C0"/>
              </w:rPr>
              <w:t>print</w:t>
            </w:r>
            <w:r w:rsidRPr="007721C4">
              <w:rPr>
                <w:i/>
              </w:rPr>
              <w:t xml:space="preserve">("Quantité à commander = </w:t>
            </w:r>
            <w:r>
              <w:rPr>
                <w:i/>
              </w:rPr>
              <w:t>0</w:t>
            </w:r>
            <w:r w:rsidRPr="007721C4">
              <w:rPr>
                <w:i/>
              </w:rPr>
              <w:t>")</w:t>
            </w:r>
          </w:p>
        </w:tc>
      </w:tr>
    </w:tbl>
    <w:p w:rsidR="0034488F" w:rsidRDefault="0034488F" w:rsidP="0034488F">
      <w:pPr>
        <w:jc w:val="both"/>
      </w:pPr>
    </w:p>
    <w:p w:rsidR="0034488F" w:rsidRDefault="007721C4" w:rsidP="0034488F">
      <w:pPr>
        <w:jc w:val="both"/>
      </w:pPr>
      <w:r>
        <w:t>Après avoir corrigé les erreurs, madame FLANDRE</w:t>
      </w:r>
      <w:r w:rsidR="0034488F">
        <w:t xml:space="preserve"> vous demande de compléter le tableau ci-dessous en utilisant le script saisi sous EDUPYTHON </w:t>
      </w:r>
      <w:r w:rsidR="00BD1DB3">
        <w:t>puis</w:t>
      </w:r>
      <w:r w:rsidR="0034488F">
        <w:t xml:space="preserve"> de répondre à sa question.</w:t>
      </w:r>
    </w:p>
    <w:tbl>
      <w:tblPr>
        <w:tblStyle w:val="Grilledutableau"/>
        <w:tblW w:w="0" w:type="auto"/>
        <w:tblLayout w:type="fixed"/>
        <w:tblLook w:val="04A0"/>
      </w:tblPr>
      <w:tblGrid>
        <w:gridCol w:w="4139"/>
        <w:gridCol w:w="1418"/>
        <w:gridCol w:w="1418"/>
        <w:gridCol w:w="1418"/>
        <w:gridCol w:w="1418"/>
      </w:tblGrid>
      <w:tr w:rsidR="00A95BCE" w:rsidTr="00C56511">
        <w:tc>
          <w:tcPr>
            <w:tcW w:w="9811" w:type="dxa"/>
            <w:gridSpan w:val="5"/>
            <w:shd w:val="clear" w:color="auto" w:fill="D9D9D9" w:themeFill="background1" w:themeFillShade="D9"/>
          </w:tcPr>
          <w:p w:rsidR="00A95BCE" w:rsidRPr="005420D9" w:rsidRDefault="00A95BCE" w:rsidP="0026573D">
            <w:pPr>
              <w:jc w:val="center"/>
              <w:rPr>
                <w:b/>
              </w:rPr>
            </w:pPr>
            <w:r>
              <w:rPr>
                <w:b/>
              </w:rPr>
              <w:t>CALCUL DU STOCK THÉORIQUE ET DES QUANTITÉS À COMMANDER</w:t>
            </w:r>
          </w:p>
        </w:tc>
      </w:tr>
      <w:tr w:rsidR="00A95BCE" w:rsidTr="00A95BCE">
        <w:tc>
          <w:tcPr>
            <w:tcW w:w="4139" w:type="dxa"/>
          </w:tcPr>
          <w:p w:rsidR="00A95BCE" w:rsidRDefault="00A95BCE" w:rsidP="002F4822">
            <w:r>
              <w:t>Stock réel</w:t>
            </w:r>
          </w:p>
        </w:tc>
        <w:tc>
          <w:tcPr>
            <w:tcW w:w="1418" w:type="dxa"/>
          </w:tcPr>
          <w:p w:rsidR="00A95BCE" w:rsidRDefault="00A95BCE" w:rsidP="00DC14D2">
            <w:pPr>
              <w:jc w:val="center"/>
            </w:pPr>
            <w:r>
              <w:t>01</w:t>
            </w:r>
          </w:p>
        </w:tc>
        <w:tc>
          <w:tcPr>
            <w:tcW w:w="1418" w:type="dxa"/>
          </w:tcPr>
          <w:p w:rsidR="00A95BCE" w:rsidRDefault="00A95BCE" w:rsidP="00DC14D2">
            <w:pPr>
              <w:jc w:val="center"/>
            </w:pPr>
            <w:r>
              <w:t>04</w:t>
            </w:r>
          </w:p>
        </w:tc>
        <w:tc>
          <w:tcPr>
            <w:tcW w:w="1418" w:type="dxa"/>
          </w:tcPr>
          <w:p w:rsidR="00A95BCE" w:rsidRDefault="00A95BCE" w:rsidP="002F4822">
            <w:pPr>
              <w:jc w:val="center"/>
            </w:pPr>
            <w:r>
              <w:t>01</w:t>
            </w:r>
          </w:p>
        </w:tc>
        <w:tc>
          <w:tcPr>
            <w:tcW w:w="1418" w:type="dxa"/>
          </w:tcPr>
          <w:p w:rsidR="00A95BCE" w:rsidRDefault="00A95BCE" w:rsidP="002F4822">
            <w:pPr>
              <w:jc w:val="center"/>
            </w:pPr>
            <w:r>
              <w:t>08</w:t>
            </w:r>
          </w:p>
        </w:tc>
      </w:tr>
      <w:tr w:rsidR="00A95BCE" w:rsidTr="00A95BCE">
        <w:tc>
          <w:tcPr>
            <w:tcW w:w="4139" w:type="dxa"/>
          </w:tcPr>
          <w:p w:rsidR="00A95BCE" w:rsidRDefault="00A95BCE" w:rsidP="002F4822">
            <w:r>
              <w:t>Quantités vendues en attente de livraison</w:t>
            </w:r>
          </w:p>
        </w:tc>
        <w:tc>
          <w:tcPr>
            <w:tcW w:w="1418" w:type="dxa"/>
          </w:tcPr>
          <w:p w:rsidR="00A95BCE" w:rsidRDefault="00A95BCE" w:rsidP="002F4822">
            <w:pPr>
              <w:jc w:val="center"/>
            </w:pPr>
            <w:r>
              <w:t>04</w:t>
            </w:r>
          </w:p>
        </w:tc>
        <w:tc>
          <w:tcPr>
            <w:tcW w:w="1418" w:type="dxa"/>
          </w:tcPr>
          <w:p w:rsidR="00A95BCE" w:rsidRDefault="00A95BCE" w:rsidP="00DC14D2">
            <w:pPr>
              <w:jc w:val="center"/>
            </w:pPr>
            <w:r>
              <w:t>01</w:t>
            </w:r>
          </w:p>
        </w:tc>
        <w:tc>
          <w:tcPr>
            <w:tcW w:w="1418" w:type="dxa"/>
          </w:tcPr>
          <w:p w:rsidR="00A95BCE" w:rsidRDefault="00A95BCE" w:rsidP="002F4822">
            <w:pPr>
              <w:jc w:val="center"/>
            </w:pPr>
            <w:r>
              <w:t>07</w:t>
            </w:r>
          </w:p>
        </w:tc>
        <w:tc>
          <w:tcPr>
            <w:tcW w:w="1418" w:type="dxa"/>
          </w:tcPr>
          <w:p w:rsidR="00A95BCE" w:rsidRDefault="00A95BCE" w:rsidP="002F4822">
            <w:pPr>
              <w:jc w:val="center"/>
            </w:pPr>
            <w:r>
              <w:t>08</w:t>
            </w:r>
          </w:p>
        </w:tc>
      </w:tr>
      <w:tr w:rsidR="00A95BCE" w:rsidTr="00A95BCE">
        <w:tc>
          <w:tcPr>
            <w:tcW w:w="4139" w:type="dxa"/>
          </w:tcPr>
          <w:p w:rsidR="00A95BCE" w:rsidRDefault="00A95BCE" w:rsidP="004C42DA">
            <w:pPr>
              <w:jc w:val="both"/>
            </w:pPr>
            <w:r>
              <w:t xml:space="preserve">Quantités achetées en attente de réception </w:t>
            </w:r>
          </w:p>
        </w:tc>
        <w:tc>
          <w:tcPr>
            <w:tcW w:w="1418" w:type="dxa"/>
          </w:tcPr>
          <w:p w:rsidR="00A95BCE" w:rsidRDefault="00A95BCE" w:rsidP="002F4822">
            <w:pPr>
              <w:jc w:val="center"/>
            </w:pPr>
            <w:r>
              <w:t>03</w:t>
            </w:r>
          </w:p>
        </w:tc>
        <w:tc>
          <w:tcPr>
            <w:tcW w:w="1418" w:type="dxa"/>
          </w:tcPr>
          <w:p w:rsidR="00A95BCE" w:rsidRDefault="00A95BCE" w:rsidP="002F4822">
            <w:pPr>
              <w:jc w:val="center"/>
            </w:pPr>
            <w:r>
              <w:t>02</w:t>
            </w:r>
          </w:p>
        </w:tc>
        <w:tc>
          <w:tcPr>
            <w:tcW w:w="1418" w:type="dxa"/>
          </w:tcPr>
          <w:p w:rsidR="00A95BCE" w:rsidRDefault="00A95BCE" w:rsidP="002F4822">
            <w:pPr>
              <w:jc w:val="center"/>
            </w:pPr>
            <w:r>
              <w:t>05</w:t>
            </w:r>
          </w:p>
        </w:tc>
        <w:tc>
          <w:tcPr>
            <w:tcW w:w="1418" w:type="dxa"/>
          </w:tcPr>
          <w:p w:rsidR="00A95BCE" w:rsidRDefault="00A95BCE" w:rsidP="002F4822">
            <w:pPr>
              <w:jc w:val="center"/>
            </w:pPr>
            <w:r>
              <w:t>02</w:t>
            </w:r>
          </w:p>
        </w:tc>
      </w:tr>
      <w:tr w:rsidR="00A95BCE" w:rsidTr="00A95BCE">
        <w:tc>
          <w:tcPr>
            <w:tcW w:w="4139" w:type="dxa"/>
          </w:tcPr>
          <w:p w:rsidR="00A95BCE" w:rsidRDefault="00A95BCE" w:rsidP="002F4822">
            <w:pPr>
              <w:jc w:val="both"/>
            </w:pPr>
            <w:r>
              <w:t>Stock d’alerte</w:t>
            </w:r>
          </w:p>
        </w:tc>
        <w:tc>
          <w:tcPr>
            <w:tcW w:w="1418" w:type="dxa"/>
          </w:tcPr>
          <w:p w:rsidR="00A95BCE" w:rsidRPr="00DC14D2" w:rsidRDefault="00A95BCE" w:rsidP="002F4822">
            <w:pPr>
              <w:jc w:val="center"/>
            </w:pPr>
            <w:r>
              <w:t>02</w:t>
            </w:r>
          </w:p>
        </w:tc>
        <w:tc>
          <w:tcPr>
            <w:tcW w:w="1418" w:type="dxa"/>
          </w:tcPr>
          <w:p w:rsidR="00A95BCE" w:rsidRPr="00DC14D2" w:rsidRDefault="00A95BCE" w:rsidP="002F4822">
            <w:pPr>
              <w:jc w:val="center"/>
            </w:pPr>
            <w:r>
              <w:t>02</w:t>
            </w:r>
          </w:p>
        </w:tc>
        <w:tc>
          <w:tcPr>
            <w:tcW w:w="1418" w:type="dxa"/>
          </w:tcPr>
          <w:p w:rsidR="00A95BCE" w:rsidRPr="00DC14D2" w:rsidRDefault="00A95BCE" w:rsidP="002F4822">
            <w:pPr>
              <w:jc w:val="center"/>
            </w:pPr>
            <w:r>
              <w:t>02</w:t>
            </w:r>
          </w:p>
        </w:tc>
        <w:tc>
          <w:tcPr>
            <w:tcW w:w="1418" w:type="dxa"/>
          </w:tcPr>
          <w:p w:rsidR="00A95BCE" w:rsidRPr="00DC14D2" w:rsidRDefault="00A95BCE" w:rsidP="002F4822">
            <w:pPr>
              <w:jc w:val="center"/>
            </w:pPr>
            <w:r>
              <w:t>02</w:t>
            </w:r>
          </w:p>
        </w:tc>
      </w:tr>
      <w:tr w:rsidR="00A95BCE" w:rsidTr="00A95BCE">
        <w:tc>
          <w:tcPr>
            <w:tcW w:w="4139" w:type="dxa"/>
          </w:tcPr>
          <w:p w:rsidR="00A95BCE" w:rsidRDefault="00A95BCE" w:rsidP="002F4822">
            <w:pPr>
              <w:jc w:val="both"/>
            </w:pPr>
            <w:r>
              <w:t>Stock maximum</w:t>
            </w:r>
          </w:p>
        </w:tc>
        <w:tc>
          <w:tcPr>
            <w:tcW w:w="1418" w:type="dxa"/>
          </w:tcPr>
          <w:p w:rsidR="00A95BCE" w:rsidRPr="00DC14D2" w:rsidRDefault="00A95BCE" w:rsidP="002F4822">
            <w:pPr>
              <w:jc w:val="center"/>
            </w:pPr>
            <w:r>
              <w:t>05</w:t>
            </w:r>
          </w:p>
        </w:tc>
        <w:tc>
          <w:tcPr>
            <w:tcW w:w="1418" w:type="dxa"/>
          </w:tcPr>
          <w:p w:rsidR="00A95BCE" w:rsidRPr="00DC14D2" w:rsidRDefault="00A95BCE" w:rsidP="002F4822">
            <w:pPr>
              <w:jc w:val="center"/>
            </w:pPr>
            <w:r>
              <w:t>05</w:t>
            </w:r>
          </w:p>
        </w:tc>
        <w:tc>
          <w:tcPr>
            <w:tcW w:w="1418" w:type="dxa"/>
          </w:tcPr>
          <w:p w:rsidR="00A95BCE" w:rsidRPr="00DC14D2" w:rsidRDefault="00A95BCE" w:rsidP="002F4822">
            <w:pPr>
              <w:jc w:val="center"/>
            </w:pPr>
            <w:r>
              <w:t>10</w:t>
            </w:r>
          </w:p>
        </w:tc>
        <w:tc>
          <w:tcPr>
            <w:tcW w:w="1418" w:type="dxa"/>
          </w:tcPr>
          <w:p w:rsidR="00A95BCE" w:rsidRPr="00DC14D2" w:rsidRDefault="00A95BCE" w:rsidP="002F4822">
            <w:pPr>
              <w:jc w:val="center"/>
            </w:pPr>
            <w:r>
              <w:t>10</w:t>
            </w:r>
          </w:p>
        </w:tc>
      </w:tr>
      <w:tr w:rsidR="00A95BCE" w:rsidTr="00A95BCE">
        <w:tc>
          <w:tcPr>
            <w:tcW w:w="4139" w:type="dxa"/>
          </w:tcPr>
          <w:p w:rsidR="00A95BCE" w:rsidRDefault="00A95BCE" w:rsidP="002F4822">
            <w:pPr>
              <w:jc w:val="both"/>
            </w:pPr>
            <w:r>
              <w:t>Stock théorique</w:t>
            </w: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r>
      <w:tr w:rsidR="00A95BCE" w:rsidTr="00A95BCE">
        <w:tc>
          <w:tcPr>
            <w:tcW w:w="4139" w:type="dxa"/>
          </w:tcPr>
          <w:p w:rsidR="00A95BCE" w:rsidRDefault="00A95BCE" w:rsidP="004C42DA">
            <w:pPr>
              <w:jc w:val="both"/>
            </w:pPr>
            <w:r>
              <w:t>Réapprovisionnement (oui / non)</w:t>
            </w: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r>
      <w:tr w:rsidR="00A95BCE" w:rsidTr="00A95BCE">
        <w:tc>
          <w:tcPr>
            <w:tcW w:w="4139" w:type="dxa"/>
          </w:tcPr>
          <w:p w:rsidR="00A95BCE" w:rsidRDefault="00A95BCE" w:rsidP="002F4822">
            <w:pPr>
              <w:jc w:val="both"/>
            </w:pPr>
            <w:r>
              <w:t>Quantités à commander</w:t>
            </w: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c>
          <w:tcPr>
            <w:tcW w:w="1418" w:type="dxa"/>
          </w:tcPr>
          <w:p w:rsidR="00A95BCE" w:rsidRPr="008C02B8" w:rsidRDefault="00A95BCE" w:rsidP="002F4822">
            <w:pPr>
              <w:jc w:val="center"/>
              <w:rPr>
                <w:color w:val="FF0000"/>
              </w:rPr>
            </w:pPr>
          </w:p>
        </w:tc>
      </w:tr>
    </w:tbl>
    <w:p w:rsidR="0034488F" w:rsidRDefault="0034488F" w:rsidP="0034488F">
      <w:pPr>
        <w:jc w:val="both"/>
      </w:pPr>
    </w:p>
    <w:p w:rsidR="0034488F" w:rsidRDefault="0034488F" w:rsidP="0034488F">
      <w:pPr>
        <w:jc w:val="both"/>
      </w:pPr>
      <w:r>
        <w:t>Retrouver l</w:t>
      </w:r>
      <w:r w:rsidR="000D7922">
        <w:t>es</w:t>
      </w:r>
      <w:r w:rsidR="007721C4">
        <w:t xml:space="preserve"> condition</w:t>
      </w:r>
      <w:r w:rsidR="000D7922">
        <w:t>s</w:t>
      </w:r>
      <w:r w:rsidR="007721C4">
        <w:t xml:space="preserve"> </w:t>
      </w:r>
      <w:r>
        <w:t xml:space="preserve">qui </w:t>
      </w:r>
      <w:r w:rsidR="007721C4">
        <w:t>déclenche</w:t>
      </w:r>
      <w:r w:rsidR="000D7922">
        <w:t>nt ou non</w:t>
      </w:r>
      <w:r w:rsidR="007721C4">
        <w:t xml:space="preserve"> la commande et le calcul </w:t>
      </w:r>
      <w:r w:rsidR="00764D60">
        <w:t>de l</w:t>
      </w:r>
      <w:r w:rsidR="007721C4">
        <w:t>a quantité à commander</w:t>
      </w:r>
      <w:r>
        <w:t> :</w:t>
      </w:r>
    </w:p>
    <w:tbl>
      <w:tblPr>
        <w:tblStyle w:val="Grilledutableau"/>
        <w:tblW w:w="0" w:type="auto"/>
        <w:tblLook w:val="04A0"/>
      </w:tblPr>
      <w:tblGrid>
        <w:gridCol w:w="9778"/>
      </w:tblGrid>
      <w:tr w:rsidR="0034488F" w:rsidTr="002F4822">
        <w:tc>
          <w:tcPr>
            <w:tcW w:w="9778" w:type="dxa"/>
          </w:tcPr>
          <w:p w:rsidR="0034488F" w:rsidRDefault="007721C4" w:rsidP="007721C4">
            <w:pPr>
              <w:jc w:val="both"/>
              <w:rPr>
                <w:color w:val="FF0000"/>
              </w:rPr>
            </w:pPr>
            <w:r>
              <w:t>Condition</w:t>
            </w:r>
            <w:r w:rsidR="0034488F">
              <w:t xml:space="preserve"> </w:t>
            </w:r>
            <w:r w:rsidR="00917F8F">
              <w:t xml:space="preserve">réalisée </w:t>
            </w:r>
            <w:r w:rsidR="0034488F">
              <w:t>=</w:t>
            </w:r>
            <w:r w:rsidR="0034488F" w:rsidRPr="00165F8D">
              <w:rPr>
                <w:color w:val="FF0000"/>
              </w:rPr>
              <w:t xml:space="preserve"> </w:t>
            </w:r>
          </w:p>
          <w:p w:rsidR="00C07108" w:rsidRDefault="00C07108" w:rsidP="007721C4">
            <w:pPr>
              <w:jc w:val="both"/>
              <w:rPr>
                <w:color w:val="FF0000"/>
              </w:rPr>
            </w:pPr>
          </w:p>
          <w:p w:rsidR="00C07108" w:rsidRDefault="00C07108" w:rsidP="00C07108">
            <w:pPr>
              <w:jc w:val="both"/>
            </w:pPr>
            <w:r>
              <w:t>Condition non réalisée =</w:t>
            </w:r>
          </w:p>
          <w:p w:rsidR="00C07108" w:rsidRDefault="00C07108" w:rsidP="00C07108">
            <w:pPr>
              <w:jc w:val="both"/>
            </w:pPr>
          </w:p>
          <w:p w:rsidR="00006B77" w:rsidRDefault="00006B77" w:rsidP="00C07108">
            <w:pPr>
              <w:jc w:val="both"/>
              <w:rPr>
                <w:rFonts w:ascii="Calibri" w:hAnsi="Calibri" w:cs="Calibri"/>
              </w:rPr>
            </w:pPr>
            <w:r>
              <w:rPr>
                <w:rFonts w:ascii="Calibri" w:hAnsi="Calibri" w:cs="Calibri"/>
              </w:rPr>
              <w:t xml:space="preserve">Quantité à commander = </w:t>
            </w:r>
          </w:p>
          <w:p w:rsidR="00C07108" w:rsidRPr="00165F8D" w:rsidRDefault="00C07108" w:rsidP="00C07108">
            <w:pPr>
              <w:jc w:val="both"/>
              <w:rPr>
                <w:rFonts w:ascii="Calibri" w:hAnsi="Calibri" w:cs="Calibri"/>
              </w:rPr>
            </w:pPr>
          </w:p>
        </w:tc>
      </w:tr>
    </w:tbl>
    <w:p w:rsidR="0034488F" w:rsidRDefault="0034488F" w:rsidP="00A0551A">
      <w:pPr>
        <w:jc w:val="both"/>
        <w:rPr>
          <w:rFonts w:ascii="Calibri" w:hAnsi="Calibri" w:cs="Calibri"/>
          <w:b/>
        </w:rPr>
      </w:pPr>
    </w:p>
    <w:p w:rsidR="00A15F77" w:rsidRDefault="00A15F77" w:rsidP="00A15F77">
      <w:pPr>
        <w:jc w:val="both"/>
        <w:rPr>
          <w:rFonts w:ascii="Calibri" w:hAnsi="Calibri" w:cs="Calibri"/>
          <w:b/>
          <w:sz w:val="28"/>
          <w:szCs w:val="28"/>
        </w:rPr>
      </w:pPr>
      <w:r>
        <w:rPr>
          <w:b/>
          <w:sz w:val="28"/>
          <w:szCs w:val="28"/>
        </w:rPr>
        <w:lastRenderedPageBreak/>
        <w:t>VERS LE BTS</w:t>
      </w:r>
      <w:r w:rsidRPr="0092523E">
        <w:rPr>
          <w:rFonts w:ascii="Calibri" w:hAnsi="Calibri" w:cs="Calibri"/>
          <w:b/>
          <w:sz w:val="28"/>
          <w:szCs w:val="28"/>
        </w:rPr>
        <w:t xml:space="preserve"> : </w:t>
      </w:r>
      <w:r>
        <w:rPr>
          <w:rFonts w:ascii="Calibri" w:hAnsi="Calibri" w:cs="Calibri"/>
          <w:b/>
          <w:sz w:val="28"/>
          <w:szCs w:val="28"/>
          <w:u w:val="single"/>
        </w:rPr>
        <w:t>EXTRAIRE</w:t>
      </w:r>
      <w:r w:rsidRPr="0092523E">
        <w:rPr>
          <w:rFonts w:ascii="Calibri" w:hAnsi="Calibri" w:cs="Calibri"/>
          <w:b/>
          <w:sz w:val="28"/>
          <w:szCs w:val="28"/>
        </w:rPr>
        <w:t xml:space="preserve"> </w:t>
      </w:r>
      <w:r>
        <w:rPr>
          <w:rFonts w:ascii="Calibri" w:hAnsi="Calibri" w:cs="Calibri"/>
          <w:b/>
          <w:sz w:val="28"/>
          <w:szCs w:val="28"/>
        </w:rPr>
        <w:t>À PARTIR D’</w:t>
      </w:r>
      <w:r w:rsidRPr="0092523E">
        <w:rPr>
          <w:rFonts w:ascii="Calibri" w:hAnsi="Calibri" w:cs="Calibri"/>
          <w:b/>
          <w:sz w:val="28"/>
          <w:szCs w:val="28"/>
        </w:rPr>
        <w:t>UN SCRIPT</w:t>
      </w:r>
      <w:r>
        <w:rPr>
          <w:rFonts w:ascii="Calibri" w:hAnsi="Calibri" w:cs="Calibri"/>
          <w:b/>
          <w:sz w:val="28"/>
          <w:szCs w:val="28"/>
        </w:rPr>
        <w:t xml:space="preserve"> </w:t>
      </w:r>
      <w:r w:rsidR="00FC18C9">
        <w:rPr>
          <w:rFonts w:ascii="Calibri" w:hAnsi="Calibri" w:cs="Calibri"/>
          <w:b/>
          <w:sz w:val="28"/>
          <w:szCs w:val="28"/>
        </w:rPr>
        <w:t>UNE</w:t>
      </w:r>
      <w:r>
        <w:rPr>
          <w:rFonts w:ascii="Calibri" w:hAnsi="Calibri" w:cs="Calibri"/>
          <w:b/>
          <w:sz w:val="28"/>
          <w:szCs w:val="28"/>
        </w:rPr>
        <w:t xml:space="preserve"> CONDITION</w:t>
      </w:r>
    </w:p>
    <w:p w:rsidR="00A15F77" w:rsidRDefault="00A15F77" w:rsidP="00A15F77">
      <w:pPr>
        <w:jc w:val="both"/>
      </w:pPr>
      <w:r>
        <w:t xml:space="preserve">Vous avez évoqué auprès de votre tutrice </w:t>
      </w:r>
      <w:r w:rsidR="00F21065">
        <w:t>le</w:t>
      </w:r>
      <w:r>
        <w:t xml:space="preserve"> souhait de poursuivre votre formation après le BAC PRO. Pour vous préparer à cette poursuite d’étude, elle vous remet un script qui permet de contrôler la validité du niveau des stocks d’alerte.</w:t>
      </w:r>
    </w:p>
    <w:tbl>
      <w:tblPr>
        <w:tblStyle w:val="Grilledutableau"/>
        <w:tblW w:w="0" w:type="auto"/>
        <w:tblLook w:val="04A0"/>
      </w:tblPr>
      <w:tblGrid>
        <w:gridCol w:w="440"/>
        <w:gridCol w:w="9386"/>
      </w:tblGrid>
      <w:tr w:rsidR="00A15F77" w:rsidRPr="00114DDE" w:rsidTr="005A7C61">
        <w:tc>
          <w:tcPr>
            <w:tcW w:w="440" w:type="dxa"/>
            <w:shd w:val="clear" w:color="auto" w:fill="D9D9D9" w:themeFill="background1" w:themeFillShade="D9"/>
          </w:tcPr>
          <w:p w:rsidR="00A15F77" w:rsidRPr="004654C2" w:rsidRDefault="00A15F77" w:rsidP="005A7C61">
            <w:pPr>
              <w:jc w:val="center"/>
              <w:rPr>
                <w:b/>
              </w:rPr>
            </w:pPr>
            <w:r>
              <w:rPr>
                <w:b/>
              </w:rPr>
              <w:t>0</w:t>
            </w:r>
            <w:r w:rsidRPr="004654C2">
              <w:rPr>
                <w:b/>
              </w:rPr>
              <w:t>1</w:t>
            </w:r>
          </w:p>
          <w:p w:rsidR="00A15F77" w:rsidRPr="004654C2" w:rsidRDefault="00A15F77" w:rsidP="005A7C61">
            <w:pPr>
              <w:jc w:val="center"/>
              <w:rPr>
                <w:b/>
              </w:rPr>
            </w:pPr>
            <w:r>
              <w:rPr>
                <w:b/>
              </w:rPr>
              <w:t>0</w:t>
            </w:r>
            <w:r w:rsidRPr="004654C2">
              <w:rPr>
                <w:b/>
              </w:rPr>
              <w:t>2</w:t>
            </w:r>
          </w:p>
          <w:p w:rsidR="00A15F77" w:rsidRPr="004654C2" w:rsidRDefault="00A15F77" w:rsidP="005A7C61">
            <w:pPr>
              <w:jc w:val="center"/>
              <w:rPr>
                <w:b/>
              </w:rPr>
            </w:pPr>
            <w:r>
              <w:rPr>
                <w:b/>
              </w:rPr>
              <w:t>0</w:t>
            </w:r>
            <w:r w:rsidRPr="004654C2">
              <w:rPr>
                <w:b/>
              </w:rPr>
              <w:t>3</w:t>
            </w:r>
          </w:p>
          <w:p w:rsidR="00A15F77" w:rsidRPr="004654C2" w:rsidRDefault="00A15F77" w:rsidP="005A7C61">
            <w:pPr>
              <w:jc w:val="center"/>
              <w:rPr>
                <w:b/>
              </w:rPr>
            </w:pPr>
            <w:r>
              <w:rPr>
                <w:b/>
              </w:rPr>
              <w:t>0</w:t>
            </w:r>
            <w:r w:rsidRPr="004654C2">
              <w:rPr>
                <w:b/>
              </w:rPr>
              <w:t>4</w:t>
            </w:r>
          </w:p>
          <w:p w:rsidR="00A15F77" w:rsidRPr="004654C2" w:rsidRDefault="00A15F77" w:rsidP="005A7C61">
            <w:pPr>
              <w:jc w:val="center"/>
              <w:rPr>
                <w:b/>
              </w:rPr>
            </w:pPr>
            <w:r>
              <w:rPr>
                <w:b/>
              </w:rPr>
              <w:t>0</w:t>
            </w:r>
            <w:r w:rsidRPr="004654C2">
              <w:rPr>
                <w:b/>
              </w:rPr>
              <w:t>5</w:t>
            </w:r>
          </w:p>
          <w:p w:rsidR="00A15F77" w:rsidRPr="004654C2" w:rsidRDefault="00A15F77" w:rsidP="005A7C61">
            <w:pPr>
              <w:jc w:val="center"/>
              <w:rPr>
                <w:b/>
              </w:rPr>
            </w:pPr>
            <w:r>
              <w:rPr>
                <w:b/>
              </w:rPr>
              <w:t>0</w:t>
            </w:r>
            <w:r w:rsidRPr="004654C2">
              <w:rPr>
                <w:b/>
              </w:rPr>
              <w:t>6</w:t>
            </w:r>
          </w:p>
          <w:p w:rsidR="00A15F77" w:rsidRPr="004654C2" w:rsidRDefault="00A15F77" w:rsidP="005A7C61">
            <w:pPr>
              <w:jc w:val="center"/>
              <w:rPr>
                <w:b/>
              </w:rPr>
            </w:pPr>
            <w:r>
              <w:rPr>
                <w:b/>
              </w:rPr>
              <w:t>0</w:t>
            </w:r>
            <w:r w:rsidRPr="004654C2">
              <w:rPr>
                <w:b/>
              </w:rPr>
              <w:t>7</w:t>
            </w:r>
          </w:p>
          <w:p w:rsidR="00A15F77" w:rsidRDefault="00A15F77" w:rsidP="005A7C61">
            <w:pPr>
              <w:jc w:val="center"/>
              <w:rPr>
                <w:b/>
              </w:rPr>
            </w:pPr>
            <w:r>
              <w:rPr>
                <w:b/>
              </w:rPr>
              <w:t>0</w:t>
            </w:r>
            <w:r w:rsidRPr="004654C2">
              <w:rPr>
                <w:b/>
              </w:rPr>
              <w:t>8</w:t>
            </w:r>
          </w:p>
          <w:p w:rsidR="00A15F77" w:rsidRDefault="00A15F77" w:rsidP="005A7C61">
            <w:pPr>
              <w:jc w:val="center"/>
              <w:rPr>
                <w:b/>
              </w:rPr>
            </w:pPr>
            <w:r>
              <w:rPr>
                <w:b/>
              </w:rPr>
              <w:t>09</w:t>
            </w:r>
          </w:p>
          <w:p w:rsidR="00A15F77" w:rsidRDefault="00A15F77" w:rsidP="005A7C61">
            <w:pPr>
              <w:jc w:val="center"/>
              <w:rPr>
                <w:b/>
              </w:rPr>
            </w:pPr>
            <w:r>
              <w:rPr>
                <w:b/>
              </w:rPr>
              <w:t>10</w:t>
            </w:r>
          </w:p>
          <w:p w:rsidR="00A15F77" w:rsidRDefault="00A15F77" w:rsidP="005A7C61">
            <w:pPr>
              <w:jc w:val="center"/>
              <w:rPr>
                <w:b/>
              </w:rPr>
            </w:pPr>
            <w:r>
              <w:rPr>
                <w:b/>
              </w:rPr>
              <w:t>11</w:t>
            </w:r>
          </w:p>
          <w:p w:rsidR="00A15F77" w:rsidRDefault="00A15F77" w:rsidP="005A7C61">
            <w:pPr>
              <w:jc w:val="center"/>
              <w:rPr>
                <w:b/>
              </w:rPr>
            </w:pPr>
            <w:r>
              <w:rPr>
                <w:b/>
              </w:rPr>
              <w:t>12</w:t>
            </w:r>
          </w:p>
          <w:p w:rsidR="00A15F77" w:rsidRDefault="00A15F77" w:rsidP="005A7C61">
            <w:pPr>
              <w:jc w:val="center"/>
              <w:rPr>
                <w:b/>
              </w:rPr>
            </w:pPr>
            <w:r>
              <w:rPr>
                <w:b/>
              </w:rPr>
              <w:t>13</w:t>
            </w:r>
          </w:p>
          <w:p w:rsidR="00A15F77" w:rsidRPr="002A3C55" w:rsidRDefault="00A15F77" w:rsidP="00A15F77">
            <w:pPr>
              <w:jc w:val="center"/>
              <w:rPr>
                <w:b/>
              </w:rPr>
            </w:pPr>
            <w:r>
              <w:rPr>
                <w:b/>
              </w:rPr>
              <w:t>14</w:t>
            </w:r>
          </w:p>
        </w:tc>
        <w:tc>
          <w:tcPr>
            <w:tcW w:w="9386" w:type="dxa"/>
          </w:tcPr>
          <w:p w:rsidR="00A15F77" w:rsidRPr="00A15F77" w:rsidRDefault="00A15F77" w:rsidP="00A15F77">
            <w:pPr>
              <w:jc w:val="both"/>
              <w:rPr>
                <w:i/>
                <w:color w:val="FF00FF"/>
              </w:rPr>
            </w:pPr>
            <w:r w:rsidRPr="00A15F77">
              <w:rPr>
                <w:i/>
                <w:color w:val="FF00FF"/>
              </w:rPr>
              <w:t>#1. Définition des variables</w:t>
            </w:r>
          </w:p>
          <w:p w:rsidR="00A15F77" w:rsidRPr="00781093" w:rsidRDefault="00A15F77" w:rsidP="00A15F77">
            <w:pPr>
              <w:jc w:val="both"/>
              <w:rPr>
                <w:i/>
              </w:rPr>
            </w:pPr>
            <w:r w:rsidRPr="00781093">
              <w:rPr>
                <w:i/>
              </w:rPr>
              <w:t>stockmini=int(</w:t>
            </w:r>
            <w:r w:rsidRPr="00781093">
              <w:rPr>
                <w:i/>
                <w:color w:val="00B050"/>
              </w:rPr>
              <w:t>input</w:t>
            </w:r>
            <w:r w:rsidRPr="00781093">
              <w:rPr>
                <w:i/>
              </w:rPr>
              <w:t>("Stock minimum ?"))</w:t>
            </w:r>
          </w:p>
          <w:p w:rsidR="00A15F77" w:rsidRPr="00781093" w:rsidRDefault="00A15F77" w:rsidP="00A15F77">
            <w:pPr>
              <w:jc w:val="both"/>
              <w:rPr>
                <w:i/>
              </w:rPr>
            </w:pPr>
            <w:r w:rsidRPr="00781093">
              <w:rPr>
                <w:i/>
              </w:rPr>
              <w:t>ancienstockalerte=int(</w:t>
            </w:r>
            <w:r w:rsidRPr="00781093">
              <w:rPr>
                <w:i/>
                <w:color w:val="00B050"/>
              </w:rPr>
              <w:t>input</w:t>
            </w:r>
            <w:r w:rsidRPr="00781093">
              <w:rPr>
                <w:i/>
              </w:rPr>
              <w:t xml:space="preserve">("Quel </w:t>
            </w:r>
            <w:r w:rsidR="00EC599F">
              <w:rPr>
                <w:i/>
              </w:rPr>
              <w:t>est le niveau actuel du</w:t>
            </w:r>
            <w:r w:rsidRPr="00781093">
              <w:rPr>
                <w:i/>
              </w:rPr>
              <w:t xml:space="preserve"> stock d'alerte ?"))</w:t>
            </w:r>
          </w:p>
          <w:p w:rsidR="00A15F77" w:rsidRPr="00781093" w:rsidRDefault="00A15F77" w:rsidP="00A15F77">
            <w:pPr>
              <w:jc w:val="both"/>
              <w:rPr>
                <w:i/>
              </w:rPr>
            </w:pPr>
            <w:r w:rsidRPr="00781093">
              <w:rPr>
                <w:i/>
              </w:rPr>
              <w:t>sorties=int(</w:t>
            </w:r>
            <w:r w:rsidRPr="00781093">
              <w:rPr>
                <w:i/>
                <w:color w:val="00B050"/>
              </w:rPr>
              <w:t>input</w:t>
            </w:r>
            <w:r w:rsidRPr="00781093">
              <w:rPr>
                <w:i/>
              </w:rPr>
              <w:t>("Quantités sorties par jour ?"))</w:t>
            </w:r>
          </w:p>
          <w:p w:rsidR="00A15F77" w:rsidRPr="00781093" w:rsidRDefault="00A15F77" w:rsidP="00A15F77">
            <w:pPr>
              <w:jc w:val="both"/>
              <w:rPr>
                <w:i/>
              </w:rPr>
            </w:pPr>
            <w:r w:rsidRPr="00781093">
              <w:rPr>
                <w:i/>
              </w:rPr>
              <w:t>delai=int(</w:t>
            </w:r>
            <w:r w:rsidRPr="00781093">
              <w:rPr>
                <w:i/>
                <w:color w:val="00B050"/>
              </w:rPr>
              <w:t>input</w:t>
            </w:r>
            <w:r w:rsidRPr="00781093">
              <w:rPr>
                <w:i/>
              </w:rPr>
              <w:t>("Délai de livraison en jours ?"))</w:t>
            </w:r>
          </w:p>
          <w:p w:rsidR="00A15F77" w:rsidRPr="00781093" w:rsidRDefault="00A15F77" w:rsidP="00A15F77">
            <w:pPr>
              <w:jc w:val="both"/>
              <w:rPr>
                <w:i/>
              </w:rPr>
            </w:pPr>
            <w:r w:rsidRPr="00781093">
              <w:rPr>
                <w:i/>
              </w:rPr>
              <w:t>modif=int(</w:t>
            </w:r>
            <w:r w:rsidRPr="00781093">
              <w:rPr>
                <w:i/>
                <w:color w:val="00B050"/>
              </w:rPr>
              <w:t>input</w:t>
            </w:r>
            <w:r w:rsidRPr="00781093">
              <w:rPr>
                <w:i/>
              </w:rPr>
              <w:t>("À partir de quelle différence en quantité faut-il changer le stock d'alerte ?"))</w:t>
            </w:r>
          </w:p>
          <w:p w:rsidR="00A15F77" w:rsidRPr="00A15F77" w:rsidRDefault="00A15F77" w:rsidP="00A15F77">
            <w:pPr>
              <w:jc w:val="both"/>
              <w:rPr>
                <w:i/>
                <w:color w:val="FF00FF"/>
              </w:rPr>
            </w:pPr>
            <w:r w:rsidRPr="00A15F77">
              <w:rPr>
                <w:i/>
                <w:color w:val="FF00FF"/>
              </w:rPr>
              <w:t>#2. Calcul du nouveau stock d'alerte</w:t>
            </w:r>
          </w:p>
          <w:p w:rsidR="00A15F77" w:rsidRPr="003E08FC" w:rsidRDefault="00A15F77" w:rsidP="00A15F77">
            <w:pPr>
              <w:jc w:val="both"/>
              <w:rPr>
                <w:i/>
                <w:color w:val="FF0000"/>
              </w:rPr>
            </w:pPr>
            <w:r w:rsidRPr="003E08FC">
              <w:rPr>
                <w:i/>
                <w:color w:val="FF0000"/>
              </w:rPr>
              <w:t>nouveaustockalerte=(sorties*delai)+stockmini</w:t>
            </w:r>
          </w:p>
          <w:p w:rsidR="00A15F77" w:rsidRPr="00A15F77" w:rsidRDefault="00004EAE" w:rsidP="00A15F77">
            <w:pPr>
              <w:jc w:val="both"/>
              <w:rPr>
                <w:i/>
                <w:color w:val="FF00FF"/>
              </w:rPr>
            </w:pPr>
            <w:r>
              <w:rPr>
                <w:i/>
                <w:noProof/>
                <w:color w:val="FF00FF"/>
                <w:lang w:eastAsia="fr-FR"/>
              </w:rPr>
              <w:pict>
                <v:rect id="_x0000_s1050" style="position:absolute;left:0;text-align:left;margin-left:-3.7pt;margin-top:12.65pt;width:437.5pt;height:16.5pt;z-index:251675648" strokecolor="red">
                  <v:fill opacity="0"/>
                </v:rect>
              </w:pict>
            </w:r>
            <w:r w:rsidR="00A15F77" w:rsidRPr="00A15F77">
              <w:rPr>
                <w:i/>
                <w:color w:val="FF00FF"/>
              </w:rPr>
              <w:t>#3. Test de la modification ou non du stock d'alerte</w:t>
            </w:r>
          </w:p>
          <w:p w:rsidR="00A15F77" w:rsidRPr="003E08FC" w:rsidRDefault="00A15F77" w:rsidP="00A15F77">
            <w:pPr>
              <w:jc w:val="both"/>
              <w:rPr>
                <w:i/>
                <w:color w:val="FF0000"/>
              </w:rPr>
            </w:pPr>
            <w:r w:rsidRPr="003E08FC">
              <w:rPr>
                <w:i/>
                <w:color w:val="FF0000"/>
              </w:rPr>
              <w:t>if nouveaustockalerte&gt;ancienstockalerte+modif or nouveaustockalerte&lt;ancienstockalerte-modif:</w:t>
            </w:r>
          </w:p>
          <w:p w:rsidR="00A15F77" w:rsidRPr="00781093" w:rsidRDefault="00A15F77" w:rsidP="00A15F77">
            <w:pPr>
              <w:jc w:val="both"/>
              <w:rPr>
                <w:i/>
              </w:rPr>
            </w:pPr>
            <w:r w:rsidRPr="00781093">
              <w:rPr>
                <w:i/>
              </w:rPr>
              <w:t xml:space="preserve">    </w:t>
            </w:r>
            <w:r w:rsidRPr="00781093">
              <w:rPr>
                <w:i/>
                <w:color w:val="00B0F0"/>
              </w:rPr>
              <w:t>print</w:t>
            </w:r>
            <w:r w:rsidRPr="00781093">
              <w:rPr>
                <w:i/>
              </w:rPr>
              <w:t>("Ancien stock d'alerte = ", ancienstockalerte)</w:t>
            </w:r>
          </w:p>
          <w:p w:rsidR="00A15F77" w:rsidRPr="00781093" w:rsidRDefault="00A15F77" w:rsidP="00A15F77">
            <w:pPr>
              <w:jc w:val="both"/>
              <w:rPr>
                <w:i/>
              </w:rPr>
            </w:pPr>
            <w:r w:rsidRPr="00781093">
              <w:rPr>
                <w:i/>
              </w:rPr>
              <w:t xml:space="preserve">    </w:t>
            </w:r>
            <w:r w:rsidRPr="00781093">
              <w:rPr>
                <w:i/>
                <w:color w:val="00B0F0"/>
              </w:rPr>
              <w:t>print</w:t>
            </w:r>
            <w:r w:rsidRPr="00781093">
              <w:rPr>
                <w:i/>
              </w:rPr>
              <w:t>("Nouveau stock d'alerte = ", nouveaustockalerte)</w:t>
            </w:r>
          </w:p>
          <w:p w:rsidR="00A15F77" w:rsidRPr="00F064C0" w:rsidRDefault="00A15F77" w:rsidP="00A15F77">
            <w:pPr>
              <w:jc w:val="both"/>
              <w:rPr>
                <w:i/>
                <w:color w:val="FF0000"/>
              </w:rPr>
            </w:pPr>
            <w:r w:rsidRPr="00F064C0">
              <w:rPr>
                <w:i/>
                <w:color w:val="FF0000"/>
              </w:rPr>
              <w:t>else:</w:t>
            </w:r>
          </w:p>
          <w:p w:rsidR="00A15F77" w:rsidRPr="00114DDE" w:rsidRDefault="00A15F77" w:rsidP="00A15F77">
            <w:pPr>
              <w:jc w:val="both"/>
              <w:rPr>
                <w:i/>
              </w:rPr>
            </w:pPr>
            <w:r w:rsidRPr="00781093">
              <w:rPr>
                <w:i/>
              </w:rPr>
              <w:t xml:space="preserve">    </w:t>
            </w:r>
            <w:r w:rsidRPr="00781093">
              <w:rPr>
                <w:i/>
                <w:color w:val="00B0F0"/>
              </w:rPr>
              <w:t>print</w:t>
            </w:r>
            <w:r w:rsidRPr="00781093">
              <w:rPr>
                <w:i/>
              </w:rPr>
              <w:t>("Stock d'alerte inchangé = ", ancienstockalerte)</w:t>
            </w:r>
          </w:p>
        </w:tc>
      </w:tr>
    </w:tbl>
    <w:p w:rsidR="00A15F77" w:rsidRDefault="00A15F77" w:rsidP="00A15F77">
      <w:pPr>
        <w:jc w:val="both"/>
      </w:pPr>
    </w:p>
    <w:p w:rsidR="003E08FC" w:rsidRDefault="003E08FC" w:rsidP="003E08FC">
      <w:pPr>
        <w:jc w:val="both"/>
      </w:pPr>
      <w:r>
        <w:t>Après avoir analysé le script, Madame FLANDRE vous demande de compléter le tableau ci-dessous en util</w:t>
      </w:r>
      <w:r>
        <w:t>i</w:t>
      </w:r>
      <w:r>
        <w:t>sant le script saisi sous EDUPYTHON puis de répondre à sa question.</w:t>
      </w:r>
    </w:p>
    <w:tbl>
      <w:tblPr>
        <w:tblStyle w:val="Grilledutableau"/>
        <w:tblW w:w="0" w:type="auto"/>
        <w:tblLayout w:type="fixed"/>
        <w:tblLook w:val="04A0"/>
      </w:tblPr>
      <w:tblGrid>
        <w:gridCol w:w="4139"/>
        <w:gridCol w:w="1418"/>
        <w:gridCol w:w="1418"/>
        <w:gridCol w:w="1418"/>
        <w:gridCol w:w="1418"/>
      </w:tblGrid>
      <w:tr w:rsidR="0008758F" w:rsidRPr="00C56511" w:rsidTr="005A7C61">
        <w:tc>
          <w:tcPr>
            <w:tcW w:w="9811" w:type="dxa"/>
            <w:gridSpan w:val="5"/>
            <w:shd w:val="clear" w:color="auto" w:fill="D9D9D9" w:themeFill="background1" w:themeFillShade="D9"/>
          </w:tcPr>
          <w:p w:rsidR="0008758F" w:rsidRPr="00C56511" w:rsidRDefault="0008758F" w:rsidP="005A7C61">
            <w:pPr>
              <w:jc w:val="center"/>
              <w:rPr>
                <w:b/>
              </w:rPr>
            </w:pPr>
            <w:r>
              <w:rPr>
                <w:b/>
              </w:rPr>
              <w:t>CONTRÔLE DE LA VALIDITÉ DU NIVEAU DU STOCK D’ALERTE</w:t>
            </w:r>
          </w:p>
        </w:tc>
      </w:tr>
      <w:tr w:rsidR="0008758F" w:rsidTr="005A7C61">
        <w:tc>
          <w:tcPr>
            <w:tcW w:w="4139" w:type="dxa"/>
            <w:vAlign w:val="center"/>
          </w:tcPr>
          <w:p w:rsidR="0008758F" w:rsidRDefault="0008758F" w:rsidP="005A7C61">
            <w:r>
              <w:t>Article</w:t>
            </w:r>
          </w:p>
        </w:tc>
        <w:tc>
          <w:tcPr>
            <w:tcW w:w="1418" w:type="dxa"/>
            <w:vAlign w:val="center"/>
          </w:tcPr>
          <w:p w:rsidR="0008758F" w:rsidRDefault="0008758F" w:rsidP="005A7C61">
            <w:pPr>
              <w:jc w:val="center"/>
            </w:pPr>
            <w:r>
              <w:t>Piano num</w:t>
            </w:r>
            <w:r>
              <w:t>é</w:t>
            </w:r>
            <w:r>
              <w:t>rique po</w:t>
            </w:r>
            <w:r>
              <w:t>r</w:t>
            </w:r>
            <w:r>
              <w:t>table</w:t>
            </w:r>
          </w:p>
        </w:tc>
        <w:tc>
          <w:tcPr>
            <w:tcW w:w="1418" w:type="dxa"/>
            <w:vAlign w:val="center"/>
          </w:tcPr>
          <w:p w:rsidR="0008758F" w:rsidRDefault="0008758F" w:rsidP="005A7C61">
            <w:pPr>
              <w:jc w:val="center"/>
            </w:pPr>
            <w:r>
              <w:t>Clavier a</w:t>
            </w:r>
            <w:r>
              <w:t>r</w:t>
            </w:r>
            <w:r>
              <w:t>rangeur int</w:t>
            </w:r>
            <w:r>
              <w:t>e</w:t>
            </w:r>
            <w:r>
              <w:t>ractif</w:t>
            </w:r>
          </w:p>
        </w:tc>
        <w:tc>
          <w:tcPr>
            <w:tcW w:w="1418" w:type="dxa"/>
            <w:vAlign w:val="center"/>
          </w:tcPr>
          <w:p w:rsidR="0008758F" w:rsidRDefault="0008758F" w:rsidP="005A7C61">
            <w:pPr>
              <w:jc w:val="center"/>
            </w:pPr>
            <w:r>
              <w:t>Piano droit 88 touches</w:t>
            </w:r>
          </w:p>
        </w:tc>
        <w:tc>
          <w:tcPr>
            <w:tcW w:w="1418" w:type="dxa"/>
            <w:vAlign w:val="center"/>
          </w:tcPr>
          <w:p w:rsidR="0008758F" w:rsidRDefault="0008758F" w:rsidP="005A7C61">
            <w:pPr>
              <w:jc w:val="center"/>
            </w:pPr>
            <w:r>
              <w:t>Harmonium de salon</w:t>
            </w:r>
          </w:p>
        </w:tc>
      </w:tr>
      <w:tr w:rsidR="0008758F" w:rsidTr="00EC599F">
        <w:tc>
          <w:tcPr>
            <w:tcW w:w="4139" w:type="dxa"/>
          </w:tcPr>
          <w:p w:rsidR="0008758F" w:rsidRDefault="0008758F" w:rsidP="005A7C61">
            <w:r>
              <w:t>Stock minimum</w:t>
            </w:r>
          </w:p>
        </w:tc>
        <w:tc>
          <w:tcPr>
            <w:tcW w:w="1418" w:type="dxa"/>
            <w:vAlign w:val="center"/>
          </w:tcPr>
          <w:p w:rsidR="0008758F" w:rsidRDefault="00EC599F" w:rsidP="00EC599F">
            <w:pPr>
              <w:jc w:val="center"/>
            </w:pPr>
            <w:r>
              <w:t>03</w:t>
            </w:r>
          </w:p>
        </w:tc>
        <w:tc>
          <w:tcPr>
            <w:tcW w:w="1418" w:type="dxa"/>
            <w:vAlign w:val="center"/>
          </w:tcPr>
          <w:p w:rsidR="0008758F" w:rsidRDefault="00EC599F" w:rsidP="00EC599F">
            <w:pPr>
              <w:jc w:val="center"/>
            </w:pPr>
            <w:r>
              <w:t>03</w:t>
            </w:r>
          </w:p>
        </w:tc>
        <w:tc>
          <w:tcPr>
            <w:tcW w:w="1418" w:type="dxa"/>
            <w:vAlign w:val="center"/>
          </w:tcPr>
          <w:p w:rsidR="0008758F" w:rsidRDefault="00EC599F" w:rsidP="00EC599F">
            <w:pPr>
              <w:jc w:val="center"/>
            </w:pPr>
            <w:r>
              <w:t>01</w:t>
            </w:r>
          </w:p>
        </w:tc>
        <w:tc>
          <w:tcPr>
            <w:tcW w:w="1418" w:type="dxa"/>
            <w:vAlign w:val="center"/>
          </w:tcPr>
          <w:p w:rsidR="0008758F" w:rsidRDefault="00EC599F" w:rsidP="00EC599F">
            <w:pPr>
              <w:jc w:val="center"/>
            </w:pPr>
            <w:r>
              <w:t>02</w:t>
            </w:r>
          </w:p>
        </w:tc>
      </w:tr>
      <w:tr w:rsidR="0008758F" w:rsidTr="00EC599F">
        <w:tc>
          <w:tcPr>
            <w:tcW w:w="4139" w:type="dxa"/>
          </w:tcPr>
          <w:p w:rsidR="0008758F" w:rsidRDefault="00EC599F" w:rsidP="005A7C61">
            <w:r>
              <w:t>Stock d’alerte actuel</w:t>
            </w:r>
          </w:p>
        </w:tc>
        <w:tc>
          <w:tcPr>
            <w:tcW w:w="1418" w:type="dxa"/>
            <w:vAlign w:val="center"/>
          </w:tcPr>
          <w:p w:rsidR="0008758F" w:rsidRPr="00EC599F" w:rsidRDefault="00EC599F" w:rsidP="00EC599F">
            <w:pPr>
              <w:jc w:val="center"/>
            </w:pPr>
            <w:r>
              <w:t>22</w:t>
            </w:r>
          </w:p>
        </w:tc>
        <w:tc>
          <w:tcPr>
            <w:tcW w:w="1418" w:type="dxa"/>
            <w:vAlign w:val="center"/>
          </w:tcPr>
          <w:p w:rsidR="0008758F" w:rsidRPr="00EC599F" w:rsidRDefault="00EC599F" w:rsidP="00EC599F">
            <w:pPr>
              <w:jc w:val="center"/>
            </w:pPr>
            <w:r>
              <w:t>24</w:t>
            </w:r>
          </w:p>
        </w:tc>
        <w:tc>
          <w:tcPr>
            <w:tcW w:w="1418" w:type="dxa"/>
            <w:vAlign w:val="center"/>
          </w:tcPr>
          <w:p w:rsidR="0008758F" w:rsidRPr="00EC599F" w:rsidRDefault="00CB22AC" w:rsidP="00EC599F">
            <w:pPr>
              <w:jc w:val="center"/>
            </w:pPr>
            <w:r>
              <w:t>10</w:t>
            </w:r>
          </w:p>
        </w:tc>
        <w:tc>
          <w:tcPr>
            <w:tcW w:w="1418" w:type="dxa"/>
            <w:vAlign w:val="center"/>
          </w:tcPr>
          <w:p w:rsidR="0008758F" w:rsidRPr="00EC599F" w:rsidRDefault="00CB22AC" w:rsidP="00EC599F">
            <w:pPr>
              <w:jc w:val="center"/>
            </w:pPr>
            <w:r>
              <w:t>12</w:t>
            </w:r>
          </w:p>
        </w:tc>
      </w:tr>
      <w:tr w:rsidR="00675533" w:rsidRPr="008C02B8" w:rsidTr="00EC599F">
        <w:tc>
          <w:tcPr>
            <w:tcW w:w="4139" w:type="dxa"/>
          </w:tcPr>
          <w:p w:rsidR="00675533" w:rsidRDefault="00675533" w:rsidP="005A7C61">
            <w:pPr>
              <w:jc w:val="both"/>
            </w:pPr>
            <w:r>
              <w:t>Quantités sorties par jour</w:t>
            </w:r>
          </w:p>
        </w:tc>
        <w:tc>
          <w:tcPr>
            <w:tcW w:w="1418" w:type="dxa"/>
            <w:vAlign w:val="center"/>
          </w:tcPr>
          <w:p w:rsidR="00675533" w:rsidRDefault="003330B2" w:rsidP="00EC599F">
            <w:pPr>
              <w:jc w:val="center"/>
            </w:pPr>
            <w:r>
              <w:t>05</w:t>
            </w:r>
          </w:p>
        </w:tc>
        <w:tc>
          <w:tcPr>
            <w:tcW w:w="1418" w:type="dxa"/>
            <w:vAlign w:val="center"/>
          </w:tcPr>
          <w:p w:rsidR="00675533" w:rsidRDefault="003330B2" w:rsidP="00EC599F">
            <w:pPr>
              <w:jc w:val="center"/>
            </w:pPr>
            <w:r>
              <w:t>06</w:t>
            </w:r>
          </w:p>
        </w:tc>
        <w:tc>
          <w:tcPr>
            <w:tcW w:w="1418" w:type="dxa"/>
            <w:vAlign w:val="center"/>
          </w:tcPr>
          <w:p w:rsidR="00675533" w:rsidRDefault="003330B2" w:rsidP="00EC599F">
            <w:pPr>
              <w:jc w:val="center"/>
            </w:pPr>
            <w:r>
              <w:t>02</w:t>
            </w:r>
          </w:p>
        </w:tc>
        <w:tc>
          <w:tcPr>
            <w:tcW w:w="1418" w:type="dxa"/>
            <w:vAlign w:val="center"/>
          </w:tcPr>
          <w:p w:rsidR="00675533" w:rsidRDefault="003330B2" w:rsidP="00EC599F">
            <w:pPr>
              <w:jc w:val="center"/>
            </w:pPr>
            <w:r>
              <w:t>01</w:t>
            </w:r>
          </w:p>
        </w:tc>
      </w:tr>
      <w:tr w:rsidR="0008758F" w:rsidRPr="008C02B8" w:rsidTr="00EC599F">
        <w:tc>
          <w:tcPr>
            <w:tcW w:w="4139" w:type="dxa"/>
          </w:tcPr>
          <w:p w:rsidR="0008758F" w:rsidRDefault="00EC599F" w:rsidP="005A7C61">
            <w:pPr>
              <w:jc w:val="both"/>
            </w:pPr>
            <w:r>
              <w:t>Délai de livraison en jours</w:t>
            </w:r>
          </w:p>
        </w:tc>
        <w:tc>
          <w:tcPr>
            <w:tcW w:w="1418" w:type="dxa"/>
            <w:vAlign w:val="center"/>
          </w:tcPr>
          <w:p w:rsidR="00EC599F" w:rsidRPr="00EC599F" w:rsidRDefault="00EC599F" w:rsidP="00EC599F">
            <w:pPr>
              <w:jc w:val="center"/>
            </w:pPr>
            <w:r>
              <w:t>03</w:t>
            </w:r>
          </w:p>
        </w:tc>
        <w:tc>
          <w:tcPr>
            <w:tcW w:w="1418" w:type="dxa"/>
            <w:vAlign w:val="center"/>
          </w:tcPr>
          <w:p w:rsidR="0008758F" w:rsidRPr="00EC599F" w:rsidRDefault="00EC599F" w:rsidP="00EC599F">
            <w:pPr>
              <w:jc w:val="center"/>
            </w:pPr>
            <w:r>
              <w:t>02</w:t>
            </w:r>
          </w:p>
        </w:tc>
        <w:tc>
          <w:tcPr>
            <w:tcW w:w="1418" w:type="dxa"/>
            <w:vAlign w:val="center"/>
          </w:tcPr>
          <w:p w:rsidR="0008758F" w:rsidRPr="00EC599F" w:rsidRDefault="00EC599F" w:rsidP="00EC599F">
            <w:pPr>
              <w:jc w:val="center"/>
            </w:pPr>
            <w:r>
              <w:t>04</w:t>
            </w:r>
          </w:p>
        </w:tc>
        <w:tc>
          <w:tcPr>
            <w:tcW w:w="1418" w:type="dxa"/>
            <w:vAlign w:val="center"/>
          </w:tcPr>
          <w:p w:rsidR="0008758F" w:rsidRPr="00EC599F" w:rsidRDefault="00EC599F" w:rsidP="00EC599F">
            <w:pPr>
              <w:jc w:val="center"/>
            </w:pPr>
            <w:r>
              <w:t>05</w:t>
            </w:r>
          </w:p>
        </w:tc>
      </w:tr>
      <w:tr w:rsidR="00EC599F" w:rsidRPr="008C02B8" w:rsidTr="00EC599F">
        <w:tc>
          <w:tcPr>
            <w:tcW w:w="4139" w:type="dxa"/>
          </w:tcPr>
          <w:p w:rsidR="00EC599F" w:rsidRPr="00EC599F" w:rsidRDefault="00EC599F" w:rsidP="005A7C61">
            <w:pPr>
              <w:jc w:val="both"/>
              <w:rPr>
                <w:rFonts w:ascii="Calibri" w:hAnsi="Calibri" w:cs="Calibri"/>
              </w:rPr>
            </w:pPr>
            <w:r>
              <w:rPr>
                <w:rFonts w:ascii="Calibri" w:hAnsi="Calibri" w:cs="Calibri"/>
              </w:rPr>
              <w:t>À partir de quelle différence en quantité faut-il changer le stock d’alerte ?</w:t>
            </w:r>
          </w:p>
        </w:tc>
        <w:tc>
          <w:tcPr>
            <w:tcW w:w="1418" w:type="dxa"/>
            <w:vAlign w:val="center"/>
          </w:tcPr>
          <w:p w:rsidR="00EC599F" w:rsidRPr="00EC599F" w:rsidRDefault="00EC599F" w:rsidP="00EC599F">
            <w:pPr>
              <w:jc w:val="center"/>
            </w:pPr>
            <w:r>
              <w:t>03</w:t>
            </w:r>
          </w:p>
        </w:tc>
        <w:tc>
          <w:tcPr>
            <w:tcW w:w="1418" w:type="dxa"/>
            <w:vAlign w:val="center"/>
          </w:tcPr>
          <w:p w:rsidR="00EC599F" w:rsidRPr="00EC599F" w:rsidRDefault="00EC599F" w:rsidP="00EC599F">
            <w:pPr>
              <w:jc w:val="center"/>
            </w:pPr>
            <w:r>
              <w:t>05</w:t>
            </w:r>
          </w:p>
        </w:tc>
        <w:tc>
          <w:tcPr>
            <w:tcW w:w="1418" w:type="dxa"/>
            <w:vAlign w:val="center"/>
          </w:tcPr>
          <w:p w:rsidR="00EC599F" w:rsidRPr="00EC599F" w:rsidRDefault="00EC599F" w:rsidP="00EC599F">
            <w:pPr>
              <w:jc w:val="center"/>
            </w:pPr>
            <w:r>
              <w:t>03</w:t>
            </w:r>
          </w:p>
        </w:tc>
        <w:tc>
          <w:tcPr>
            <w:tcW w:w="1418" w:type="dxa"/>
            <w:vAlign w:val="center"/>
          </w:tcPr>
          <w:p w:rsidR="00EC599F" w:rsidRPr="00EC599F" w:rsidRDefault="00EC599F" w:rsidP="00EC599F">
            <w:pPr>
              <w:jc w:val="center"/>
            </w:pPr>
            <w:r>
              <w:t>05</w:t>
            </w:r>
          </w:p>
        </w:tc>
      </w:tr>
      <w:tr w:rsidR="00EC599F" w:rsidRPr="008C02B8" w:rsidTr="005A7C61">
        <w:tc>
          <w:tcPr>
            <w:tcW w:w="4139" w:type="dxa"/>
          </w:tcPr>
          <w:p w:rsidR="00EC599F" w:rsidRDefault="00EC599F" w:rsidP="005A7C61">
            <w:pPr>
              <w:jc w:val="both"/>
            </w:pPr>
            <w:r>
              <w:t>Ancien stock d’alerte</w:t>
            </w:r>
          </w:p>
        </w:tc>
        <w:tc>
          <w:tcPr>
            <w:tcW w:w="1418" w:type="dxa"/>
          </w:tcPr>
          <w:p w:rsidR="00EC599F" w:rsidRDefault="00EC599F" w:rsidP="003330B2">
            <w:pPr>
              <w:jc w:val="center"/>
              <w:rPr>
                <w:color w:val="FF0000"/>
              </w:rPr>
            </w:pPr>
          </w:p>
        </w:tc>
        <w:tc>
          <w:tcPr>
            <w:tcW w:w="1418" w:type="dxa"/>
          </w:tcPr>
          <w:p w:rsidR="00EC599F" w:rsidRDefault="00EC599F" w:rsidP="003330B2">
            <w:pPr>
              <w:jc w:val="center"/>
              <w:rPr>
                <w:color w:val="FF0000"/>
              </w:rPr>
            </w:pPr>
          </w:p>
        </w:tc>
        <w:tc>
          <w:tcPr>
            <w:tcW w:w="1418" w:type="dxa"/>
          </w:tcPr>
          <w:p w:rsidR="00EC599F" w:rsidRDefault="00EC599F" w:rsidP="003330B2">
            <w:pPr>
              <w:jc w:val="center"/>
              <w:rPr>
                <w:color w:val="FF0000"/>
              </w:rPr>
            </w:pPr>
          </w:p>
        </w:tc>
        <w:tc>
          <w:tcPr>
            <w:tcW w:w="1418" w:type="dxa"/>
          </w:tcPr>
          <w:p w:rsidR="00EC599F" w:rsidRDefault="00EC599F" w:rsidP="003330B2">
            <w:pPr>
              <w:jc w:val="center"/>
              <w:rPr>
                <w:color w:val="FF0000"/>
              </w:rPr>
            </w:pPr>
          </w:p>
        </w:tc>
      </w:tr>
      <w:tr w:rsidR="00EC599F" w:rsidRPr="008C02B8" w:rsidTr="005A7C61">
        <w:tc>
          <w:tcPr>
            <w:tcW w:w="4139" w:type="dxa"/>
          </w:tcPr>
          <w:p w:rsidR="00EC599F" w:rsidRDefault="00EC599F" w:rsidP="005A7C61">
            <w:pPr>
              <w:jc w:val="both"/>
            </w:pPr>
            <w:r>
              <w:t>Nouveau stock d’alerte</w:t>
            </w:r>
          </w:p>
        </w:tc>
        <w:tc>
          <w:tcPr>
            <w:tcW w:w="1418" w:type="dxa"/>
          </w:tcPr>
          <w:p w:rsidR="00EC599F" w:rsidRDefault="00EC599F" w:rsidP="003330B2">
            <w:pPr>
              <w:jc w:val="center"/>
              <w:rPr>
                <w:color w:val="FF0000"/>
              </w:rPr>
            </w:pPr>
          </w:p>
        </w:tc>
        <w:tc>
          <w:tcPr>
            <w:tcW w:w="1418" w:type="dxa"/>
          </w:tcPr>
          <w:p w:rsidR="003151D3" w:rsidRDefault="003151D3" w:rsidP="003151D3">
            <w:pPr>
              <w:jc w:val="center"/>
              <w:rPr>
                <w:color w:val="FF0000"/>
              </w:rPr>
            </w:pPr>
          </w:p>
        </w:tc>
        <w:tc>
          <w:tcPr>
            <w:tcW w:w="1418" w:type="dxa"/>
          </w:tcPr>
          <w:p w:rsidR="00EC599F" w:rsidRDefault="00EC599F" w:rsidP="003330B2">
            <w:pPr>
              <w:jc w:val="center"/>
              <w:rPr>
                <w:color w:val="FF0000"/>
              </w:rPr>
            </w:pPr>
          </w:p>
        </w:tc>
        <w:tc>
          <w:tcPr>
            <w:tcW w:w="1418" w:type="dxa"/>
          </w:tcPr>
          <w:p w:rsidR="00EC599F" w:rsidRDefault="00EC599F" w:rsidP="003330B2">
            <w:pPr>
              <w:jc w:val="center"/>
              <w:rPr>
                <w:color w:val="FF0000"/>
              </w:rPr>
            </w:pPr>
          </w:p>
        </w:tc>
      </w:tr>
    </w:tbl>
    <w:p w:rsidR="00A15F77" w:rsidRDefault="00A15F77" w:rsidP="00A0551A">
      <w:pPr>
        <w:jc w:val="both"/>
        <w:rPr>
          <w:rFonts w:ascii="Calibri" w:hAnsi="Calibri" w:cs="Calibri"/>
          <w:b/>
        </w:rPr>
      </w:pPr>
    </w:p>
    <w:p w:rsidR="003E08FC" w:rsidRDefault="003E08FC" w:rsidP="003E08FC">
      <w:pPr>
        <w:jc w:val="both"/>
      </w:pPr>
      <w:r>
        <w:t xml:space="preserve">Retrouver </w:t>
      </w:r>
      <w:r>
        <w:rPr>
          <w:u w:val="single"/>
        </w:rPr>
        <w:t>la</w:t>
      </w:r>
      <w:r w:rsidRPr="00EC6B66">
        <w:rPr>
          <w:u w:val="single"/>
        </w:rPr>
        <w:t xml:space="preserve"> condition</w:t>
      </w:r>
      <w:r>
        <w:t xml:space="preserve"> qui va modifier ou non le niveau du stock d’alerte.</w:t>
      </w:r>
    </w:p>
    <w:tbl>
      <w:tblPr>
        <w:tblStyle w:val="Grilledutableau"/>
        <w:tblW w:w="0" w:type="auto"/>
        <w:tblLook w:val="04A0"/>
      </w:tblPr>
      <w:tblGrid>
        <w:gridCol w:w="9778"/>
      </w:tblGrid>
      <w:tr w:rsidR="003E08FC" w:rsidTr="005A7C61">
        <w:tc>
          <w:tcPr>
            <w:tcW w:w="9778" w:type="dxa"/>
          </w:tcPr>
          <w:p w:rsidR="003E08FC" w:rsidRDefault="003E08FC" w:rsidP="003E08FC">
            <w:pPr>
              <w:jc w:val="both"/>
            </w:pPr>
            <w:r>
              <w:t xml:space="preserve">Condition </w:t>
            </w:r>
            <w:r w:rsidRPr="00EC6B66">
              <w:t>:</w:t>
            </w:r>
          </w:p>
          <w:p w:rsidR="00C07108" w:rsidRDefault="00C07108" w:rsidP="005A7C61">
            <w:pPr>
              <w:jc w:val="both"/>
              <w:rPr>
                <w:i/>
              </w:rPr>
            </w:pPr>
            <w:r w:rsidRPr="00C07108">
              <w:rPr>
                <w:i/>
              </w:rPr>
              <w:t>SI</w:t>
            </w:r>
          </w:p>
          <w:p w:rsidR="00C07108" w:rsidRPr="00C07108" w:rsidRDefault="00C07108" w:rsidP="005A7C61">
            <w:pPr>
              <w:jc w:val="both"/>
              <w:rPr>
                <w:i/>
              </w:rPr>
            </w:pPr>
          </w:p>
          <w:p w:rsidR="00C07108" w:rsidRPr="00C07108" w:rsidRDefault="00C07108" w:rsidP="005A7C61">
            <w:pPr>
              <w:jc w:val="both"/>
              <w:rPr>
                <w:i/>
              </w:rPr>
            </w:pPr>
            <w:r w:rsidRPr="00C07108">
              <w:rPr>
                <w:i/>
              </w:rPr>
              <w:t>ALORS</w:t>
            </w:r>
          </w:p>
          <w:p w:rsidR="00C07108" w:rsidRDefault="00C07108" w:rsidP="005A7C61">
            <w:pPr>
              <w:jc w:val="both"/>
              <w:rPr>
                <w:i/>
              </w:rPr>
            </w:pPr>
          </w:p>
          <w:p w:rsidR="00C07108" w:rsidRDefault="00C07108" w:rsidP="005A7C61">
            <w:pPr>
              <w:jc w:val="both"/>
              <w:rPr>
                <w:i/>
              </w:rPr>
            </w:pPr>
            <w:r w:rsidRPr="00C07108">
              <w:rPr>
                <w:i/>
              </w:rPr>
              <w:t>SINON</w:t>
            </w:r>
          </w:p>
          <w:p w:rsidR="003E08FC" w:rsidRPr="003E08FC" w:rsidRDefault="003E08FC" w:rsidP="005A7C61">
            <w:pPr>
              <w:jc w:val="both"/>
              <w:rPr>
                <w:color w:val="FF0000"/>
              </w:rPr>
            </w:pPr>
            <w:r w:rsidRPr="003E08FC">
              <w:rPr>
                <w:color w:val="FF0000"/>
              </w:rPr>
              <w:t xml:space="preserve"> </w:t>
            </w:r>
          </w:p>
        </w:tc>
      </w:tr>
    </w:tbl>
    <w:p w:rsidR="003E08FC" w:rsidRDefault="003E08FC" w:rsidP="003E08FC">
      <w:pPr>
        <w:jc w:val="both"/>
      </w:pPr>
    </w:p>
    <w:p w:rsidR="003E08FC" w:rsidRPr="0034488F" w:rsidRDefault="003E08FC" w:rsidP="00A0551A">
      <w:pPr>
        <w:jc w:val="both"/>
        <w:rPr>
          <w:rFonts w:ascii="Calibri" w:hAnsi="Calibri" w:cs="Calibri"/>
          <w:b/>
        </w:rPr>
      </w:pPr>
    </w:p>
    <w:sectPr w:rsidR="003E08FC" w:rsidRPr="0034488F" w:rsidSect="002B5697">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erif">
    <w:panose1 w:val="02060603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E61"/>
    <w:multiLevelType w:val="hybridMultilevel"/>
    <w:tmpl w:val="05783C12"/>
    <w:lvl w:ilvl="0" w:tplc="61EE5D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37A054A"/>
    <w:multiLevelType w:val="hybridMultilevel"/>
    <w:tmpl w:val="D44AD82E"/>
    <w:lvl w:ilvl="0" w:tplc="5C82626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412477"/>
    <w:multiLevelType w:val="hybridMultilevel"/>
    <w:tmpl w:val="42E82D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characterSpacingControl w:val="doNotCompress"/>
  <w:compat/>
  <w:rsids>
    <w:rsidRoot w:val="005728E6"/>
    <w:rsid w:val="00004EAE"/>
    <w:rsid w:val="00006B77"/>
    <w:rsid w:val="00027015"/>
    <w:rsid w:val="000429D1"/>
    <w:rsid w:val="00064806"/>
    <w:rsid w:val="0008758F"/>
    <w:rsid w:val="000A229F"/>
    <w:rsid w:val="000B0686"/>
    <w:rsid w:val="000D64AB"/>
    <w:rsid w:val="000D7922"/>
    <w:rsid w:val="000E34ED"/>
    <w:rsid w:val="001002FF"/>
    <w:rsid w:val="001065B0"/>
    <w:rsid w:val="00114DDE"/>
    <w:rsid w:val="00156B41"/>
    <w:rsid w:val="00165F8D"/>
    <w:rsid w:val="001670C6"/>
    <w:rsid w:val="00175065"/>
    <w:rsid w:val="00182241"/>
    <w:rsid w:val="001A2855"/>
    <w:rsid w:val="001F1F0D"/>
    <w:rsid w:val="00201409"/>
    <w:rsid w:val="002633A7"/>
    <w:rsid w:val="00287F19"/>
    <w:rsid w:val="00292F92"/>
    <w:rsid w:val="002A3C55"/>
    <w:rsid w:val="002B1959"/>
    <w:rsid w:val="002B53AF"/>
    <w:rsid w:val="002B5697"/>
    <w:rsid w:val="002D0023"/>
    <w:rsid w:val="00300C89"/>
    <w:rsid w:val="003151D3"/>
    <w:rsid w:val="003330B2"/>
    <w:rsid w:val="0034488F"/>
    <w:rsid w:val="00352211"/>
    <w:rsid w:val="0035443D"/>
    <w:rsid w:val="00355CE5"/>
    <w:rsid w:val="00373942"/>
    <w:rsid w:val="003D63EE"/>
    <w:rsid w:val="003E08FC"/>
    <w:rsid w:val="00452614"/>
    <w:rsid w:val="00452FCA"/>
    <w:rsid w:val="004575C7"/>
    <w:rsid w:val="004654C2"/>
    <w:rsid w:val="00475F9B"/>
    <w:rsid w:val="004859D1"/>
    <w:rsid w:val="004C42DA"/>
    <w:rsid w:val="004E135F"/>
    <w:rsid w:val="005420D9"/>
    <w:rsid w:val="00550815"/>
    <w:rsid w:val="00555EE1"/>
    <w:rsid w:val="005728E6"/>
    <w:rsid w:val="00581CB3"/>
    <w:rsid w:val="005F2CCA"/>
    <w:rsid w:val="006671BC"/>
    <w:rsid w:val="00675533"/>
    <w:rsid w:val="006D0C1D"/>
    <w:rsid w:val="00710121"/>
    <w:rsid w:val="00740726"/>
    <w:rsid w:val="00756FFA"/>
    <w:rsid w:val="00764D60"/>
    <w:rsid w:val="007721C4"/>
    <w:rsid w:val="00781093"/>
    <w:rsid w:val="007A7672"/>
    <w:rsid w:val="007B038A"/>
    <w:rsid w:val="007C34B2"/>
    <w:rsid w:val="00802D3B"/>
    <w:rsid w:val="00831927"/>
    <w:rsid w:val="008A509C"/>
    <w:rsid w:val="008B39BF"/>
    <w:rsid w:val="008B4DB9"/>
    <w:rsid w:val="008C02B8"/>
    <w:rsid w:val="008C620E"/>
    <w:rsid w:val="008F1577"/>
    <w:rsid w:val="008F17BA"/>
    <w:rsid w:val="0091568D"/>
    <w:rsid w:val="00917F8F"/>
    <w:rsid w:val="0092523E"/>
    <w:rsid w:val="00943E0A"/>
    <w:rsid w:val="00980E0D"/>
    <w:rsid w:val="009E750F"/>
    <w:rsid w:val="009F7B2A"/>
    <w:rsid w:val="00A02AFA"/>
    <w:rsid w:val="00A0551A"/>
    <w:rsid w:val="00A15F77"/>
    <w:rsid w:val="00A472E0"/>
    <w:rsid w:val="00A6439F"/>
    <w:rsid w:val="00A65C08"/>
    <w:rsid w:val="00A95BCE"/>
    <w:rsid w:val="00AA45E7"/>
    <w:rsid w:val="00AB0F1D"/>
    <w:rsid w:val="00AB3F16"/>
    <w:rsid w:val="00AD2B68"/>
    <w:rsid w:val="00AD69D0"/>
    <w:rsid w:val="00AF32D8"/>
    <w:rsid w:val="00AF3672"/>
    <w:rsid w:val="00B121C8"/>
    <w:rsid w:val="00B93F43"/>
    <w:rsid w:val="00BA5B0F"/>
    <w:rsid w:val="00BC17B6"/>
    <w:rsid w:val="00BD1DB3"/>
    <w:rsid w:val="00C000F6"/>
    <w:rsid w:val="00C07108"/>
    <w:rsid w:val="00C34077"/>
    <w:rsid w:val="00C376A1"/>
    <w:rsid w:val="00C467D9"/>
    <w:rsid w:val="00C52AC8"/>
    <w:rsid w:val="00C56511"/>
    <w:rsid w:val="00C74163"/>
    <w:rsid w:val="00CA2A3A"/>
    <w:rsid w:val="00CB22AC"/>
    <w:rsid w:val="00CB361C"/>
    <w:rsid w:val="00CF4ACC"/>
    <w:rsid w:val="00D112E2"/>
    <w:rsid w:val="00D162ED"/>
    <w:rsid w:val="00D1677E"/>
    <w:rsid w:val="00D225DC"/>
    <w:rsid w:val="00D22F62"/>
    <w:rsid w:val="00D73809"/>
    <w:rsid w:val="00D81856"/>
    <w:rsid w:val="00DB1307"/>
    <w:rsid w:val="00DC14D2"/>
    <w:rsid w:val="00DD54F8"/>
    <w:rsid w:val="00E24A7E"/>
    <w:rsid w:val="00E4063C"/>
    <w:rsid w:val="00E5525E"/>
    <w:rsid w:val="00E817C8"/>
    <w:rsid w:val="00E831A7"/>
    <w:rsid w:val="00E939BE"/>
    <w:rsid w:val="00E941A3"/>
    <w:rsid w:val="00EA1EFE"/>
    <w:rsid w:val="00EA5A1F"/>
    <w:rsid w:val="00EC599F"/>
    <w:rsid w:val="00F064C0"/>
    <w:rsid w:val="00F21065"/>
    <w:rsid w:val="00F26605"/>
    <w:rsid w:val="00F26A15"/>
    <w:rsid w:val="00F322B7"/>
    <w:rsid w:val="00FA2BD3"/>
    <w:rsid w:val="00FC18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8E6"/>
    <w:pPr>
      <w:ind w:left="720"/>
      <w:contextualSpacing/>
    </w:pPr>
    <w:rPr>
      <w:rFonts w:eastAsiaTheme="minorEastAsia"/>
      <w:lang w:eastAsia="fr-FR"/>
    </w:rPr>
  </w:style>
  <w:style w:type="table" w:styleId="Grilledutableau">
    <w:name w:val="Table Grid"/>
    <w:basedOn w:val="TableauNormal"/>
    <w:uiPriority w:val="59"/>
    <w:rsid w:val="00452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55C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CE5"/>
    <w:rPr>
      <w:rFonts w:ascii="Tahoma" w:hAnsi="Tahoma" w:cs="Tahoma"/>
      <w:sz w:val="16"/>
      <w:szCs w:val="16"/>
    </w:rPr>
  </w:style>
  <w:style w:type="character" w:styleId="Lienhypertexte">
    <w:name w:val="Hyperlink"/>
    <w:basedOn w:val="Policepardfaut"/>
    <w:uiPriority w:val="99"/>
    <w:semiHidden/>
    <w:unhideWhenUsed/>
    <w:rsid w:val="002B569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ython.tuxfamily.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B2CCA-A0B7-411F-AD04-F8DA25EE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6</Pages>
  <Words>1526</Words>
  <Characters>8394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77</cp:revision>
  <dcterms:created xsi:type="dcterms:W3CDTF">2020-01-22T09:07:00Z</dcterms:created>
  <dcterms:modified xsi:type="dcterms:W3CDTF">2020-02-26T15:40:00Z</dcterms:modified>
</cp:coreProperties>
</file>