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AE76" w14:textId="5A4EE235" w:rsidR="00F636B0" w:rsidRDefault="00F636B0" w:rsidP="00F636B0">
      <w:pPr>
        <w:jc w:val="both"/>
      </w:pPr>
      <w:r>
        <w:t>Nous préparons les prévisions de ventes 2021. Nous vous confions le calcul des prévisions pour la catégorie « </w:t>
      </w:r>
      <w:r w:rsidR="001C4FFC">
        <w:t>Produits du marché</w:t>
      </w:r>
      <w:r>
        <w:t xml:space="preserve"> ». </w:t>
      </w:r>
    </w:p>
    <w:p w14:paraId="4D6FDB59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DE84A02" w14:textId="77777777" w:rsidTr="008F3152">
        <w:tc>
          <w:tcPr>
            <w:tcW w:w="8788" w:type="dxa"/>
            <w:shd w:val="clear" w:color="auto" w:fill="E7E6E6" w:themeFill="background2"/>
          </w:tcPr>
          <w:p w14:paraId="573EB73A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les calculs à effectuer en complétant l’Annexe2 à l’aide de l’annexe 1</w:t>
            </w:r>
          </w:p>
          <w:p w14:paraId="1C081A5E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 Compléter le tableau des prévision Annexe 1</w:t>
            </w:r>
          </w:p>
        </w:tc>
      </w:tr>
    </w:tbl>
    <w:p w14:paraId="536C21F7" w14:textId="77777777" w:rsidR="00B42B81" w:rsidRDefault="00B42B81" w:rsidP="00B42B81"/>
    <w:p w14:paraId="765FE8A7" w14:textId="77777777" w:rsidR="00B42B81" w:rsidRDefault="00B42B81" w:rsidP="00B42B81"/>
    <w:p w14:paraId="586D4C66" w14:textId="5B717B32" w:rsidR="00B42B81" w:rsidRPr="009B3D4C" w:rsidRDefault="00B42B81" w:rsidP="00B42B81">
      <w:pPr>
        <w:spacing w:after="120"/>
        <w:ind w:left="142"/>
      </w:pPr>
      <w:r w:rsidRPr="009B3D4C">
        <w:rPr>
          <w:shd w:val="clear" w:color="auto" w:fill="E7E6E6" w:themeFill="background2"/>
        </w:rPr>
        <w:t>Annexe 1</w:t>
      </w:r>
      <w:r w:rsidRPr="009B3D4C">
        <w:t xml:space="preserve"> – Prévision 2021 </w:t>
      </w:r>
    </w:p>
    <w:p w14:paraId="5E160DB3" w14:textId="7F08AEA7" w:rsidR="00F636B0" w:rsidRDefault="00B42B81" w:rsidP="00F636B0">
      <w:pPr>
        <w:ind w:left="-709"/>
      </w:pPr>
      <w:r w:rsidRPr="00B42B81">
        <w:rPr>
          <w:noProof/>
        </w:rPr>
        <w:drawing>
          <wp:inline distT="0" distB="0" distL="0" distR="0" wp14:anchorId="0B213B13" wp14:editId="29319769">
            <wp:extent cx="6849794" cy="25241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60043" cy="252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2CDE8" w14:textId="77777777" w:rsidR="00B42B81" w:rsidRDefault="00B42B81" w:rsidP="00B42B81"/>
    <w:p w14:paraId="7CE221F2" w14:textId="77777777" w:rsidR="00B42B81" w:rsidRDefault="00B42B81" w:rsidP="00B42B81">
      <w:r w:rsidRPr="0086490F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2</w:t>
      </w:r>
      <w:r>
        <w:t>– Justification des calculs</w:t>
      </w:r>
    </w:p>
    <w:p w14:paraId="0A3D2F49" w14:textId="77777777" w:rsidR="00B42B81" w:rsidRDefault="00B42B81" w:rsidP="00B42B81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677"/>
        <w:gridCol w:w="4111"/>
      </w:tblGrid>
      <w:tr w:rsidR="00B42B81" w14:paraId="6BD5E969" w14:textId="77777777" w:rsidTr="008F315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4BCC6C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3EEE4152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554CCAD1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7E0DA091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42B81" w14:paraId="11127712" w14:textId="77777777" w:rsidTr="008F3152">
        <w:trPr>
          <w:trHeight w:val="1125"/>
        </w:trPr>
        <w:tc>
          <w:tcPr>
            <w:tcW w:w="988" w:type="dxa"/>
            <w:shd w:val="clear" w:color="auto" w:fill="FFFFFF" w:themeFill="background1"/>
            <w:vAlign w:val="center"/>
          </w:tcPr>
          <w:p w14:paraId="08686266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AB10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793A345" w14:textId="77777777" w:rsidR="00B42B81" w:rsidRDefault="00B42B81" w:rsidP="008F3152">
            <w:pPr>
              <w:jc w:val="center"/>
              <w:rPr>
                <w:smallCaps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5EB5B17" w14:textId="77777777" w:rsidR="00B42B81" w:rsidRPr="005B6A57" w:rsidRDefault="00B42B81" w:rsidP="008F3152">
            <w:pPr>
              <w:jc w:val="center"/>
              <w:rPr>
                <w:smallCaps/>
              </w:rPr>
            </w:pPr>
          </w:p>
        </w:tc>
      </w:tr>
      <w:tr w:rsidR="00B42B81" w14:paraId="08E8537E" w14:textId="77777777" w:rsidTr="008F315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0C6EAEBB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0D31F076" w14:textId="77777777" w:rsidR="00B42B81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4FE29F01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43FAD5C9" w14:textId="77777777" w:rsidR="00B42B81" w:rsidRPr="005B6A57" w:rsidRDefault="00B42B81" w:rsidP="008F3152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42B81" w14:paraId="7845ACF0" w14:textId="77777777" w:rsidTr="008F3152">
        <w:trPr>
          <w:trHeight w:val="1560"/>
        </w:trPr>
        <w:tc>
          <w:tcPr>
            <w:tcW w:w="988" w:type="dxa"/>
            <w:vAlign w:val="center"/>
          </w:tcPr>
          <w:p w14:paraId="53D7C996" w14:textId="77777777" w:rsidR="00B42B81" w:rsidRDefault="00B42B81" w:rsidP="008F3152">
            <w:pPr>
              <w:jc w:val="center"/>
            </w:pPr>
            <w:r>
              <w:t>AD10</w:t>
            </w:r>
          </w:p>
        </w:tc>
        <w:tc>
          <w:tcPr>
            <w:tcW w:w="4677" w:type="dxa"/>
          </w:tcPr>
          <w:p w14:paraId="185D5DE8" w14:textId="77777777" w:rsidR="00B42B81" w:rsidRDefault="00B42B81" w:rsidP="008F3152"/>
        </w:tc>
        <w:tc>
          <w:tcPr>
            <w:tcW w:w="4111" w:type="dxa"/>
          </w:tcPr>
          <w:p w14:paraId="50E83BA9" w14:textId="77777777" w:rsidR="00B42B81" w:rsidRDefault="00B42B81" w:rsidP="008F3152"/>
        </w:tc>
      </w:tr>
      <w:tr w:rsidR="00B42B81" w14:paraId="4CE704DC" w14:textId="77777777" w:rsidTr="008F3152">
        <w:trPr>
          <w:trHeight w:val="1691"/>
        </w:trPr>
        <w:tc>
          <w:tcPr>
            <w:tcW w:w="988" w:type="dxa"/>
            <w:vAlign w:val="center"/>
          </w:tcPr>
          <w:p w14:paraId="24087EA2" w14:textId="77777777" w:rsidR="00B42B81" w:rsidRDefault="00B42B81" w:rsidP="008F3152">
            <w:pPr>
              <w:jc w:val="center"/>
            </w:pPr>
            <w:r>
              <w:t>AD15</w:t>
            </w:r>
          </w:p>
        </w:tc>
        <w:tc>
          <w:tcPr>
            <w:tcW w:w="4677" w:type="dxa"/>
          </w:tcPr>
          <w:p w14:paraId="74EEC1AC" w14:textId="77777777" w:rsidR="00B42B81" w:rsidRDefault="00B42B81" w:rsidP="008F3152"/>
        </w:tc>
        <w:tc>
          <w:tcPr>
            <w:tcW w:w="4111" w:type="dxa"/>
          </w:tcPr>
          <w:p w14:paraId="0688E5DD" w14:textId="77777777" w:rsidR="00B42B81" w:rsidRDefault="00B42B81" w:rsidP="008F3152"/>
        </w:tc>
      </w:tr>
    </w:tbl>
    <w:p w14:paraId="0F186D4A" w14:textId="03FA08EB" w:rsidR="00B42B81" w:rsidRDefault="00B42B81" w:rsidP="00F636B0"/>
    <w:p w14:paraId="2A34C19D" w14:textId="77777777" w:rsidR="00B42B81" w:rsidRDefault="00B42B81">
      <w:r>
        <w:br w:type="page"/>
      </w:r>
    </w:p>
    <w:p w14:paraId="43C15262" w14:textId="77777777" w:rsidR="00B42B81" w:rsidRDefault="00B42B81" w:rsidP="00B42B81">
      <w:r>
        <w:lastRenderedPageBreak/>
        <w:t>Les prévisions de ventes 2021 sont déterminées sur les autres catégories d’articles.</w:t>
      </w:r>
    </w:p>
    <w:p w14:paraId="6A824760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3B0DB42A" w14:textId="77777777" w:rsidTr="008F3152">
        <w:tc>
          <w:tcPr>
            <w:tcW w:w="8788" w:type="dxa"/>
            <w:shd w:val="clear" w:color="auto" w:fill="E7E6E6" w:themeFill="background2"/>
          </w:tcPr>
          <w:p w14:paraId="22F91C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3</w:t>
            </w:r>
          </w:p>
          <w:p w14:paraId="49C8E533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Trouver le pourcentage d’évolution du chiffre d’affaires Annexe 4 à l’aide de l’Annexe 3</w:t>
            </w:r>
          </w:p>
        </w:tc>
      </w:tr>
    </w:tbl>
    <w:p w14:paraId="17C5728C" w14:textId="77777777" w:rsidR="00B42B81" w:rsidRDefault="00B42B81" w:rsidP="00B42B81"/>
    <w:p w14:paraId="0CC81CAF" w14:textId="77777777" w:rsidR="00B42B81" w:rsidRDefault="00B42B81" w:rsidP="00B42B81"/>
    <w:p w14:paraId="74012569" w14:textId="304BAC0E" w:rsidR="00B42B81" w:rsidRPr="009B3D4C" w:rsidRDefault="00B42B81" w:rsidP="00B42B81">
      <w:r w:rsidRPr="009B3D4C">
        <w:rPr>
          <w:shd w:val="clear" w:color="auto" w:fill="D0CECE" w:themeFill="background2" w:themeFillShade="E6"/>
        </w:rPr>
        <w:t>Annexe 3</w:t>
      </w:r>
      <w:r w:rsidRPr="009B3D4C">
        <w:t xml:space="preserve">– Prévision 2021 </w:t>
      </w:r>
    </w:p>
    <w:p w14:paraId="6B05240E" w14:textId="77777777" w:rsidR="00B42B81" w:rsidRDefault="00B42B81" w:rsidP="00B42B81">
      <w:pPr>
        <w:spacing w:before="2"/>
        <w:rPr>
          <w:sz w:val="15"/>
        </w:rPr>
      </w:pPr>
    </w:p>
    <w:tbl>
      <w:tblPr>
        <w:tblStyle w:val="TableNormal"/>
        <w:tblW w:w="1035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55"/>
        <w:gridCol w:w="1085"/>
        <w:gridCol w:w="1616"/>
        <w:gridCol w:w="1462"/>
        <w:gridCol w:w="1822"/>
      </w:tblGrid>
      <w:tr w:rsidR="00193EE7" w14:paraId="23F8D404" w14:textId="77777777" w:rsidTr="006B082A">
        <w:trPr>
          <w:trHeight w:val="779"/>
        </w:trPr>
        <w:tc>
          <w:tcPr>
            <w:tcW w:w="3114" w:type="dxa"/>
            <w:vAlign w:val="center"/>
          </w:tcPr>
          <w:p w14:paraId="3F45111E" w14:textId="5CEAF1D7" w:rsidR="00193EE7" w:rsidRDefault="00193EE7" w:rsidP="00193EE7">
            <w:pPr>
              <w:pStyle w:val="TableParagraph"/>
              <w:spacing w:before="121"/>
              <w:ind w:left="184" w:hanging="20"/>
              <w:jc w:val="center"/>
              <w:rPr>
                <w:b/>
                <w:sz w:val="24"/>
              </w:rPr>
            </w:pPr>
            <w:r w:rsidRPr="006D281F">
              <w:rPr>
                <w:b/>
                <w:color w:val="6F2F9F"/>
                <w:w w:val="105"/>
                <w:sz w:val="28"/>
                <w:szCs w:val="24"/>
              </w:rPr>
              <w:t>L’épicerie</w:t>
            </w:r>
          </w:p>
        </w:tc>
        <w:tc>
          <w:tcPr>
            <w:tcW w:w="1255" w:type="dxa"/>
            <w:shd w:val="clear" w:color="auto" w:fill="D9D9D9"/>
            <w:vAlign w:val="center"/>
          </w:tcPr>
          <w:p w14:paraId="57AE7241" w14:textId="66ECC85F" w:rsidR="00193EE7" w:rsidRDefault="00193EE7" w:rsidP="00193EE7">
            <w:pPr>
              <w:pStyle w:val="TableParagraph"/>
              <w:spacing w:before="171"/>
              <w:ind w:left="414" w:right="288" w:hanging="20"/>
              <w:jc w:val="center"/>
              <w:rPr>
                <w:b/>
                <w:sz w:val="20"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1085" w:type="dxa"/>
            <w:shd w:val="clear" w:color="auto" w:fill="D9D9D9"/>
            <w:vAlign w:val="center"/>
          </w:tcPr>
          <w:p w14:paraId="5A6216F5" w14:textId="77777777" w:rsidR="00193EE7" w:rsidRDefault="00193EE7" w:rsidP="00193EE7">
            <w:pPr>
              <w:pStyle w:val="TableParagraph"/>
              <w:spacing w:before="1" w:line="243" w:lineRule="exact"/>
              <w:ind w:left="143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Qtés</w:t>
            </w:r>
          </w:p>
          <w:p w14:paraId="00178BB3" w14:textId="77777777" w:rsidR="00193EE7" w:rsidRDefault="00193EE7" w:rsidP="00193EE7">
            <w:pPr>
              <w:pStyle w:val="TableParagraph"/>
              <w:spacing w:line="222" w:lineRule="exact"/>
              <w:ind w:left="230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vendues</w:t>
            </w:r>
          </w:p>
        </w:tc>
        <w:tc>
          <w:tcPr>
            <w:tcW w:w="1616" w:type="dxa"/>
            <w:shd w:val="clear" w:color="auto" w:fill="D9D9D9"/>
            <w:vAlign w:val="center"/>
          </w:tcPr>
          <w:p w14:paraId="22570B93" w14:textId="77777777" w:rsidR="00193EE7" w:rsidRDefault="00193EE7" w:rsidP="00193EE7">
            <w:pPr>
              <w:pStyle w:val="TableParagraph"/>
              <w:spacing w:before="1"/>
              <w:ind w:left="136" w:right="134" w:hanging="20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0063CD11" w14:textId="77777777" w:rsidR="00193EE7" w:rsidRDefault="00193EE7" w:rsidP="00193EE7">
            <w:pPr>
              <w:pStyle w:val="TableParagraph"/>
              <w:spacing w:before="1"/>
              <w:ind w:left="136" w:right="134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462" w:type="dxa"/>
            <w:shd w:val="clear" w:color="auto" w:fill="D9D9D9"/>
            <w:vAlign w:val="center"/>
          </w:tcPr>
          <w:p w14:paraId="0FBEAAF1" w14:textId="77777777" w:rsidR="00193EE7" w:rsidRDefault="00193EE7" w:rsidP="00193EE7">
            <w:pPr>
              <w:pStyle w:val="TableParagraph"/>
              <w:spacing w:before="171"/>
              <w:ind w:left="107" w:firstLine="4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Coefficient </w:t>
            </w:r>
            <w:r>
              <w:rPr>
                <w:b/>
                <w:sz w:val="20"/>
              </w:rPr>
              <w:t>Multiplicateur</w:t>
            </w:r>
          </w:p>
        </w:tc>
        <w:tc>
          <w:tcPr>
            <w:tcW w:w="1822" w:type="dxa"/>
            <w:shd w:val="clear" w:color="auto" w:fill="D9D9D9"/>
            <w:vAlign w:val="center"/>
          </w:tcPr>
          <w:p w14:paraId="20B0A803" w14:textId="77777777" w:rsidR="00193EE7" w:rsidRDefault="00193EE7" w:rsidP="00193EE7">
            <w:pPr>
              <w:pStyle w:val="TableParagraph"/>
              <w:spacing w:before="49"/>
              <w:ind w:left="181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342A2F5F" w14:textId="77777777" w:rsidR="00193EE7" w:rsidRDefault="00193EE7" w:rsidP="00193EE7">
            <w:pPr>
              <w:pStyle w:val="TableParagraph"/>
              <w:spacing w:before="1"/>
              <w:ind w:left="136" w:hanging="20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prévisionnel</w:t>
            </w:r>
          </w:p>
          <w:p w14:paraId="516828FA" w14:textId="77777777" w:rsidR="00193EE7" w:rsidRDefault="00193EE7" w:rsidP="00193EE7">
            <w:pPr>
              <w:pStyle w:val="TableParagraph"/>
              <w:spacing w:before="1"/>
              <w:ind w:left="136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</w:tr>
      <w:tr w:rsidR="00193EE7" w14:paraId="4FEA3909" w14:textId="77777777" w:rsidTr="006B082A">
        <w:trPr>
          <w:trHeight w:val="585"/>
        </w:trPr>
        <w:tc>
          <w:tcPr>
            <w:tcW w:w="3114" w:type="dxa"/>
            <w:vAlign w:val="center"/>
          </w:tcPr>
          <w:p w14:paraId="1BEA6516" w14:textId="5B957F92" w:rsidR="00193EE7" w:rsidRPr="009B3D4C" w:rsidRDefault="006B082A" w:rsidP="00193EE7">
            <w:pPr>
              <w:pStyle w:val="TableParagraph"/>
              <w:spacing w:before="3" w:line="290" w:lineRule="atLeast"/>
              <w:ind w:left="107"/>
              <w:rPr>
                <w:bCs/>
                <w:szCs w:val="24"/>
              </w:rPr>
            </w:pPr>
            <w:r w:rsidRPr="00F17C34">
              <w:t>Biscoty de petit epeautre 135 gr</w:t>
            </w:r>
          </w:p>
        </w:tc>
        <w:tc>
          <w:tcPr>
            <w:tcW w:w="1255" w:type="dxa"/>
            <w:vAlign w:val="center"/>
          </w:tcPr>
          <w:p w14:paraId="0A34C959" w14:textId="6DB051FE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 w:rsidRPr="00EE33CB">
              <w:t>3</w:t>
            </w:r>
            <w:r>
              <w:t>,</w:t>
            </w:r>
            <w:r w:rsidRPr="00EE33CB">
              <w:t>35</w:t>
            </w:r>
          </w:p>
        </w:tc>
        <w:tc>
          <w:tcPr>
            <w:tcW w:w="1085" w:type="dxa"/>
            <w:vAlign w:val="center"/>
          </w:tcPr>
          <w:p w14:paraId="261D1255" w14:textId="77777777" w:rsidR="00193EE7" w:rsidRPr="009B3D4C" w:rsidRDefault="00193EE7" w:rsidP="00193EE7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387</w:t>
            </w:r>
          </w:p>
        </w:tc>
        <w:tc>
          <w:tcPr>
            <w:tcW w:w="1616" w:type="dxa"/>
            <w:vAlign w:val="center"/>
          </w:tcPr>
          <w:p w14:paraId="445506CB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CF27144" w14:textId="77777777" w:rsidR="00193EE7" w:rsidRPr="009B3D4C" w:rsidRDefault="00193EE7" w:rsidP="00193EE7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1,11</w:t>
            </w:r>
          </w:p>
        </w:tc>
        <w:tc>
          <w:tcPr>
            <w:tcW w:w="1822" w:type="dxa"/>
            <w:vAlign w:val="center"/>
          </w:tcPr>
          <w:p w14:paraId="4BEFF72C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193EE7" w14:paraId="6BA44E2B" w14:textId="77777777" w:rsidTr="006B082A">
        <w:trPr>
          <w:trHeight w:val="779"/>
        </w:trPr>
        <w:tc>
          <w:tcPr>
            <w:tcW w:w="3114" w:type="dxa"/>
            <w:vAlign w:val="center"/>
          </w:tcPr>
          <w:p w14:paraId="3F0BF1B8" w14:textId="3C289F6A" w:rsidR="00193EE7" w:rsidRPr="009B3D4C" w:rsidRDefault="006B082A" w:rsidP="00193EE7">
            <w:pPr>
              <w:pStyle w:val="TableParagraph"/>
              <w:spacing w:line="222" w:lineRule="exact"/>
              <w:ind w:left="107"/>
              <w:rPr>
                <w:bCs/>
                <w:szCs w:val="24"/>
              </w:rPr>
            </w:pPr>
            <w:r w:rsidRPr="00F17C34">
              <w:t>Pain grille complet 250 gr</w:t>
            </w:r>
          </w:p>
        </w:tc>
        <w:tc>
          <w:tcPr>
            <w:tcW w:w="1255" w:type="dxa"/>
            <w:vAlign w:val="center"/>
          </w:tcPr>
          <w:p w14:paraId="484504C6" w14:textId="76ACF765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 w:rsidRPr="00EE33CB">
              <w:t>4</w:t>
            </w:r>
            <w:r>
              <w:t>,</w:t>
            </w:r>
            <w:r w:rsidRPr="00EE33CB">
              <w:t>16</w:t>
            </w:r>
          </w:p>
        </w:tc>
        <w:tc>
          <w:tcPr>
            <w:tcW w:w="1085" w:type="dxa"/>
            <w:vAlign w:val="center"/>
          </w:tcPr>
          <w:p w14:paraId="1AD4ED1C" w14:textId="77777777" w:rsidR="00193EE7" w:rsidRPr="009B3D4C" w:rsidRDefault="00193EE7" w:rsidP="00193EE7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940</w:t>
            </w:r>
          </w:p>
        </w:tc>
        <w:tc>
          <w:tcPr>
            <w:tcW w:w="1616" w:type="dxa"/>
            <w:vAlign w:val="center"/>
          </w:tcPr>
          <w:p w14:paraId="75990217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9F23208" w14:textId="77777777" w:rsidR="00193EE7" w:rsidRPr="009B3D4C" w:rsidRDefault="00193EE7" w:rsidP="00193EE7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1,03</w:t>
            </w:r>
          </w:p>
        </w:tc>
        <w:tc>
          <w:tcPr>
            <w:tcW w:w="1822" w:type="dxa"/>
            <w:vAlign w:val="center"/>
          </w:tcPr>
          <w:p w14:paraId="2B76122F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193EE7" w14:paraId="024B9031" w14:textId="77777777" w:rsidTr="006B082A">
        <w:trPr>
          <w:trHeight w:val="569"/>
        </w:trPr>
        <w:tc>
          <w:tcPr>
            <w:tcW w:w="3114" w:type="dxa"/>
            <w:vAlign w:val="center"/>
          </w:tcPr>
          <w:p w14:paraId="1957B133" w14:textId="7D0FA0B7" w:rsidR="00193EE7" w:rsidRPr="009B3D4C" w:rsidRDefault="006B082A" w:rsidP="00193EE7">
            <w:pPr>
              <w:pStyle w:val="TableParagraph"/>
              <w:spacing w:before="63" w:line="240" w:lineRule="atLeast"/>
              <w:ind w:left="107"/>
              <w:rPr>
                <w:bCs/>
                <w:szCs w:val="24"/>
              </w:rPr>
            </w:pPr>
            <w:r w:rsidRPr="00F17C34">
              <w:t>Chips nature 100 gr</w:t>
            </w:r>
          </w:p>
        </w:tc>
        <w:tc>
          <w:tcPr>
            <w:tcW w:w="1255" w:type="dxa"/>
            <w:vAlign w:val="center"/>
          </w:tcPr>
          <w:p w14:paraId="5435A274" w14:textId="77950D54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 w:rsidRPr="00EE33CB">
              <w:t>2</w:t>
            </w:r>
            <w:r>
              <w:t>,</w:t>
            </w:r>
            <w:r w:rsidRPr="00EE33CB">
              <w:t>67</w:t>
            </w:r>
          </w:p>
        </w:tc>
        <w:tc>
          <w:tcPr>
            <w:tcW w:w="1085" w:type="dxa"/>
            <w:vAlign w:val="center"/>
          </w:tcPr>
          <w:p w14:paraId="28A62D6F" w14:textId="77777777" w:rsidR="00193EE7" w:rsidRPr="009B3D4C" w:rsidRDefault="00193EE7" w:rsidP="00193EE7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230</w:t>
            </w:r>
          </w:p>
        </w:tc>
        <w:tc>
          <w:tcPr>
            <w:tcW w:w="1616" w:type="dxa"/>
            <w:vAlign w:val="center"/>
          </w:tcPr>
          <w:p w14:paraId="0A29C761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FD295B9" w14:textId="77777777" w:rsidR="00193EE7" w:rsidRPr="009B3D4C" w:rsidRDefault="00193EE7" w:rsidP="00193EE7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1,06</w:t>
            </w:r>
          </w:p>
        </w:tc>
        <w:tc>
          <w:tcPr>
            <w:tcW w:w="1822" w:type="dxa"/>
            <w:vAlign w:val="center"/>
          </w:tcPr>
          <w:p w14:paraId="4CC6D0F8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193EE7" w14:paraId="6868E157" w14:textId="77777777" w:rsidTr="006B082A">
        <w:trPr>
          <w:trHeight w:val="566"/>
        </w:trPr>
        <w:tc>
          <w:tcPr>
            <w:tcW w:w="3114" w:type="dxa"/>
            <w:vAlign w:val="center"/>
          </w:tcPr>
          <w:p w14:paraId="27E74FF7" w14:textId="0F660015" w:rsidR="00193EE7" w:rsidRPr="009B3D4C" w:rsidRDefault="006B082A" w:rsidP="00193EE7">
            <w:pPr>
              <w:pStyle w:val="TableParagraph"/>
              <w:spacing w:before="63" w:line="240" w:lineRule="atLeast"/>
              <w:ind w:left="107" w:right="148"/>
              <w:rPr>
                <w:bCs/>
                <w:szCs w:val="24"/>
              </w:rPr>
            </w:pPr>
            <w:r w:rsidRPr="00F17C34">
              <w:t>Gressins a l'huile d'olives 125 gr</w:t>
            </w:r>
          </w:p>
        </w:tc>
        <w:tc>
          <w:tcPr>
            <w:tcW w:w="1255" w:type="dxa"/>
            <w:vAlign w:val="center"/>
          </w:tcPr>
          <w:p w14:paraId="6FF377FE" w14:textId="6D8EF5AB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 w:rsidRPr="00EE33CB">
              <w:t>2</w:t>
            </w:r>
            <w:r>
              <w:t>,</w:t>
            </w:r>
            <w:r w:rsidRPr="00EE33CB">
              <w:t>46</w:t>
            </w:r>
          </w:p>
        </w:tc>
        <w:tc>
          <w:tcPr>
            <w:tcW w:w="1085" w:type="dxa"/>
            <w:vAlign w:val="center"/>
          </w:tcPr>
          <w:p w14:paraId="6A4F4421" w14:textId="77777777" w:rsidR="00193EE7" w:rsidRPr="009B3D4C" w:rsidRDefault="00193EE7" w:rsidP="00193EE7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472</w:t>
            </w:r>
          </w:p>
        </w:tc>
        <w:tc>
          <w:tcPr>
            <w:tcW w:w="1616" w:type="dxa"/>
            <w:vAlign w:val="center"/>
          </w:tcPr>
          <w:p w14:paraId="7DF5A5BD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3E4383F" w14:textId="77777777" w:rsidR="00193EE7" w:rsidRPr="009B3D4C" w:rsidRDefault="00193EE7" w:rsidP="00193EE7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1,2</w:t>
            </w:r>
          </w:p>
        </w:tc>
        <w:tc>
          <w:tcPr>
            <w:tcW w:w="1822" w:type="dxa"/>
            <w:vAlign w:val="center"/>
          </w:tcPr>
          <w:p w14:paraId="754EBB00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193EE7" w14:paraId="72326234" w14:textId="77777777" w:rsidTr="006B082A">
        <w:trPr>
          <w:trHeight w:val="568"/>
        </w:trPr>
        <w:tc>
          <w:tcPr>
            <w:tcW w:w="3114" w:type="dxa"/>
            <w:vAlign w:val="center"/>
          </w:tcPr>
          <w:p w14:paraId="1A99A7A4" w14:textId="3185D6CE" w:rsidR="00193EE7" w:rsidRPr="009B3D4C" w:rsidRDefault="006B082A" w:rsidP="00193EE7">
            <w:pPr>
              <w:pStyle w:val="TableParagraph"/>
              <w:spacing w:before="63" w:line="240" w:lineRule="atLeast"/>
              <w:ind w:left="107"/>
              <w:rPr>
                <w:bCs/>
                <w:szCs w:val="24"/>
              </w:rPr>
            </w:pPr>
            <w:r w:rsidRPr="00F17C34">
              <w:t>Gressins a l'epeautre  125 gr</w:t>
            </w:r>
          </w:p>
        </w:tc>
        <w:tc>
          <w:tcPr>
            <w:tcW w:w="1255" w:type="dxa"/>
            <w:vAlign w:val="center"/>
          </w:tcPr>
          <w:p w14:paraId="13C0FAAC" w14:textId="3AB9A748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 w:rsidRPr="00EE33CB">
              <w:t>2</w:t>
            </w:r>
            <w:r>
              <w:t>,</w:t>
            </w:r>
            <w:r w:rsidRPr="00EE33CB">
              <w:t>46</w:t>
            </w:r>
          </w:p>
        </w:tc>
        <w:tc>
          <w:tcPr>
            <w:tcW w:w="1085" w:type="dxa"/>
            <w:vAlign w:val="center"/>
          </w:tcPr>
          <w:p w14:paraId="6D5D65E2" w14:textId="77777777" w:rsidR="00193EE7" w:rsidRPr="009B3D4C" w:rsidRDefault="00193EE7" w:rsidP="00193EE7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328</w:t>
            </w:r>
          </w:p>
        </w:tc>
        <w:tc>
          <w:tcPr>
            <w:tcW w:w="1616" w:type="dxa"/>
            <w:vAlign w:val="center"/>
          </w:tcPr>
          <w:p w14:paraId="331A814B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ADEED32" w14:textId="77777777" w:rsidR="00193EE7" w:rsidRPr="009B3D4C" w:rsidRDefault="00193EE7" w:rsidP="00193EE7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1,2</w:t>
            </w:r>
          </w:p>
        </w:tc>
        <w:tc>
          <w:tcPr>
            <w:tcW w:w="1822" w:type="dxa"/>
            <w:vAlign w:val="center"/>
          </w:tcPr>
          <w:p w14:paraId="753E4D8F" w14:textId="77777777" w:rsidR="00193EE7" w:rsidRPr="009B3D4C" w:rsidRDefault="00193EE7" w:rsidP="00193EE7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</w:tbl>
    <w:p w14:paraId="11EE5D74" w14:textId="77777777" w:rsidR="00B42B81" w:rsidRDefault="00B42B81" w:rsidP="00B42B81">
      <w:pPr>
        <w:spacing w:before="10"/>
        <w:rPr>
          <w:sz w:val="19"/>
        </w:rPr>
      </w:pPr>
    </w:p>
    <w:p w14:paraId="0083E8A9" w14:textId="77777777" w:rsidR="00B42B81" w:rsidRDefault="00B42B81" w:rsidP="00B42B81">
      <w:pPr>
        <w:spacing w:before="10"/>
        <w:rPr>
          <w:sz w:val="19"/>
        </w:rPr>
      </w:pPr>
    </w:p>
    <w:p w14:paraId="5F8153BD" w14:textId="7777777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</w:t>
      </w:r>
      <w:r>
        <w:t>Complément</w:t>
      </w:r>
    </w:p>
    <w:p w14:paraId="7F766A46" w14:textId="77777777" w:rsidR="00B42B81" w:rsidRDefault="00B42B81" w:rsidP="00B42B81">
      <w:pPr>
        <w:spacing w:before="10"/>
        <w:rPr>
          <w:sz w:val="19"/>
        </w:rPr>
      </w:pPr>
    </w:p>
    <w:tbl>
      <w:tblPr>
        <w:tblStyle w:val="TableNormal"/>
        <w:tblW w:w="0" w:type="auto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706"/>
      </w:tblGrid>
      <w:tr w:rsidR="00B42B81" w14:paraId="416BF328" w14:textId="77777777" w:rsidTr="00193EE7">
        <w:trPr>
          <w:trHeight w:val="779"/>
        </w:trPr>
        <w:tc>
          <w:tcPr>
            <w:tcW w:w="4042" w:type="dxa"/>
            <w:vAlign w:val="center"/>
          </w:tcPr>
          <w:p w14:paraId="7CD80B51" w14:textId="77777777" w:rsidR="00B42B81" w:rsidRDefault="00B42B81" w:rsidP="008F3152">
            <w:pPr>
              <w:pStyle w:val="TableParagraph"/>
              <w:spacing w:before="121"/>
              <w:ind w:left="184" w:hanging="20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 xml:space="preserve">LES LIVRES &amp; </w:t>
            </w:r>
            <w:r>
              <w:rPr>
                <w:b/>
                <w:color w:val="6F2F9F"/>
                <w:sz w:val="24"/>
              </w:rPr>
              <w:t>DOCUMENTATIONS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0737276D" w14:textId="77777777" w:rsidR="00B42B81" w:rsidRPr="009B3D4C" w:rsidRDefault="00B42B81" w:rsidP="008F3152">
            <w:pPr>
              <w:pStyle w:val="TableParagraph"/>
              <w:ind w:left="414" w:right="288" w:hanging="20"/>
              <w:jc w:val="center"/>
              <w:rPr>
                <w:b/>
                <w:w w:val="105"/>
                <w:szCs w:val="24"/>
              </w:rPr>
            </w:pPr>
            <w:r w:rsidRPr="009B3D4C">
              <w:rPr>
                <w:b/>
                <w:w w:val="105"/>
                <w:szCs w:val="24"/>
              </w:rPr>
              <w:t>Évolution</w:t>
            </w:r>
          </w:p>
          <w:p w14:paraId="69F043F5" w14:textId="77777777" w:rsidR="00B42B81" w:rsidRDefault="00B42B81" w:rsidP="008F3152">
            <w:pPr>
              <w:pStyle w:val="TableParagraph"/>
              <w:ind w:left="414" w:right="288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</w:tr>
      <w:tr w:rsidR="00193EE7" w14:paraId="1374D171" w14:textId="77777777" w:rsidTr="00193EE7">
        <w:trPr>
          <w:trHeight w:val="585"/>
        </w:trPr>
        <w:tc>
          <w:tcPr>
            <w:tcW w:w="4042" w:type="dxa"/>
            <w:vAlign w:val="center"/>
          </w:tcPr>
          <w:p w14:paraId="655C279C" w14:textId="7BBFA85A" w:rsidR="00193EE7" w:rsidRPr="0086490F" w:rsidRDefault="006B082A" w:rsidP="00193EE7">
            <w:pPr>
              <w:pStyle w:val="TableParagraph"/>
              <w:spacing w:before="3" w:line="290" w:lineRule="atLeast"/>
              <w:ind w:left="107"/>
              <w:rPr>
                <w:bCs/>
                <w:sz w:val="20"/>
              </w:rPr>
            </w:pPr>
            <w:r w:rsidRPr="00F17C34">
              <w:t>Biscoty  de petit epeautre 135 gr</w:t>
            </w:r>
          </w:p>
        </w:tc>
        <w:tc>
          <w:tcPr>
            <w:tcW w:w="1706" w:type="dxa"/>
            <w:vAlign w:val="center"/>
          </w:tcPr>
          <w:p w14:paraId="1B6882F6" w14:textId="77777777" w:rsidR="00193EE7" w:rsidRDefault="00193EE7" w:rsidP="00193E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93EE7" w14:paraId="4E94D983" w14:textId="77777777" w:rsidTr="00193EE7">
        <w:trPr>
          <w:trHeight w:val="779"/>
        </w:trPr>
        <w:tc>
          <w:tcPr>
            <w:tcW w:w="4042" w:type="dxa"/>
            <w:vAlign w:val="center"/>
          </w:tcPr>
          <w:p w14:paraId="4DA5AED8" w14:textId="6293DF0E" w:rsidR="00193EE7" w:rsidRPr="0086490F" w:rsidRDefault="006B082A" w:rsidP="00193EE7">
            <w:pPr>
              <w:pStyle w:val="TableParagraph"/>
              <w:spacing w:line="222" w:lineRule="exact"/>
              <w:ind w:left="107"/>
              <w:rPr>
                <w:bCs/>
                <w:sz w:val="20"/>
              </w:rPr>
            </w:pPr>
            <w:r w:rsidRPr="00F17C34">
              <w:t>Pain grille complet 250 gr</w:t>
            </w:r>
          </w:p>
        </w:tc>
        <w:tc>
          <w:tcPr>
            <w:tcW w:w="1706" w:type="dxa"/>
            <w:vAlign w:val="center"/>
          </w:tcPr>
          <w:p w14:paraId="683183A9" w14:textId="77777777" w:rsidR="00193EE7" w:rsidRDefault="00193EE7" w:rsidP="00193E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93EE7" w14:paraId="4E80EA5B" w14:textId="77777777" w:rsidTr="00193EE7">
        <w:trPr>
          <w:trHeight w:val="569"/>
        </w:trPr>
        <w:tc>
          <w:tcPr>
            <w:tcW w:w="4042" w:type="dxa"/>
            <w:vAlign w:val="center"/>
          </w:tcPr>
          <w:p w14:paraId="3F695EBE" w14:textId="1E945C3E" w:rsidR="00193EE7" w:rsidRPr="0086490F" w:rsidRDefault="006B082A" w:rsidP="00193EE7">
            <w:pPr>
              <w:pStyle w:val="TableParagraph"/>
              <w:spacing w:before="63" w:line="240" w:lineRule="atLeast"/>
              <w:ind w:left="107"/>
              <w:rPr>
                <w:bCs/>
                <w:sz w:val="20"/>
              </w:rPr>
            </w:pPr>
            <w:r w:rsidRPr="00F17C34">
              <w:t>Chips nature  100 gr</w:t>
            </w:r>
          </w:p>
        </w:tc>
        <w:tc>
          <w:tcPr>
            <w:tcW w:w="1706" w:type="dxa"/>
            <w:vAlign w:val="center"/>
          </w:tcPr>
          <w:p w14:paraId="486464EE" w14:textId="77777777" w:rsidR="00193EE7" w:rsidRDefault="00193EE7" w:rsidP="00193E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93EE7" w14:paraId="05FC1DFA" w14:textId="77777777" w:rsidTr="00193EE7">
        <w:trPr>
          <w:trHeight w:val="566"/>
        </w:trPr>
        <w:tc>
          <w:tcPr>
            <w:tcW w:w="4042" w:type="dxa"/>
            <w:vAlign w:val="center"/>
          </w:tcPr>
          <w:p w14:paraId="42AB947A" w14:textId="67A72B52" w:rsidR="00193EE7" w:rsidRPr="0086490F" w:rsidRDefault="006B082A" w:rsidP="00193EE7">
            <w:pPr>
              <w:pStyle w:val="TableParagraph"/>
              <w:spacing w:before="63" w:line="240" w:lineRule="atLeast"/>
              <w:ind w:left="107" w:right="148"/>
              <w:rPr>
                <w:bCs/>
                <w:sz w:val="20"/>
              </w:rPr>
            </w:pPr>
            <w:r w:rsidRPr="00F17C34">
              <w:t>Gressins a l'huile d'olives 125 gr</w:t>
            </w:r>
          </w:p>
        </w:tc>
        <w:tc>
          <w:tcPr>
            <w:tcW w:w="1706" w:type="dxa"/>
            <w:vAlign w:val="center"/>
          </w:tcPr>
          <w:p w14:paraId="4B6BE9FB" w14:textId="77777777" w:rsidR="00193EE7" w:rsidRDefault="00193EE7" w:rsidP="00193E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93EE7" w14:paraId="20B09CFE" w14:textId="77777777" w:rsidTr="00193EE7">
        <w:trPr>
          <w:trHeight w:val="754"/>
        </w:trPr>
        <w:tc>
          <w:tcPr>
            <w:tcW w:w="4042" w:type="dxa"/>
            <w:vAlign w:val="center"/>
          </w:tcPr>
          <w:p w14:paraId="3416A07D" w14:textId="13300CDE" w:rsidR="00193EE7" w:rsidRPr="0086490F" w:rsidRDefault="006B082A" w:rsidP="00193EE7">
            <w:pPr>
              <w:pStyle w:val="TableParagraph"/>
              <w:spacing w:before="63" w:line="240" w:lineRule="atLeast"/>
              <w:ind w:left="107"/>
              <w:rPr>
                <w:bCs/>
                <w:sz w:val="20"/>
              </w:rPr>
            </w:pPr>
            <w:r w:rsidRPr="00F17C34">
              <w:t>Gressins a l'epeautre  125 gr</w:t>
            </w:r>
          </w:p>
        </w:tc>
        <w:tc>
          <w:tcPr>
            <w:tcW w:w="1706" w:type="dxa"/>
            <w:vAlign w:val="center"/>
          </w:tcPr>
          <w:p w14:paraId="6317BCBD" w14:textId="77777777" w:rsidR="00193EE7" w:rsidRDefault="00193EE7" w:rsidP="00193E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2837931" w14:textId="77777777" w:rsidR="00B42B81" w:rsidRDefault="00B42B81" w:rsidP="00B42B81">
      <w:pPr>
        <w:spacing w:before="10"/>
        <w:rPr>
          <w:sz w:val="19"/>
        </w:rPr>
      </w:pPr>
    </w:p>
    <w:p w14:paraId="78CD1A20" w14:textId="77777777" w:rsidR="00B42B81" w:rsidRDefault="00B42B81" w:rsidP="00B42B81">
      <w:pPr>
        <w:spacing w:before="10"/>
        <w:rPr>
          <w:sz w:val="19"/>
        </w:rPr>
      </w:pPr>
    </w:p>
    <w:p w14:paraId="6F7028D8" w14:textId="77777777" w:rsidR="00B42B81" w:rsidRDefault="00B42B81" w:rsidP="00B42B81">
      <w:pPr>
        <w:rPr>
          <w:sz w:val="19"/>
        </w:rPr>
      </w:pPr>
      <w:r>
        <w:rPr>
          <w:sz w:val="19"/>
        </w:rPr>
        <w:br w:type="page"/>
      </w:r>
    </w:p>
    <w:p w14:paraId="3CDBE3F9" w14:textId="77777777" w:rsidR="00B42B81" w:rsidRDefault="00B42B81" w:rsidP="00B42B81">
      <w:pPr>
        <w:rPr>
          <w:sz w:val="24"/>
          <w:szCs w:val="24"/>
        </w:rPr>
      </w:pPr>
    </w:p>
    <w:p w14:paraId="5AC5AAE3" w14:textId="77777777" w:rsidR="00B42B81" w:rsidRPr="00265782" w:rsidRDefault="00B42B81" w:rsidP="00B42B81">
      <w:pPr>
        <w:rPr>
          <w:sz w:val="24"/>
          <w:szCs w:val="24"/>
        </w:rPr>
      </w:pPr>
      <w:r w:rsidRPr="00265782">
        <w:rPr>
          <w:sz w:val="24"/>
          <w:szCs w:val="24"/>
        </w:rPr>
        <w:t>Les prévisions de ventes 2021 sont déterminées sur les autres catégories d’articles.</w:t>
      </w:r>
    </w:p>
    <w:p w14:paraId="6C39A1BA" w14:textId="77777777" w:rsidR="00B42B81" w:rsidRDefault="00B42B81" w:rsidP="00B42B81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B42B81" w14:paraId="7F8120EB" w14:textId="77777777" w:rsidTr="008F3152">
        <w:tc>
          <w:tcPr>
            <w:tcW w:w="8788" w:type="dxa"/>
            <w:shd w:val="clear" w:color="auto" w:fill="E7E6E6" w:themeFill="background2"/>
          </w:tcPr>
          <w:p w14:paraId="79FE3F8C" w14:textId="77777777" w:rsidR="00B42B8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4</w:t>
            </w:r>
          </w:p>
          <w:p w14:paraId="29D8DC1D" w14:textId="77777777" w:rsidR="00B42B81" w:rsidRPr="00330761" w:rsidRDefault="00B42B81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Calculer le montant </w:t>
            </w:r>
            <w:r>
              <w:rPr>
                <w:b/>
                <w:bCs/>
              </w:rPr>
              <w:t>du chiffre d’affaires 2021 en fonction de son pourcentage d’évolution</w:t>
            </w:r>
          </w:p>
        </w:tc>
      </w:tr>
    </w:tbl>
    <w:p w14:paraId="17D8D627" w14:textId="77777777" w:rsidR="00B42B81" w:rsidRDefault="00B42B81" w:rsidP="00B42B81"/>
    <w:p w14:paraId="749C5687" w14:textId="77777777" w:rsidR="00B42B81" w:rsidRDefault="00B42B81" w:rsidP="00B42B81"/>
    <w:p w14:paraId="2CB07A5F" w14:textId="77777777" w:rsidR="00B42B81" w:rsidRDefault="00B42B81" w:rsidP="00B42B81"/>
    <w:p w14:paraId="095355C6" w14:textId="558CD037" w:rsidR="00B42B81" w:rsidRPr="009B3D4C" w:rsidRDefault="00B42B81" w:rsidP="00B42B81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Prévision 2021 </w:t>
      </w:r>
    </w:p>
    <w:p w14:paraId="5D0E3670" w14:textId="77777777" w:rsidR="00B42B81" w:rsidRDefault="00B42B81" w:rsidP="00B42B81">
      <w:pPr>
        <w:spacing w:before="10"/>
        <w:rPr>
          <w:sz w:val="19"/>
        </w:rPr>
      </w:pPr>
    </w:p>
    <w:tbl>
      <w:tblPr>
        <w:tblStyle w:val="TableNormal"/>
        <w:tblW w:w="103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1400"/>
        <w:gridCol w:w="1409"/>
        <w:gridCol w:w="1443"/>
        <w:gridCol w:w="962"/>
        <w:gridCol w:w="1678"/>
      </w:tblGrid>
      <w:tr w:rsidR="00BC0632" w14:paraId="1DF4ADE1" w14:textId="77777777" w:rsidTr="00BC0632">
        <w:trPr>
          <w:trHeight w:val="1024"/>
        </w:trPr>
        <w:tc>
          <w:tcPr>
            <w:tcW w:w="3434" w:type="dxa"/>
            <w:vAlign w:val="center"/>
          </w:tcPr>
          <w:p w14:paraId="3694E313" w14:textId="65F1772E" w:rsidR="00BC0632" w:rsidRDefault="00BC0632" w:rsidP="00BC0632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>Boissons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7D45EA97" w14:textId="77777777" w:rsidR="00BC0632" w:rsidRPr="00845DB4" w:rsidRDefault="00BC0632" w:rsidP="00BC063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08D812AB" w14:textId="7E45A5C0" w:rsidR="00BC0632" w:rsidRDefault="00BC0632" w:rsidP="00BC0632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 w:rsidRPr="00845DB4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6450D787" w14:textId="77777777" w:rsidR="00BC0632" w:rsidRDefault="00BC0632" w:rsidP="00BC0632">
            <w:pPr>
              <w:pStyle w:val="TableParagraph"/>
              <w:ind w:left="57" w:right="57" w:firstLine="43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Qté</w:t>
            </w:r>
          </w:p>
          <w:p w14:paraId="0C6932BC" w14:textId="77777777" w:rsidR="00BC0632" w:rsidRDefault="00BC0632" w:rsidP="00BC0632">
            <w:pPr>
              <w:pStyle w:val="TableParagraph"/>
              <w:ind w:left="57" w:right="57" w:firstLine="4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vendue</w:t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3ACBFDDC" w14:textId="77777777" w:rsidR="00BC0632" w:rsidRDefault="00BC0632" w:rsidP="00BC0632">
            <w:pPr>
              <w:pStyle w:val="TableParagraph"/>
              <w:ind w:left="57" w:right="57" w:hanging="1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3ED6B72A" w14:textId="77777777" w:rsidR="00BC0632" w:rsidRDefault="00BC0632" w:rsidP="00BC0632">
            <w:pPr>
              <w:pStyle w:val="TableParagraph"/>
              <w:ind w:left="57" w:right="57" w:hanging="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E3DA2B8" w14:textId="77777777" w:rsidR="00BC0632" w:rsidRPr="00E900A3" w:rsidRDefault="00BC0632" w:rsidP="00BC0632">
            <w:pPr>
              <w:pStyle w:val="TableParagraph"/>
              <w:ind w:left="111" w:hanging="20"/>
              <w:jc w:val="center"/>
              <w:rPr>
                <w:b/>
                <w:w w:val="105"/>
                <w:sz w:val="18"/>
                <w:szCs w:val="20"/>
              </w:rPr>
            </w:pPr>
            <w:r w:rsidRPr="00E900A3">
              <w:rPr>
                <w:b/>
                <w:w w:val="105"/>
                <w:sz w:val="18"/>
                <w:szCs w:val="20"/>
              </w:rPr>
              <w:t>Évolution</w:t>
            </w:r>
          </w:p>
          <w:p w14:paraId="2D984C3B" w14:textId="77777777" w:rsidR="00BC0632" w:rsidRDefault="00BC0632" w:rsidP="00BC0632">
            <w:pPr>
              <w:pStyle w:val="TableParagraph"/>
              <w:ind w:left="111" w:right="57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  <w:tc>
          <w:tcPr>
            <w:tcW w:w="1678" w:type="dxa"/>
            <w:shd w:val="clear" w:color="auto" w:fill="D9D9D9"/>
            <w:vAlign w:val="center"/>
          </w:tcPr>
          <w:p w14:paraId="46B12FAD" w14:textId="77777777" w:rsidR="00BC0632" w:rsidRDefault="00BC0632" w:rsidP="00BC0632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167EDB30" w14:textId="77777777" w:rsidR="00BC0632" w:rsidRDefault="00BC0632" w:rsidP="00BC0632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prévisionnel</w:t>
            </w:r>
          </w:p>
          <w:p w14:paraId="1BAB8406" w14:textId="77777777" w:rsidR="00BC0632" w:rsidRDefault="00BC0632" w:rsidP="00BC0632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</w:tr>
      <w:tr w:rsidR="00BC0632" w14:paraId="170B1920" w14:textId="77777777" w:rsidTr="00BC0632">
        <w:trPr>
          <w:trHeight w:val="568"/>
        </w:trPr>
        <w:tc>
          <w:tcPr>
            <w:tcW w:w="3434" w:type="dxa"/>
            <w:vAlign w:val="center"/>
          </w:tcPr>
          <w:p w14:paraId="4EBF4018" w14:textId="58FE6AA9" w:rsidR="00BC0632" w:rsidRPr="009B3D4C" w:rsidRDefault="00BC0632" w:rsidP="00BC0632">
            <w:pPr>
              <w:pStyle w:val="TableParagraph"/>
              <w:spacing w:before="1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Jus tropical exotique 75 cl</w:t>
            </w:r>
          </w:p>
        </w:tc>
        <w:tc>
          <w:tcPr>
            <w:tcW w:w="1400" w:type="dxa"/>
            <w:vAlign w:val="center"/>
          </w:tcPr>
          <w:p w14:paraId="1A0AAAC5" w14:textId="334EB3F5" w:rsidR="00BC0632" w:rsidRPr="009B3D4C" w:rsidRDefault="00BC0632" w:rsidP="00BC0632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4,34</w:t>
            </w:r>
          </w:p>
        </w:tc>
        <w:tc>
          <w:tcPr>
            <w:tcW w:w="1409" w:type="dxa"/>
            <w:vAlign w:val="center"/>
          </w:tcPr>
          <w:p w14:paraId="2645F713" w14:textId="77777777" w:rsidR="00BC0632" w:rsidRPr="009B3D4C" w:rsidRDefault="00BC0632" w:rsidP="00BC0632">
            <w:pPr>
              <w:pStyle w:val="TableParagraph"/>
              <w:spacing w:before="1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443</w:t>
            </w:r>
          </w:p>
        </w:tc>
        <w:tc>
          <w:tcPr>
            <w:tcW w:w="1443" w:type="dxa"/>
            <w:vAlign w:val="center"/>
          </w:tcPr>
          <w:p w14:paraId="65244D85" w14:textId="77777777" w:rsidR="00BC0632" w:rsidRPr="009B3D4C" w:rsidRDefault="00BC0632" w:rsidP="00BC0632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CBEDB4E" w14:textId="1749D4D5" w:rsidR="00BC0632" w:rsidRPr="009B3D4C" w:rsidRDefault="00BC0632" w:rsidP="00BC0632">
            <w:pPr>
              <w:pStyle w:val="TableParagraph"/>
              <w:spacing w:before="1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38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00F02013" w14:textId="77777777" w:rsidR="00BC0632" w:rsidRDefault="00BC0632" w:rsidP="00BC063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C0632" w14:paraId="3D93BD92" w14:textId="77777777" w:rsidTr="00BC0632">
        <w:trPr>
          <w:trHeight w:val="566"/>
        </w:trPr>
        <w:tc>
          <w:tcPr>
            <w:tcW w:w="3434" w:type="dxa"/>
            <w:vAlign w:val="center"/>
          </w:tcPr>
          <w:p w14:paraId="1FCF9826" w14:textId="43137E18" w:rsidR="00BC0632" w:rsidRPr="009B3D4C" w:rsidRDefault="00BC0632" w:rsidP="00BC0632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Jus de pomme-carotte 75 cl</w:t>
            </w:r>
          </w:p>
        </w:tc>
        <w:tc>
          <w:tcPr>
            <w:tcW w:w="1400" w:type="dxa"/>
            <w:vAlign w:val="center"/>
          </w:tcPr>
          <w:p w14:paraId="7A0CBFA2" w14:textId="5DD9448B" w:rsidR="00BC0632" w:rsidRPr="009B3D4C" w:rsidRDefault="00BC0632" w:rsidP="00BC0632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3,74</w:t>
            </w:r>
          </w:p>
        </w:tc>
        <w:tc>
          <w:tcPr>
            <w:tcW w:w="1409" w:type="dxa"/>
            <w:vAlign w:val="center"/>
          </w:tcPr>
          <w:p w14:paraId="56209988" w14:textId="77777777" w:rsidR="00BC0632" w:rsidRPr="009B3D4C" w:rsidRDefault="00BC0632" w:rsidP="00BC0632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258</w:t>
            </w:r>
          </w:p>
        </w:tc>
        <w:tc>
          <w:tcPr>
            <w:tcW w:w="1443" w:type="dxa"/>
            <w:vAlign w:val="center"/>
          </w:tcPr>
          <w:p w14:paraId="3BAED963" w14:textId="77777777" w:rsidR="00BC0632" w:rsidRPr="009B3D4C" w:rsidRDefault="00BC0632" w:rsidP="00BC0632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DD682C8" w14:textId="0C509A60" w:rsidR="00BC0632" w:rsidRPr="009B3D4C" w:rsidRDefault="005B653C" w:rsidP="00BC0632">
            <w:pPr>
              <w:pStyle w:val="TableParagraph"/>
              <w:ind w:left="97" w:right="94"/>
              <w:jc w:val="center"/>
              <w:rPr>
                <w:szCs w:val="24"/>
              </w:rPr>
            </w:pPr>
            <w:r>
              <w:rPr>
                <w:w w:val="105"/>
                <w:szCs w:val="24"/>
              </w:rPr>
              <w:t xml:space="preserve">- </w:t>
            </w:r>
            <w:r w:rsidR="00BC0632" w:rsidRPr="009B3D4C">
              <w:rPr>
                <w:w w:val="105"/>
                <w:szCs w:val="24"/>
              </w:rPr>
              <w:t>29</w:t>
            </w:r>
            <w:r w:rsidR="00BC0632"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696407FF" w14:textId="77777777" w:rsidR="00BC0632" w:rsidRDefault="00BC0632" w:rsidP="00BC063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C0632" w14:paraId="23E2EC6D" w14:textId="77777777" w:rsidTr="00BC0632">
        <w:trPr>
          <w:trHeight w:val="568"/>
        </w:trPr>
        <w:tc>
          <w:tcPr>
            <w:tcW w:w="3434" w:type="dxa"/>
            <w:vAlign w:val="center"/>
          </w:tcPr>
          <w:p w14:paraId="67DC4E26" w14:textId="4DD6B6A8" w:rsidR="00BC0632" w:rsidRPr="009B3D4C" w:rsidRDefault="00BC0632" w:rsidP="00BC0632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Jus de pomme-mangue 75 cl</w:t>
            </w:r>
          </w:p>
        </w:tc>
        <w:tc>
          <w:tcPr>
            <w:tcW w:w="1400" w:type="dxa"/>
            <w:vAlign w:val="center"/>
          </w:tcPr>
          <w:p w14:paraId="09AEE5EB" w14:textId="412A2EE9" w:rsidR="00BC0632" w:rsidRPr="009B3D4C" w:rsidRDefault="00BC0632" w:rsidP="00BC0632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4,29</w:t>
            </w:r>
          </w:p>
        </w:tc>
        <w:tc>
          <w:tcPr>
            <w:tcW w:w="1409" w:type="dxa"/>
            <w:vAlign w:val="center"/>
          </w:tcPr>
          <w:p w14:paraId="15B7213F" w14:textId="77777777" w:rsidR="00BC0632" w:rsidRPr="009B3D4C" w:rsidRDefault="00BC0632" w:rsidP="00BC0632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124</w:t>
            </w:r>
          </w:p>
        </w:tc>
        <w:tc>
          <w:tcPr>
            <w:tcW w:w="1443" w:type="dxa"/>
            <w:vAlign w:val="center"/>
          </w:tcPr>
          <w:p w14:paraId="2D831C32" w14:textId="77777777" w:rsidR="00BC0632" w:rsidRPr="009B3D4C" w:rsidRDefault="00BC0632" w:rsidP="00BC0632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19DD6762" w14:textId="26BB6183" w:rsidR="00BC0632" w:rsidRPr="009B3D4C" w:rsidRDefault="00BC0632" w:rsidP="00BC0632">
            <w:pPr>
              <w:pStyle w:val="TableParagraph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15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5DD3DD70" w14:textId="77777777" w:rsidR="00BC0632" w:rsidRDefault="00BC0632" w:rsidP="00BC063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C0632" w14:paraId="27BEAD9A" w14:textId="77777777" w:rsidTr="00BC0632">
        <w:trPr>
          <w:trHeight w:val="565"/>
        </w:trPr>
        <w:tc>
          <w:tcPr>
            <w:tcW w:w="3434" w:type="dxa"/>
            <w:vAlign w:val="center"/>
          </w:tcPr>
          <w:p w14:paraId="5394EA29" w14:textId="33609050" w:rsidR="00BC0632" w:rsidRPr="009B3D4C" w:rsidRDefault="00BC0632" w:rsidP="00BC0632">
            <w:pPr>
              <w:pStyle w:val="TableParagraph"/>
              <w:ind w:left="110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Jus de pomme-peche-abricot 75 cl</w:t>
            </w:r>
          </w:p>
        </w:tc>
        <w:tc>
          <w:tcPr>
            <w:tcW w:w="1400" w:type="dxa"/>
            <w:vAlign w:val="center"/>
          </w:tcPr>
          <w:p w14:paraId="12E81B90" w14:textId="1A8D2721" w:rsidR="00BC0632" w:rsidRPr="009B3D4C" w:rsidRDefault="00BC0632" w:rsidP="00BC0632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4,29</w:t>
            </w:r>
          </w:p>
        </w:tc>
        <w:tc>
          <w:tcPr>
            <w:tcW w:w="1409" w:type="dxa"/>
            <w:vAlign w:val="center"/>
          </w:tcPr>
          <w:p w14:paraId="6D760FAB" w14:textId="77777777" w:rsidR="00BC0632" w:rsidRPr="009B3D4C" w:rsidRDefault="00BC0632" w:rsidP="00BC0632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569</w:t>
            </w:r>
          </w:p>
        </w:tc>
        <w:tc>
          <w:tcPr>
            <w:tcW w:w="1443" w:type="dxa"/>
            <w:vAlign w:val="center"/>
          </w:tcPr>
          <w:p w14:paraId="65440157" w14:textId="77777777" w:rsidR="00BC0632" w:rsidRPr="009B3D4C" w:rsidRDefault="00BC0632" w:rsidP="00BC0632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CF447EF" w14:textId="62F45327" w:rsidR="00BC0632" w:rsidRPr="009B3D4C" w:rsidRDefault="00BC0632" w:rsidP="00BC0632">
            <w:pPr>
              <w:pStyle w:val="TableParagraph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12</w:t>
            </w:r>
            <w:r>
              <w:rPr>
                <w:w w:val="105"/>
                <w:szCs w:val="24"/>
              </w:rPr>
              <w:t xml:space="preserve"> %</w:t>
            </w:r>
          </w:p>
        </w:tc>
        <w:tc>
          <w:tcPr>
            <w:tcW w:w="1678" w:type="dxa"/>
            <w:vAlign w:val="center"/>
          </w:tcPr>
          <w:p w14:paraId="42789A27" w14:textId="77777777" w:rsidR="00BC0632" w:rsidRDefault="00BC0632" w:rsidP="00BC063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916A1D8" w14:textId="77777777" w:rsidR="00B42B81" w:rsidRDefault="00B42B81" w:rsidP="00B42B81"/>
    <w:p w14:paraId="544BBE73" w14:textId="77777777" w:rsidR="00B42B81" w:rsidRDefault="00B42B81" w:rsidP="00B42B81">
      <w:pPr>
        <w:spacing w:before="120" w:line="360" w:lineRule="auto"/>
      </w:pPr>
    </w:p>
    <w:p w14:paraId="78D61997" w14:textId="77777777" w:rsidR="00B42B81" w:rsidRDefault="00B42B81" w:rsidP="00B42B81">
      <w:pPr>
        <w:spacing w:before="120" w:line="360" w:lineRule="auto"/>
      </w:pPr>
    </w:p>
    <w:p w14:paraId="48A0B190" w14:textId="77777777" w:rsidR="00B42B81" w:rsidRDefault="00B42B81" w:rsidP="00B42B81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57C8B6F4" w14:textId="77777777" w:rsidR="00B42B81" w:rsidRDefault="00B42B81" w:rsidP="00B42B81">
      <w:pPr>
        <w:spacing w:before="3"/>
        <w:rPr>
          <w:b/>
          <w:sz w:val="35"/>
        </w:rPr>
      </w:pPr>
    </w:p>
    <w:p w14:paraId="4A1FA015" w14:textId="77777777" w:rsidR="00B42B81" w:rsidRPr="00164A82" w:rsidRDefault="00B42B81" w:rsidP="00B42B81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3A4D1F9E" w14:textId="77777777" w:rsidR="00B42B81" w:rsidRDefault="00B42B81" w:rsidP="00B42B81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B42B81" w14:paraId="79192418" w14:textId="77777777" w:rsidTr="008F3152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3BC2D002" w14:textId="77777777" w:rsidR="00B42B81" w:rsidRPr="00164A82" w:rsidRDefault="00B42B81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3BB2ADE0" w14:textId="77777777" w:rsidR="00B42B81" w:rsidRPr="00164A82" w:rsidRDefault="00B42B81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0C53959" w14:textId="77777777" w:rsidR="00B42B81" w:rsidRPr="00164A82" w:rsidRDefault="00B42B81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  <w:tc>
          <w:tcPr>
            <w:tcW w:w="1747" w:type="dxa"/>
            <w:shd w:val="clear" w:color="auto" w:fill="D9D9D9"/>
            <w:vAlign w:val="center"/>
          </w:tcPr>
          <w:p w14:paraId="3935F668" w14:textId="77777777" w:rsidR="00B42B81" w:rsidRPr="00164A82" w:rsidRDefault="00B42B81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663ABCE9" w14:textId="77777777" w:rsidR="00B42B81" w:rsidRPr="00164A82" w:rsidRDefault="00B42B81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1974" w:type="dxa"/>
            <w:shd w:val="clear" w:color="auto" w:fill="D9D9D9"/>
            <w:vAlign w:val="center"/>
          </w:tcPr>
          <w:p w14:paraId="766E1B45" w14:textId="77777777" w:rsidR="00B42B81" w:rsidRPr="00164A82" w:rsidRDefault="00B42B81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</w:tr>
      <w:tr w:rsidR="00B42B81" w14:paraId="569D7989" w14:textId="77777777" w:rsidTr="008F3152">
        <w:trPr>
          <w:trHeight w:val="566"/>
        </w:trPr>
        <w:tc>
          <w:tcPr>
            <w:tcW w:w="1811" w:type="dxa"/>
          </w:tcPr>
          <w:p w14:paraId="548A9AA3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645B4B09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D5A80B9" w14:textId="77777777" w:rsidR="00B42B81" w:rsidRPr="00164A82" w:rsidRDefault="00B42B81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3408F4A0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3F12995C" w14:textId="77777777" w:rsidTr="008F3152">
        <w:trPr>
          <w:trHeight w:val="568"/>
        </w:trPr>
        <w:tc>
          <w:tcPr>
            <w:tcW w:w="1811" w:type="dxa"/>
          </w:tcPr>
          <w:p w14:paraId="724C6DAF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7918C882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46D11FD5" w14:textId="77777777" w:rsidR="00B42B81" w:rsidRPr="00164A82" w:rsidRDefault="00B42B81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5FBF0AEA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702B5B6C" w14:textId="77777777" w:rsidTr="008F3152">
        <w:trPr>
          <w:trHeight w:val="566"/>
        </w:trPr>
        <w:tc>
          <w:tcPr>
            <w:tcW w:w="1811" w:type="dxa"/>
          </w:tcPr>
          <w:p w14:paraId="47923CE8" w14:textId="77777777" w:rsidR="00B42B81" w:rsidRPr="00164A82" w:rsidRDefault="00B42B81" w:rsidP="008F3152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50376BFE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7936D5B2" w14:textId="77777777" w:rsidR="00B42B81" w:rsidRPr="00164A82" w:rsidRDefault="00B42B81" w:rsidP="008F3152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47B1197B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42B81" w14:paraId="40AD4116" w14:textId="77777777" w:rsidTr="008F3152">
        <w:trPr>
          <w:trHeight w:val="568"/>
        </w:trPr>
        <w:tc>
          <w:tcPr>
            <w:tcW w:w="1811" w:type="dxa"/>
          </w:tcPr>
          <w:p w14:paraId="4A5F32F9" w14:textId="77777777" w:rsidR="00B42B81" w:rsidRPr="00164A82" w:rsidRDefault="00B42B81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4133544C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935B947" w14:textId="77777777" w:rsidR="00B42B81" w:rsidRPr="00164A82" w:rsidRDefault="00B42B81" w:rsidP="008F3152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4D11D88C" w14:textId="77777777" w:rsidR="00B42B81" w:rsidRPr="00164A82" w:rsidRDefault="00B42B81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51A6B4BE" w14:textId="77777777" w:rsidR="00B42B81" w:rsidRDefault="00B42B81" w:rsidP="00B42B81"/>
    <w:p w14:paraId="1681933B" w14:textId="77777777" w:rsidR="00F636B0" w:rsidRDefault="00F636B0" w:rsidP="00F636B0"/>
    <w:sectPr w:rsidR="00F636B0" w:rsidSect="00F63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BEC45" w14:textId="77777777" w:rsidR="00DB7F42" w:rsidRDefault="00DB7F42" w:rsidP="001E72D2">
      <w:pPr>
        <w:spacing w:line="240" w:lineRule="auto"/>
      </w:pPr>
      <w:r>
        <w:separator/>
      </w:r>
    </w:p>
  </w:endnote>
  <w:endnote w:type="continuationSeparator" w:id="0">
    <w:p w14:paraId="26A0E0E6" w14:textId="77777777" w:rsidR="00DB7F42" w:rsidRDefault="00DB7F42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DCA8" w14:textId="77777777" w:rsidR="00D3494A" w:rsidRDefault="00D349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EB48" w14:textId="0A39A696" w:rsidR="001E72D2" w:rsidRPr="00E419C4" w:rsidRDefault="001E72D2" w:rsidP="00E419C4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Pr="002B3D48">
      <w:rPr>
        <w:rFonts w:asciiTheme="minorHAnsi" w:hAnsiTheme="minorHAnsi" w:cstheme="minorHAnsi"/>
        <w:smallCaps/>
        <w:sz w:val="16"/>
        <w:szCs w:val="16"/>
      </w:rPr>
      <w:t>Cerpeg</w:t>
    </w:r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E419C4">
      <w:rPr>
        <w:rFonts w:asciiTheme="minorHAnsi" w:hAnsiTheme="minorHAnsi" w:cstheme="minorHAnsi"/>
        <w:sz w:val="16"/>
        <w:szCs w:val="16"/>
      </w:rPr>
      <w:t xml:space="preserve"> - Adaptation CERPEG</w:t>
    </w:r>
    <w:r w:rsidR="00E419C4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90633" w14:textId="77777777" w:rsidR="00D3494A" w:rsidRDefault="00D349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3BCCB" w14:textId="77777777" w:rsidR="00DB7F42" w:rsidRDefault="00DB7F42" w:rsidP="001E72D2">
      <w:pPr>
        <w:spacing w:line="240" w:lineRule="auto"/>
      </w:pPr>
      <w:r>
        <w:separator/>
      </w:r>
    </w:p>
  </w:footnote>
  <w:footnote w:type="continuationSeparator" w:id="0">
    <w:p w14:paraId="2768121C" w14:textId="77777777" w:rsidR="00DB7F42" w:rsidRDefault="00DB7F42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883EC" w14:textId="77777777" w:rsidR="00D3494A" w:rsidRDefault="00D349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4FC3" w14:textId="77777777" w:rsidR="00372F24" w:rsidRPr="000571E2" w:rsidRDefault="00372F24" w:rsidP="00372F2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4</w:t>
    </w:r>
    <w:r w:rsidRPr="00B12874">
      <w:rPr>
        <w:b/>
        <w:bCs/>
        <w:color w:val="002060"/>
      </w:rPr>
      <w:tab/>
      <w:t>1 Bcp</w:t>
    </w:r>
  </w:p>
  <w:p w14:paraId="19440FC5" w14:textId="77777777" w:rsidR="00372F24" w:rsidRDefault="00372F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0170C" w14:textId="77777777" w:rsidR="00D3494A" w:rsidRDefault="00D349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36E1F"/>
    <w:rsid w:val="00193EE7"/>
    <w:rsid w:val="001C4FFC"/>
    <w:rsid w:val="001E2B62"/>
    <w:rsid w:val="001E72D2"/>
    <w:rsid w:val="00290777"/>
    <w:rsid w:val="00330761"/>
    <w:rsid w:val="00372F24"/>
    <w:rsid w:val="00564F20"/>
    <w:rsid w:val="00587937"/>
    <w:rsid w:val="005A2BAB"/>
    <w:rsid w:val="005B653C"/>
    <w:rsid w:val="005B6A57"/>
    <w:rsid w:val="006B082A"/>
    <w:rsid w:val="00931909"/>
    <w:rsid w:val="00B162D0"/>
    <w:rsid w:val="00B251D4"/>
    <w:rsid w:val="00B42B81"/>
    <w:rsid w:val="00BA7B45"/>
    <w:rsid w:val="00BC0632"/>
    <w:rsid w:val="00D3494A"/>
    <w:rsid w:val="00D715CA"/>
    <w:rsid w:val="00D76DBE"/>
    <w:rsid w:val="00DB7F42"/>
    <w:rsid w:val="00E419C4"/>
    <w:rsid w:val="00F636B0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42B81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42B81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B81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8</cp:revision>
  <dcterms:created xsi:type="dcterms:W3CDTF">2020-11-11T14:43:00Z</dcterms:created>
  <dcterms:modified xsi:type="dcterms:W3CDTF">2020-11-13T21:03:00Z</dcterms:modified>
</cp:coreProperties>
</file>