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85DEC5" w14:textId="778B2FC2" w:rsidR="00952A6E" w:rsidRPr="009378FB" w:rsidRDefault="00952A6E" w:rsidP="00952A6E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9378FB">
        <w:rPr>
          <w:rFonts w:ascii="Arial" w:hAnsi="Arial" w:cs="Arial"/>
          <w:b/>
          <w:bCs/>
          <w:sz w:val="24"/>
          <w:szCs w:val="24"/>
        </w:rPr>
        <w:t>FICHE DE POSTE</w:t>
      </w:r>
    </w:p>
    <w:p w14:paraId="66641DF9" w14:textId="23192DFD" w:rsidR="00952A6E" w:rsidRPr="009378FB" w:rsidRDefault="00952A6E" w:rsidP="00952A6E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9378FB">
        <w:rPr>
          <w:rFonts w:ascii="Arial" w:hAnsi="Arial" w:cs="Arial"/>
          <w:b/>
          <w:bCs/>
          <w:sz w:val="24"/>
          <w:szCs w:val="24"/>
        </w:rPr>
        <w:t>CONSEILLER S</w:t>
      </w:r>
      <w:r w:rsidR="000D5675" w:rsidRPr="009378FB">
        <w:rPr>
          <w:rFonts w:ascii="Arial" w:hAnsi="Arial" w:cs="Arial"/>
          <w:b/>
          <w:bCs/>
          <w:sz w:val="24"/>
          <w:szCs w:val="24"/>
        </w:rPr>
        <w:t>É</w:t>
      </w:r>
      <w:r w:rsidRPr="009378FB">
        <w:rPr>
          <w:rFonts w:ascii="Arial" w:hAnsi="Arial" w:cs="Arial"/>
          <w:b/>
          <w:bCs/>
          <w:sz w:val="24"/>
          <w:szCs w:val="24"/>
        </w:rPr>
        <w:t>JOUR</w:t>
      </w:r>
      <w:r w:rsidR="000D5675" w:rsidRPr="009378FB">
        <w:rPr>
          <w:rFonts w:ascii="Arial" w:hAnsi="Arial" w:cs="Arial"/>
          <w:b/>
          <w:bCs/>
          <w:sz w:val="24"/>
          <w:szCs w:val="24"/>
        </w:rPr>
        <w:t xml:space="preserve"> – Référent </w:t>
      </w:r>
      <w:r w:rsidR="009378FB" w:rsidRPr="009378FB">
        <w:rPr>
          <w:rFonts w:ascii="Arial" w:hAnsi="Arial" w:cs="Arial"/>
          <w:b/>
          <w:bCs/>
          <w:color w:val="FF0000"/>
          <w:sz w:val="24"/>
          <w:szCs w:val="24"/>
        </w:rPr>
        <w:t>« à compléter »</w:t>
      </w:r>
    </w:p>
    <w:p w14:paraId="4F6BD2CE" w14:textId="77777777" w:rsidR="00952A6E" w:rsidRPr="009378FB" w:rsidRDefault="00952A6E" w:rsidP="00952A6E">
      <w:pPr>
        <w:rPr>
          <w:rFonts w:ascii="Arial" w:hAnsi="Arial" w:cs="Arial"/>
          <w:sz w:val="24"/>
          <w:szCs w:val="24"/>
        </w:rPr>
      </w:pPr>
    </w:p>
    <w:p w14:paraId="4D779753" w14:textId="73CE60FE" w:rsidR="00952A6E" w:rsidRPr="009378FB" w:rsidRDefault="00952A6E" w:rsidP="009378FB">
      <w:pPr>
        <w:jc w:val="both"/>
        <w:rPr>
          <w:rFonts w:ascii="Arial" w:hAnsi="Arial" w:cs="Arial"/>
          <w:b/>
          <w:bCs/>
          <w:sz w:val="24"/>
          <w:szCs w:val="24"/>
        </w:rPr>
      </w:pPr>
      <w:r w:rsidRPr="009378FB">
        <w:rPr>
          <w:rFonts w:ascii="Arial" w:hAnsi="Arial" w:cs="Arial"/>
          <w:b/>
          <w:bCs/>
          <w:sz w:val="24"/>
          <w:szCs w:val="24"/>
        </w:rPr>
        <w:t>Missions</w:t>
      </w:r>
    </w:p>
    <w:p w14:paraId="7FF52955" w14:textId="014B140B" w:rsidR="00952A6E" w:rsidRPr="009378FB" w:rsidRDefault="00952A6E" w:rsidP="009378FB">
      <w:pPr>
        <w:jc w:val="both"/>
        <w:rPr>
          <w:rFonts w:ascii="Arial" w:hAnsi="Arial" w:cs="Arial"/>
          <w:sz w:val="24"/>
          <w:szCs w:val="24"/>
        </w:rPr>
      </w:pPr>
      <w:r w:rsidRPr="009378FB">
        <w:rPr>
          <w:rFonts w:ascii="Arial" w:hAnsi="Arial" w:cs="Arial"/>
          <w:sz w:val="24"/>
          <w:szCs w:val="24"/>
        </w:rPr>
        <w:t>Sous l’autorité du responsable de l’accueil et en lien étroit avec l’équipe, vous aurez pour mission</w:t>
      </w:r>
      <w:r w:rsidR="009378FB" w:rsidRPr="009378FB">
        <w:rPr>
          <w:rFonts w:ascii="Arial" w:hAnsi="Arial" w:cs="Arial"/>
          <w:sz w:val="24"/>
          <w:szCs w:val="24"/>
        </w:rPr>
        <w:t>s</w:t>
      </w:r>
      <w:r w:rsidRPr="009378FB">
        <w:rPr>
          <w:rFonts w:ascii="Arial" w:hAnsi="Arial" w:cs="Arial"/>
          <w:sz w:val="24"/>
          <w:szCs w:val="24"/>
        </w:rPr>
        <w:t xml:space="preserve"> principale</w:t>
      </w:r>
      <w:r w:rsidR="009378FB" w:rsidRPr="009378FB">
        <w:rPr>
          <w:rFonts w:ascii="Arial" w:hAnsi="Arial" w:cs="Arial"/>
          <w:sz w:val="24"/>
          <w:szCs w:val="24"/>
        </w:rPr>
        <w:t>s :</w:t>
      </w:r>
    </w:p>
    <w:p w14:paraId="1AF789D2" w14:textId="5C58FAC9" w:rsidR="00952A6E" w:rsidRPr="009378FB" w:rsidRDefault="009378FB" w:rsidP="009378FB">
      <w:pPr>
        <w:pStyle w:val="Paragraphedeliste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9378FB">
        <w:rPr>
          <w:rFonts w:ascii="Arial" w:hAnsi="Arial" w:cs="Arial"/>
          <w:sz w:val="24"/>
          <w:szCs w:val="24"/>
        </w:rPr>
        <w:t>De répondre a</w:t>
      </w:r>
      <w:r w:rsidR="00952A6E" w:rsidRPr="009378FB">
        <w:rPr>
          <w:rFonts w:ascii="Arial" w:hAnsi="Arial" w:cs="Arial"/>
          <w:sz w:val="24"/>
          <w:szCs w:val="24"/>
        </w:rPr>
        <w:t>ux attentes personnalisées des visiteurs et d’assurer la promotion de la destination touristiqu</w:t>
      </w:r>
      <w:r w:rsidR="000D5675" w:rsidRPr="009378FB">
        <w:rPr>
          <w:rFonts w:ascii="Arial" w:hAnsi="Arial" w:cs="Arial"/>
          <w:sz w:val="24"/>
          <w:szCs w:val="24"/>
        </w:rPr>
        <w:t>e.</w:t>
      </w:r>
    </w:p>
    <w:p w14:paraId="74022CD1" w14:textId="42AE6136" w:rsidR="00952A6E" w:rsidRPr="009378FB" w:rsidRDefault="009378FB" w:rsidP="009378FB">
      <w:pPr>
        <w:pStyle w:val="Paragraphedeliste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9378FB">
        <w:rPr>
          <w:rFonts w:ascii="Arial" w:hAnsi="Arial" w:cs="Arial"/>
          <w:sz w:val="24"/>
          <w:szCs w:val="24"/>
        </w:rPr>
        <w:t>D’a</w:t>
      </w:r>
      <w:r w:rsidR="00952A6E" w:rsidRPr="009378FB">
        <w:rPr>
          <w:rFonts w:ascii="Arial" w:hAnsi="Arial" w:cs="Arial"/>
          <w:sz w:val="24"/>
          <w:szCs w:val="24"/>
        </w:rPr>
        <w:t>ssurer l’accueil physique, téléphonique et le traitement de toutes demandes par courrier, mail et réseaux sociaux (</w:t>
      </w:r>
      <w:r w:rsidR="00952A6E" w:rsidRPr="009378FB">
        <w:rPr>
          <w:rFonts w:ascii="Arial" w:hAnsi="Arial" w:cs="Arial"/>
          <w:b/>
          <w:bCs/>
          <w:color w:val="FF0000"/>
          <w:sz w:val="24"/>
          <w:szCs w:val="24"/>
        </w:rPr>
        <w:t>à préciser</w:t>
      </w:r>
      <w:r w:rsidR="00952A6E" w:rsidRPr="009378FB">
        <w:rPr>
          <w:rFonts w:ascii="Arial" w:hAnsi="Arial" w:cs="Arial"/>
          <w:sz w:val="24"/>
          <w:szCs w:val="24"/>
        </w:rPr>
        <w:t>).</w:t>
      </w:r>
    </w:p>
    <w:p w14:paraId="2FB8052D" w14:textId="7F2F872F" w:rsidR="00952A6E" w:rsidRPr="009378FB" w:rsidRDefault="009378FB" w:rsidP="009378FB">
      <w:pPr>
        <w:pStyle w:val="Paragraphedeliste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9378FB">
        <w:rPr>
          <w:rFonts w:ascii="Arial" w:hAnsi="Arial" w:cs="Arial"/>
          <w:sz w:val="24"/>
          <w:szCs w:val="24"/>
        </w:rPr>
        <w:t xml:space="preserve">De </w:t>
      </w:r>
      <w:r w:rsidR="00952A6E" w:rsidRPr="009378FB">
        <w:rPr>
          <w:rFonts w:ascii="Arial" w:hAnsi="Arial" w:cs="Arial"/>
          <w:sz w:val="24"/>
          <w:szCs w:val="24"/>
        </w:rPr>
        <w:t>Renseigner et conseiller les visiteurs</w:t>
      </w:r>
      <w:r w:rsidR="000D5675" w:rsidRPr="009378FB">
        <w:rPr>
          <w:rFonts w:ascii="Arial" w:hAnsi="Arial" w:cs="Arial"/>
          <w:sz w:val="24"/>
          <w:szCs w:val="24"/>
        </w:rPr>
        <w:t>.</w:t>
      </w:r>
    </w:p>
    <w:p w14:paraId="1417D4E9" w14:textId="12B19A1F" w:rsidR="009378FB" w:rsidRPr="009378FB" w:rsidRDefault="009378FB" w:rsidP="00952A6E">
      <w:pPr>
        <w:rPr>
          <w:rFonts w:ascii="Arial" w:hAnsi="Arial" w:cs="Arial"/>
          <w:b/>
          <w:bCs/>
          <w:color w:val="FF0000"/>
          <w:sz w:val="24"/>
          <w:szCs w:val="24"/>
        </w:rPr>
      </w:pPr>
      <w:r w:rsidRPr="009378FB">
        <w:rPr>
          <w:rFonts w:ascii="Arial" w:hAnsi="Arial" w:cs="Arial"/>
          <w:b/>
          <w:bCs/>
          <w:color w:val="FF0000"/>
          <w:sz w:val="24"/>
          <w:szCs w:val="24"/>
        </w:rPr>
        <w:t>« À compléter »</w:t>
      </w:r>
    </w:p>
    <w:p w14:paraId="5C060ED4" w14:textId="77777777" w:rsidR="009378FB" w:rsidRPr="009378FB" w:rsidRDefault="009378FB" w:rsidP="00952A6E">
      <w:pPr>
        <w:rPr>
          <w:rFonts w:ascii="Arial" w:hAnsi="Arial" w:cs="Arial"/>
          <w:b/>
          <w:bCs/>
          <w:sz w:val="24"/>
          <w:szCs w:val="24"/>
        </w:rPr>
      </w:pPr>
    </w:p>
    <w:p w14:paraId="7992FF5D" w14:textId="66440F26" w:rsidR="00952A6E" w:rsidRPr="009378FB" w:rsidRDefault="00952A6E" w:rsidP="00952A6E">
      <w:pPr>
        <w:rPr>
          <w:rFonts w:ascii="Arial" w:hAnsi="Arial" w:cs="Arial"/>
          <w:b/>
          <w:bCs/>
          <w:sz w:val="24"/>
          <w:szCs w:val="24"/>
        </w:rPr>
      </w:pPr>
      <w:r w:rsidRPr="009378FB">
        <w:rPr>
          <w:rFonts w:ascii="Arial" w:hAnsi="Arial" w:cs="Arial"/>
          <w:b/>
          <w:bCs/>
          <w:sz w:val="24"/>
          <w:szCs w:val="24"/>
        </w:rPr>
        <w:t>Profil</w:t>
      </w:r>
    </w:p>
    <w:p w14:paraId="23D2590F" w14:textId="0CBE2E6D" w:rsidR="00952A6E" w:rsidRPr="009378FB" w:rsidRDefault="009378FB" w:rsidP="00952A6E">
      <w:pPr>
        <w:rPr>
          <w:rFonts w:ascii="Arial" w:hAnsi="Arial" w:cs="Arial"/>
          <w:b/>
          <w:bCs/>
          <w:color w:val="FF0000"/>
          <w:sz w:val="24"/>
          <w:szCs w:val="24"/>
        </w:rPr>
      </w:pPr>
      <w:r w:rsidRPr="009378FB">
        <w:rPr>
          <w:rFonts w:ascii="Arial" w:hAnsi="Arial" w:cs="Arial"/>
          <w:b/>
          <w:bCs/>
          <w:color w:val="FF0000"/>
          <w:sz w:val="24"/>
          <w:szCs w:val="24"/>
        </w:rPr>
        <w:t>« À compléter »</w:t>
      </w:r>
    </w:p>
    <w:p w14:paraId="7A353520" w14:textId="77777777" w:rsidR="009378FB" w:rsidRPr="009378FB" w:rsidRDefault="009378FB" w:rsidP="00952A6E">
      <w:pPr>
        <w:rPr>
          <w:rFonts w:ascii="Arial" w:hAnsi="Arial" w:cs="Arial"/>
          <w:b/>
          <w:bCs/>
          <w:sz w:val="24"/>
          <w:szCs w:val="24"/>
        </w:rPr>
      </w:pPr>
    </w:p>
    <w:p w14:paraId="32D04B37" w14:textId="5D680283" w:rsidR="00952A6E" w:rsidRPr="009378FB" w:rsidRDefault="00952A6E" w:rsidP="00952A6E">
      <w:pPr>
        <w:rPr>
          <w:rFonts w:ascii="Arial" w:hAnsi="Arial" w:cs="Arial"/>
          <w:b/>
          <w:bCs/>
          <w:sz w:val="24"/>
          <w:szCs w:val="24"/>
        </w:rPr>
      </w:pPr>
      <w:r w:rsidRPr="009378FB">
        <w:rPr>
          <w:rFonts w:ascii="Arial" w:hAnsi="Arial" w:cs="Arial"/>
          <w:b/>
          <w:bCs/>
          <w:sz w:val="24"/>
          <w:szCs w:val="24"/>
        </w:rPr>
        <w:t xml:space="preserve">Savoir-être </w:t>
      </w:r>
    </w:p>
    <w:p w14:paraId="7BE25E3C" w14:textId="77777777" w:rsidR="00952A6E" w:rsidRPr="009378FB" w:rsidRDefault="00952A6E" w:rsidP="00952A6E">
      <w:pPr>
        <w:rPr>
          <w:rFonts w:ascii="Arial" w:hAnsi="Arial" w:cs="Arial"/>
          <w:sz w:val="24"/>
          <w:szCs w:val="24"/>
        </w:rPr>
      </w:pPr>
      <w:r w:rsidRPr="009378FB">
        <w:rPr>
          <w:rFonts w:ascii="Arial" w:hAnsi="Arial" w:cs="Arial"/>
          <w:sz w:val="24"/>
          <w:szCs w:val="24"/>
        </w:rPr>
        <w:t>- Sens de l’accueil, du service au client et public</w:t>
      </w:r>
    </w:p>
    <w:p w14:paraId="36461B29" w14:textId="4E514CD0" w:rsidR="00952A6E" w:rsidRPr="009378FB" w:rsidRDefault="00952A6E" w:rsidP="00952A6E">
      <w:pPr>
        <w:rPr>
          <w:rFonts w:ascii="Arial" w:hAnsi="Arial" w:cs="Arial"/>
          <w:sz w:val="24"/>
          <w:szCs w:val="24"/>
        </w:rPr>
      </w:pPr>
      <w:r w:rsidRPr="009378FB">
        <w:rPr>
          <w:rFonts w:ascii="Arial" w:hAnsi="Arial" w:cs="Arial"/>
          <w:sz w:val="24"/>
          <w:szCs w:val="24"/>
        </w:rPr>
        <w:t>- Capacité d’écoute, faculté d’adaptation</w:t>
      </w:r>
    </w:p>
    <w:p w14:paraId="3A8CB502" w14:textId="1FFCAFB7" w:rsidR="00952A6E" w:rsidRPr="009378FB" w:rsidRDefault="00952A6E" w:rsidP="00952A6E">
      <w:pPr>
        <w:rPr>
          <w:rFonts w:ascii="Arial" w:hAnsi="Arial" w:cs="Arial"/>
          <w:sz w:val="24"/>
          <w:szCs w:val="24"/>
        </w:rPr>
      </w:pPr>
      <w:r w:rsidRPr="009378FB">
        <w:rPr>
          <w:rFonts w:ascii="Arial" w:hAnsi="Arial" w:cs="Arial"/>
          <w:sz w:val="24"/>
          <w:szCs w:val="24"/>
        </w:rPr>
        <w:t>- Réactivité, curiosité, dynamisme</w:t>
      </w:r>
    </w:p>
    <w:p w14:paraId="4308E1A5" w14:textId="77777777" w:rsidR="00952A6E" w:rsidRPr="009378FB" w:rsidRDefault="00952A6E" w:rsidP="00952A6E">
      <w:pPr>
        <w:rPr>
          <w:rFonts w:ascii="Arial" w:hAnsi="Arial" w:cs="Arial"/>
          <w:sz w:val="24"/>
          <w:szCs w:val="24"/>
        </w:rPr>
      </w:pPr>
      <w:r w:rsidRPr="009378FB">
        <w:rPr>
          <w:rFonts w:ascii="Arial" w:hAnsi="Arial" w:cs="Arial"/>
          <w:sz w:val="24"/>
          <w:szCs w:val="24"/>
        </w:rPr>
        <w:t>- Rigueur, autonomie et disponibilité</w:t>
      </w:r>
    </w:p>
    <w:p w14:paraId="7F9049B1" w14:textId="77777777" w:rsidR="009378FB" w:rsidRPr="009378FB" w:rsidRDefault="009378FB" w:rsidP="00952A6E">
      <w:pPr>
        <w:rPr>
          <w:rFonts w:ascii="Arial" w:hAnsi="Arial" w:cs="Arial"/>
          <w:b/>
          <w:bCs/>
          <w:sz w:val="24"/>
          <w:szCs w:val="24"/>
        </w:rPr>
      </w:pPr>
    </w:p>
    <w:p w14:paraId="46C56190" w14:textId="7707C151" w:rsidR="00952A6E" w:rsidRPr="009378FB" w:rsidRDefault="00952A6E" w:rsidP="00952A6E">
      <w:pPr>
        <w:rPr>
          <w:rFonts w:ascii="Arial" w:hAnsi="Arial" w:cs="Arial"/>
          <w:b/>
          <w:bCs/>
          <w:sz w:val="24"/>
          <w:szCs w:val="24"/>
        </w:rPr>
      </w:pPr>
      <w:r w:rsidRPr="009378FB">
        <w:rPr>
          <w:rFonts w:ascii="Arial" w:hAnsi="Arial" w:cs="Arial"/>
          <w:b/>
          <w:bCs/>
          <w:sz w:val="24"/>
          <w:szCs w:val="24"/>
        </w:rPr>
        <w:t xml:space="preserve">Savoir-faire </w:t>
      </w:r>
    </w:p>
    <w:p w14:paraId="1D3CBD5D" w14:textId="77777777" w:rsidR="00952A6E" w:rsidRPr="009378FB" w:rsidRDefault="00952A6E" w:rsidP="009378FB">
      <w:pPr>
        <w:jc w:val="both"/>
        <w:rPr>
          <w:rFonts w:ascii="Arial" w:hAnsi="Arial" w:cs="Arial"/>
          <w:sz w:val="24"/>
          <w:szCs w:val="24"/>
        </w:rPr>
      </w:pPr>
      <w:r w:rsidRPr="009378FB">
        <w:rPr>
          <w:rFonts w:ascii="Arial" w:hAnsi="Arial" w:cs="Arial"/>
          <w:sz w:val="24"/>
          <w:szCs w:val="24"/>
        </w:rPr>
        <w:t>- Connaissance du domaine et des acteurs du tourisme, des techniques d’accueil et d’information ;</w:t>
      </w:r>
    </w:p>
    <w:p w14:paraId="3E39496A" w14:textId="77777777" w:rsidR="00952A6E" w:rsidRPr="009378FB" w:rsidRDefault="00952A6E" w:rsidP="009378FB">
      <w:pPr>
        <w:jc w:val="both"/>
        <w:rPr>
          <w:rFonts w:ascii="Arial" w:hAnsi="Arial" w:cs="Arial"/>
          <w:sz w:val="24"/>
          <w:szCs w:val="24"/>
        </w:rPr>
      </w:pPr>
      <w:r w:rsidRPr="009378FB">
        <w:rPr>
          <w:rFonts w:ascii="Arial" w:hAnsi="Arial" w:cs="Arial"/>
          <w:sz w:val="24"/>
          <w:szCs w:val="24"/>
        </w:rPr>
        <w:t>- Bonne connaissance du territoire et de son offre touristique</w:t>
      </w:r>
    </w:p>
    <w:p w14:paraId="36C23CED" w14:textId="77777777" w:rsidR="00952A6E" w:rsidRPr="009378FB" w:rsidRDefault="00952A6E" w:rsidP="009378FB">
      <w:pPr>
        <w:jc w:val="both"/>
        <w:rPr>
          <w:rFonts w:ascii="Arial" w:hAnsi="Arial" w:cs="Arial"/>
          <w:sz w:val="24"/>
          <w:szCs w:val="24"/>
        </w:rPr>
      </w:pPr>
      <w:r w:rsidRPr="009378FB">
        <w:rPr>
          <w:rFonts w:ascii="Arial" w:hAnsi="Arial" w:cs="Arial"/>
          <w:sz w:val="24"/>
          <w:szCs w:val="24"/>
        </w:rPr>
        <w:t>- Capacités rédactionnelles</w:t>
      </w:r>
    </w:p>
    <w:p w14:paraId="585A6569" w14:textId="77777777" w:rsidR="009378FB" w:rsidRPr="009378FB" w:rsidRDefault="009378FB" w:rsidP="009378FB">
      <w:pPr>
        <w:rPr>
          <w:rFonts w:ascii="Arial" w:hAnsi="Arial" w:cs="Arial"/>
          <w:b/>
          <w:bCs/>
          <w:color w:val="FF0000"/>
          <w:sz w:val="24"/>
          <w:szCs w:val="24"/>
        </w:rPr>
      </w:pPr>
      <w:r w:rsidRPr="009378FB">
        <w:rPr>
          <w:rFonts w:ascii="Arial" w:hAnsi="Arial" w:cs="Arial"/>
          <w:b/>
          <w:bCs/>
          <w:color w:val="FF0000"/>
          <w:sz w:val="24"/>
          <w:szCs w:val="24"/>
        </w:rPr>
        <w:t>« À compléter »</w:t>
      </w:r>
    </w:p>
    <w:p w14:paraId="2BBA52DD" w14:textId="53E851C5" w:rsidR="000D5675" w:rsidRPr="009378FB" w:rsidRDefault="000D5675" w:rsidP="00952A6E">
      <w:pPr>
        <w:rPr>
          <w:rFonts w:ascii="Arial" w:hAnsi="Arial" w:cs="Arial"/>
          <w:b/>
          <w:bCs/>
          <w:sz w:val="24"/>
          <w:szCs w:val="24"/>
        </w:rPr>
      </w:pPr>
    </w:p>
    <w:p w14:paraId="0BE3D834" w14:textId="3BEDC564" w:rsidR="00952A6E" w:rsidRPr="009378FB" w:rsidRDefault="00952A6E" w:rsidP="00952A6E">
      <w:pPr>
        <w:rPr>
          <w:rFonts w:ascii="Arial" w:hAnsi="Arial" w:cs="Arial"/>
          <w:b/>
          <w:bCs/>
          <w:sz w:val="24"/>
          <w:szCs w:val="24"/>
        </w:rPr>
      </w:pPr>
      <w:r w:rsidRPr="009378FB">
        <w:rPr>
          <w:rFonts w:ascii="Arial" w:hAnsi="Arial" w:cs="Arial"/>
          <w:b/>
          <w:bCs/>
          <w:sz w:val="24"/>
          <w:szCs w:val="24"/>
        </w:rPr>
        <w:t xml:space="preserve">Type de contrat </w:t>
      </w:r>
    </w:p>
    <w:p w14:paraId="1EF14929" w14:textId="77777777" w:rsidR="009378FB" w:rsidRPr="009378FB" w:rsidRDefault="009378FB" w:rsidP="009378FB">
      <w:pPr>
        <w:rPr>
          <w:rFonts w:ascii="Arial" w:hAnsi="Arial" w:cs="Arial"/>
          <w:b/>
          <w:bCs/>
          <w:color w:val="FF0000"/>
          <w:sz w:val="24"/>
          <w:szCs w:val="24"/>
        </w:rPr>
      </w:pPr>
      <w:r w:rsidRPr="009378FB">
        <w:rPr>
          <w:rFonts w:ascii="Arial" w:hAnsi="Arial" w:cs="Arial"/>
          <w:b/>
          <w:bCs/>
          <w:color w:val="FF0000"/>
          <w:sz w:val="24"/>
          <w:szCs w:val="24"/>
        </w:rPr>
        <w:t>« À compléter »</w:t>
      </w:r>
    </w:p>
    <w:p w14:paraId="450DA5CF" w14:textId="77777777" w:rsidR="009378FB" w:rsidRPr="009378FB" w:rsidRDefault="009378FB" w:rsidP="00952A6E">
      <w:pPr>
        <w:rPr>
          <w:rFonts w:ascii="Arial" w:hAnsi="Arial" w:cs="Arial"/>
          <w:sz w:val="24"/>
          <w:szCs w:val="24"/>
        </w:rPr>
      </w:pPr>
    </w:p>
    <w:p w14:paraId="57549053" w14:textId="24AA871A" w:rsidR="00F93A9A" w:rsidRPr="009378FB" w:rsidRDefault="009378FB">
      <w:pPr>
        <w:rPr>
          <w:rFonts w:ascii="Arial" w:hAnsi="Arial" w:cs="Arial"/>
          <w:b/>
          <w:bCs/>
          <w:sz w:val="24"/>
          <w:szCs w:val="24"/>
        </w:rPr>
      </w:pPr>
      <w:r w:rsidRPr="009378FB">
        <w:rPr>
          <w:rFonts w:ascii="Arial" w:hAnsi="Arial" w:cs="Arial"/>
          <w:b/>
          <w:bCs/>
          <w:sz w:val="24"/>
          <w:szCs w:val="24"/>
        </w:rPr>
        <w:t xml:space="preserve">Candidature </w:t>
      </w:r>
    </w:p>
    <w:p w14:paraId="21B19468" w14:textId="77777777" w:rsidR="009378FB" w:rsidRPr="009378FB" w:rsidRDefault="009378FB" w:rsidP="009378FB">
      <w:pPr>
        <w:rPr>
          <w:rFonts w:ascii="Arial" w:hAnsi="Arial" w:cs="Arial"/>
          <w:b/>
          <w:bCs/>
          <w:color w:val="FF0000"/>
          <w:sz w:val="24"/>
          <w:szCs w:val="24"/>
        </w:rPr>
      </w:pPr>
      <w:r w:rsidRPr="009378FB">
        <w:rPr>
          <w:rFonts w:ascii="Arial" w:hAnsi="Arial" w:cs="Arial"/>
          <w:b/>
          <w:bCs/>
          <w:color w:val="FF0000"/>
          <w:sz w:val="24"/>
          <w:szCs w:val="24"/>
        </w:rPr>
        <w:t>« À compléter »</w:t>
      </w:r>
    </w:p>
    <w:sectPr w:rsidR="009378FB" w:rsidRPr="009378FB" w:rsidSect="006E0037">
      <w:pgSz w:w="11906" w:h="16838"/>
      <w:pgMar w:top="567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E10736F"/>
    <w:multiLevelType w:val="hybridMultilevel"/>
    <w:tmpl w:val="4EE4129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914033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2A6E"/>
    <w:rsid w:val="000317B4"/>
    <w:rsid w:val="000D5675"/>
    <w:rsid w:val="006E0037"/>
    <w:rsid w:val="009378FB"/>
    <w:rsid w:val="00952A6E"/>
    <w:rsid w:val="009B115E"/>
    <w:rsid w:val="00C37D02"/>
    <w:rsid w:val="00E36A48"/>
    <w:rsid w:val="00F93A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CF7EBD"/>
  <w15:chartTrackingRefBased/>
  <w15:docId w15:val="{D41D7D5F-D3ED-4EFA-A13C-36D8E4D96B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52A6E"/>
    <w:rPr>
      <w:rFonts w:asciiTheme="minorHAnsi" w:hAnsiTheme="minorHAnsi"/>
      <w:kern w:val="0"/>
      <w14:ligatures w14:val="non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952A6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150</Words>
  <Characters>826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JEREMY SENABRE</dc:creator>
  <cp:keywords/>
  <dc:description/>
  <cp:lastModifiedBy>JEREMY SENABRE</cp:lastModifiedBy>
  <cp:revision>4</cp:revision>
  <dcterms:created xsi:type="dcterms:W3CDTF">2024-01-18T06:40:00Z</dcterms:created>
  <dcterms:modified xsi:type="dcterms:W3CDTF">2024-01-21T09:19:00Z</dcterms:modified>
</cp:coreProperties>
</file>