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777F" w14:textId="6C88AA7E" w:rsidR="00DF7882" w:rsidRPr="00A9312E" w:rsidRDefault="00DF7882" w:rsidP="00A9312E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20"/>
          <w:szCs w:val="20"/>
        </w:rPr>
      </w:pPr>
    </w:p>
    <w:p w14:paraId="6FB5ED0F" w14:textId="3BD0F508" w:rsidR="00D70E69" w:rsidRPr="00D70E69" w:rsidRDefault="006F7B2B" w:rsidP="00D70E69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</w:pPr>
      <w:r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>L</w:t>
      </w:r>
      <w:r w:rsidR="004448F9"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 xml:space="preserve">e </w:t>
      </w:r>
      <w:r w:rsidR="008D0C03"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>plan comptable</w:t>
      </w:r>
      <w:r w:rsidR="00D70E69"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 xml:space="preserve"> </w:t>
      </w:r>
      <w:r w:rsid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>&amp; l</w:t>
      </w:r>
      <w:r w:rsidR="00D70E69" w:rsidRPr="00D70E69">
        <w:rPr>
          <w:rFonts w:asciiTheme="majorHAnsi" w:hAnsiTheme="majorHAnsi" w:cstheme="majorHAnsi"/>
          <w:b/>
          <w:bCs/>
          <w:color w:val="833C0B" w:themeColor="accent2" w:themeShade="80"/>
          <w:sz w:val="32"/>
          <w:szCs w:val="32"/>
        </w:rPr>
        <w:t>’analyse d’opérations comptables</w:t>
      </w:r>
    </w:p>
    <w:p w14:paraId="7283ACF7" w14:textId="48170D06" w:rsidR="00DF7882" w:rsidRPr="00A9312E" w:rsidRDefault="00D70E69" w:rsidP="00A9312E">
      <w:pPr>
        <w:shd w:val="clear" w:color="auto" w:fill="F2F2F2" w:themeFill="background1" w:themeFillShade="F2"/>
        <w:jc w:val="center"/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833C0B" w:themeColor="accent2" w:themeShade="80"/>
          <w:sz w:val="44"/>
          <w:szCs w:val="44"/>
        </w:rPr>
        <w:t>Évaluation n°1</w:t>
      </w:r>
    </w:p>
    <w:p w14:paraId="4BD1E566" w14:textId="77777777" w:rsidR="00DF7882" w:rsidRPr="00A9312E" w:rsidRDefault="00DF7882" w:rsidP="004001D4">
      <w:pPr>
        <w:shd w:val="clear" w:color="auto" w:fill="F2F2F2" w:themeFill="background1" w:themeFillShade="F2"/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</w:pPr>
    </w:p>
    <w:p w14:paraId="32D973FD" w14:textId="29667A8B" w:rsidR="000E5AA7" w:rsidRPr="00256066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2560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78DDCD15">
                <wp:simplePos x="0" y="0"/>
                <wp:positionH relativeFrom="column">
                  <wp:posOffset>-14182</wp:posOffset>
                </wp:positionH>
                <wp:positionV relativeFrom="paragraph">
                  <wp:posOffset>168275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-1.1pt;margin-top:13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6933952F" w:rsidR="00B34329" w:rsidRPr="002D1F20" w:rsidRDefault="00AD26AA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2D1F20">
        <w:rPr>
          <w:rFonts w:asciiTheme="majorHAnsi" w:hAnsiTheme="majorHAnsi" w:cstheme="majorHAnsi"/>
          <w:b/>
          <w:bCs/>
          <w:sz w:val="28"/>
          <w:szCs w:val="28"/>
        </w:rPr>
        <w:t xml:space="preserve">Trouver le plus rapidement possible les comptes </w:t>
      </w:r>
      <w:r w:rsidR="00D70E69">
        <w:rPr>
          <w:rFonts w:asciiTheme="majorHAnsi" w:hAnsiTheme="majorHAnsi" w:cstheme="majorHAnsi"/>
          <w:b/>
          <w:bCs/>
          <w:sz w:val="28"/>
          <w:szCs w:val="28"/>
        </w:rPr>
        <w:t>en fonction des opérations comptables réalisées !</w:t>
      </w:r>
    </w:p>
    <w:p w14:paraId="4EB6A1FB" w14:textId="414837AB" w:rsidR="0047102B" w:rsidRPr="00256066" w:rsidRDefault="0047102B" w:rsidP="0047102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1129" w:type="dxa"/>
        <w:tblLook w:val="04A0" w:firstRow="1" w:lastRow="0" w:firstColumn="1" w:lastColumn="0" w:noHBand="0" w:noVBand="1"/>
      </w:tblPr>
      <w:tblGrid>
        <w:gridCol w:w="7938"/>
      </w:tblGrid>
      <w:tr w:rsidR="00743B00" w:rsidRPr="00256066" w14:paraId="4860A389" w14:textId="77777777" w:rsidTr="00743B00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5D778E9" w14:textId="7025D67B" w:rsidR="00743B00" w:rsidRPr="00256066" w:rsidRDefault="00743B00" w:rsidP="00743B00">
            <w:pPr>
              <w:shd w:val="clear" w:color="auto" w:fill="FBE4D5" w:themeFill="accent2" w:themeFillTint="33"/>
              <w:spacing w:before="120"/>
              <w:ind w:right="1417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Activité de l’entreprise</w:t>
            </w:r>
          </w:p>
          <w:p w14:paraId="159D7500" w14:textId="77777777" w:rsidR="00743B00" w:rsidRDefault="00DF7882" w:rsidP="00743B00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1417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256066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Fabrication </w:t>
            </w:r>
            <w:r w:rsidR="00D70E6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sucettes et de bonbons</w:t>
            </w:r>
          </w:p>
          <w:p w14:paraId="117B75BE" w14:textId="04B4861C" w:rsidR="00D70E69" w:rsidRPr="00256066" w:rsidRDefault="00D70E69" w:rsidP="00D70E69">
            <w:pPr>
              <w:pStyle w:val="Paragraphedeliste"/>
              <w:numPr>
                <w:ilvl w:val="0"/>
                <w:numId w:val="4"/>
              </w:numPr>
              <w:shd w:val="clear" w:color="auto" w:fill="FBE4D5" w:themeFill="accent2" w:themeFillTint="33"/>
              <w:spacing w:after="120"/>
              <w:ind w:left="471" w:right="313" w:hanging="284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Vente de présentoirs à sucettes et à bonbons achetés en l’état (sans transformation)</w:t>
            </w:r>
          </w:p>
        </w:tc>
      </w:tr>
    </w:tbl>
    <w:p w14:paraId="3A57ED0E" w14:textId="24133895" w:rsidR="00C335C9" w:rsidRPr="00256066" w:rsidRDefault="003325D5" w:rsidP="00C335C9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6E6899" wp14:editId="0FED3DC7">
                <wp:simplePos x="0" y="0"/>
                <wp:positionH relativeFrom="column">
                  <wp:posOffset>4425696</wp:posOffset>
                </wp:positionH>
                <wp:positionV relativeFrom="paragraph">
                  <wp:posOffset>175260</wp:posOffset>
                </wp:positionV>
                <wp:extent cx="1266190" cy="1852980"/>
                <wp:effectExtent l="0" t="0" r="10160" b="0"/>
                <wp:wrapSquare wrapText="bothSides"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1852980"/>
                          <a:chOff x="0" y="0"/>
                          <a:chExt cx="1266190" cy="1852980"/>
                        </a:xfrm>
                      </wpg:grpSpPr>
                      <wps:wsp>
                        <wps:cNvPr id="15" name="Rectangle : coins arrondis 15"/>
                        <wps:cNvSpPr/>
                        <wps:spPr>
                          <a:xfrm>
                            <a:off x="0" y="1484784"/>
                            <a:ext cx="1247819" cy="368196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BE80A1" w14:textId="77777777" w:rsidR="003325D5" w:rsidRPr="00DD0EAB" w:rsidRDefault="003325D5" w:rsidP="003325D5">
                              <w:pPr>
                                <w:jc w:val="center"/>
                                <w:rPr>
                                  <w:color w:val="FFFFFF" w:themeColor="background1"/>
                                  <w:sz w:val="14"/>
                                  <w:szCs w:val="14"/>
                                </w:rPr>
                              </w:pPr>
                              <w:r w:rsidRPr="00CF22A1">
                                <w:rPr>
                                  <w:sz w:val="14"/>
                                  <w:szCs w:val="14"/>
                                </w:rPr>
                                <w:t>https://dgxy.link/gAiHi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 : avec coins arrondis en haut 8"/>
                        <wps:cNvSpPr/>
                        <wps:spPr>
                          <a:xfrm rot="10800000" flipV="1">
                            <a:off x="0" y="0"/>
                            <a:ext cx="1266190" cy="327567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5968B7" w14:textId="77777777" w:rsidR="003325D5" w:rsidRPr="003A4B4D" w:rsidRDefault="003325D5" w:rsidP="003325D5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3A4B4D"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>Suivre le lien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575" y="329184"/>
                            <a:ext cx="1240244" cy="12433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6E6899" id="Groupe 9" o:spid="_x0000_s1029" href="https://view.genial.ly/632af59c54646d00103f00a8/interactive-content-evaluation-le-plan-comptable" style="position:absolute;left:0;text-align:left;margin-left:348.5pt;margin-top:13.8pt;width:99.7pt;height:145.9pt;z-index:251659264;mso-height-relative:margin" coordsize="12661,185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" o:button="t">
                <v:roundrect id="Rectangle : coins arrondis 15" o:spid="_x0000_s1030" style="position:absolute;top:14847;width:12478;height:3682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" fillcolor="#c45911 [2405]" stroked="f" strokeweight="1pt">
                  <v:stroke joinstyle="miter"/>
                  <v:textbox>
                    <w:txbxContent>
                      <w:p w14:paraId="38BE80A1" w14:textId="77777777" w:rsidR="003325D5" w:rsidRPr="00DD0EAB" w:rsidRDefault="003325D5" w:rsidP="003325D5">
                        <w:pPr>
                          <w:jc w:val="center"/>
                          <w:rPr>
                            <w:color w:val="FFFFFF" w:themeColor="background1"/>
                            <w:sz w:val="14"/>
                            <w:szCs w:val="14"/>
                          </w:rPr>
                        </w:pPr>
                        <w:r w:rsidRPr="00CF22A1">
                          <w:rPr>
                            <w:sz w:val="14"/>
                            <w:szCs w:val="14"/>
                          </w:rPr>
                          <w:t>https://dgxy.link/gAiHi</w:t>
                        </w:r>
                      </w:p>
                    </w:txbxContent>
                  </v:textbox>
                </v:roundrect>
                <v:shape id="Rectangle : avec coins arrondis en haut 8" o:spid="_x0000_s1031" style="position:absolute;width:12661;height:3275;rotation:180;flip:y;visibility:visible;mso-wrap-style:square;v-text-anchor:middle" coordsize="1266190,327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" adj="-11796480,,5400" path="m54596,l1211594,v30153,,54596,24443,54596,54596l1266190,327567r,l,327567r,l,54596c,24443,24443,,54596,xe" fillcolor="#f7caac [1301]" strokecolor="white [3212]" strokeweight="1pt">
                  <v:stroke joinstyle="miter"/>
                  <v:formulas/>
                  <v:path arrowok="t" o:connecttype="custom" o:connectlocs="54596,0;1211594,0;1266190,54596;1266190,327567;1266190,327567;0,327567;0,327567;0,54596;54596,0" o:connectangles="0,0,0,0,0,0,0,0,0" textboxrect="0,0,1266190,327567"/>
                  <v:textbox>
                    <w:txbxContent>
                      <w:p w14:paraId="7F5968B7" w14:textId="77777777" w:rsidR="003325D5" w:rsidRPr="003A4B4D" w:rsidRDefault="003325D5" w:rsidP="003325D5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 w:rsidRPr="003A4B4D"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>Suivre le lien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shape id="Image 4" o:spid="_x0000_s1032" type="#_x0000_t75" style="position:absolute;left:75;top:3291;width:12403;height:12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">
                  <v:imagedata r:id="rId16" o:title=""/>
                </v:shape>
                <w10:wrap type="square"/>
              </v:group>
            </w:pict>
          </mc:Fallback>
        </mc:AlternateContent>
      </w:r>
    </w:p>
    <w:p w14:paraId="2ED181BD" w14:textId="11E02FC5" w:rsidR="00AA7E93" w:rsidRPr="00256066" w:rsidRDefault="00C335C9" w:rsidP="00D70E69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137DB577" wp14:editId="5371A20A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66">
        <w:rPr>
          <w:rFonts w:asciiTheme="majorHAnsi" w:hAnsiTheme="majorHAnsi" w:cstheme="majorHAnsi"/>
          <w:sz w:val="22"/>
          <w:szCs w:val="22"/>
        </w:rPr>
        <w:t xml:space="preserve"> En </w:t>
      </w:r>
      <w:r w:rsidR="000A0363" w:rsidRPr="00256066">
        <w:rPr>
          <w:rFonts w:asciiTheme="majorHAnsi" w:hAnsiTheme="majorHAnsi" w:cstheme="majorHAnsi"/>
          <w:sz w:val="22"/>
          <w:szCs w:val="22"/>
        </w:rPr>
        <w:t xml:space="preserve">complétant </w:t>
      </w:r>
      <w:r w:rsidR="00AD26AA" w:rsidRPr="00256066">
        <w:rPr>
          <w:rFonts w:asciiTheme="majorHAnsi" w:hAnsiTheme="majorHAnsi" w:cstheme="majorHAnsi"/>
          <w:sz w:val="22"/>
          <w:szCs w:val="22"/>
        </w:rPr>
        <w:t xml:space="preserve">le tableau </w:t>
      </w:r>
      <w:r w:rsidR="00FE079A" w:rsidRPr="00256066">
        <w:rPr>
          <w:rFonts w:asciiTheme="majorHAnsi" w:hAnsiTheme="majorHAnsi" w:cstheme="majorHAnsi"/>
          <w:sz w:val="22"/>
          <w:szCs w:val="22"/>
        </w:rPr>
        <w:t>d’analyse d’opérations</w:t>
      </w:r>
      <w:r w:rsidR="00AD26AA" w:rsidRPr="00256066">
        <w:rPr>
          <w:rFonts w:asciiTheme="majorHAnsi" w:hAnsiTheme="majorHAnsi" w:cstheme="majorHAnsi"/>
          <w:sz w:val="22"/>
          <w:szCs w:val="22"/>
        </w:rPr>
        <w:t xml:space="preserve"> </w:t>
      </w:r>
      <w:r w:rsidR="00AA7E93" w:rsidRPr="00256066">
        <w:rPr>
          <w:rFonts w:asciiTheme="majorHAnsi" w:hAnsiTheme="majorHAnsi" w:cstheme="majorHAnsi"/>
          <w:sz w:val="22"/>
          <w:szCs w:val="22"/>
        </w:rPr>
        <w:t>(annexe)</w:t>
      </w:r>
      <w:r w:rsidR="000B1063" w:rsidRPr="00256066">
        <w:rPr>
          <w:rFonts w:asciiTheme="majorHAnsi" w:hAnsiTheme="majorHAnsi" w:cstheme="majorHAnsi"/>
          <w:sz w:val="22"/>
          <w:szCs w:val="22"/>
        </w:rPr>
        <w:t xml:space="preserve"> </w:t>
      </w:r>
      <w:r w:rsidR="00FE079A" w:rsidRPr="00256066">
        <w:rPr>
          <w:rFonts w:asciiTheme="majorHAnsi" w:hAnsiTheme="majorHAnsi" w:cstheme="majorHAnsi"/>
          <w:sz w:val="22"/>
          <w:szCs w:val="22"/>
        </w:rPr>
        <w:t xml:space="preserve">afin de déterminer le compte comptable </w:t>
      </w:r>
      <w:r w:rsidR="001B48DA" w:rsidRPr="00256066">
        <w:rPr>
          <w:rFonts w:asciiTheme="majorHAnsi" w:hAnsiTheme="majorHAnsi" w:cstheme="majorHAnsi"/>
          <w:sz w:val="22"/>
          <w:szCs w:val="22"/>
        </w:rPr>
        <w:t>(document)</w:t>
      </w:r>
    </w:p>
    <w:p w14:paraId="3130AFEE" w14:textId="2DC22DB7" w:rsidR="00C335C9" w:rsidRPr="00256066" w:rsidRDefault="00C335C9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7A5B8214" w14:textId="040CD8BA" w:rsidR="00435FF4" w:rsidRPr="00256066" w:rsidRDefault="00435FF4" w:rsidP="00707C5D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A5B88BB" wp14:editId="2499750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6066">
        <w:rPr>
          <w:rFonts w:asciiTheme="majorHAnsi" w:hAnsiTheme="majorHAnsi" w:cstheme="majorHAnsi"/>
          <w:sz w:val="22"/>
          <w:szCs w:val="22"/>
        </w:rPr>
        <w:t xml:space="preserve">  En renseignant la page web pour contrôler le travail précédent</w:t>
      </w:r>
    </w:p>
    <w:p w14:paraId="239A3D24" w14:textId="62871165" w:rsidR="00435FF4" w:rsidRPr="00256066" w:rsidRDefault="00435FF4" w:rsidP="004001D4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sz w:val="22"/>
          <w:szCs w:val="22"/>
        </w:rPr>
        <w:t>« </w:t>
      </w:r>
      <w:r w:rsidR="00D70E69" w:rsidRPr="004001D4">
        <w:rPr>
          <w:rFonts w:asciiTheme="majorHAnsi" w:hAnsiTheme="majorHAnsi" w:cstheme="majorHAnsi"/>
          <w:b/>
          <w:bCs/>
          <w:sz w:val="22"/>
          <w:szCs w:val="22"/>
        </w:rPr>
        <w:t>EVAL1</w:t>
      </w:r>
      <w:r w:rsidRPr="004001D4">
        <w:rPr>
          <w:rFonts w:asciiTheme="majorHAnsi" w:hAnsiTheme="majorHAnsi" w:cstheme="majorHAnsi"/>
          <w:b/>
          <w:bCs/>
          <w:sz w:val="22"/>
          <w:szCs w:val="22"/>
        </w:rPr>
        <w:t>-1</w:t>
      </w:r>
      <w:r w:rsidRPr="00256066">
        <w:rPr>
          <w:rFonts w:asciiTheme="majorHAnsi" w:hAnsiTheme="majorHAnsi" w:cstheme="majorHAnsi"/>
          <w:sz w:val="22"/>
          <w:szCs w:val="22"/>
        </w:rPr>
        <w:t xml:space="preserve"> – L’analyse d’opérations comptables » à partir de l’intitulé du compte</w:t>
      </w:r>
    </w:p>
    <w:p w14:paraId="6F285BED" w14:textId="191A3586" w:rsidR="00435FF4" w:rsidRPr="00256066" w:rsidRDefault="00435FF4" w:rsidP="004001D4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256066">
        <w:rPr>
          <w:rFonts w:asciiTheme="majorHAnsi" w:hAnsiTheme="majorHAnsi" w:cstheme="majorHAnsi"/>
          <w:sz w:val="22"/>
          <w:szCs w:val="22"/>
        </w:rPr>
        <w:t>« </w:t>
      </w:r>
      <w:r w:rsidR="00D70E69" w:rsidRPr="004001D4">
        <w:rPr>
          <w:rFonts w:asciiTheme="majorHAnsi" w:hAnsiTheme="majorHAnsi" w:cstheme="majorHAnsi"/>
          <w:b/>
          <w:bCs/>
          <w:sz w:val="22"/>
          <w:szCs w:val="22"/>
        </w:rPr>
        <w:t>EVAL1</w:t>
      </w:r>
      <w:r w:rsidRPr="004001D4">
        <w:rPr>
          <w:rFonts w:asciiTheme="majorHAnsi" w:hAnsiTheme="majorHAnsi" w:cstheme="majorHAnsi"/>
          <w:b/>
          <w:bCs/>
          <w:sz w:val="22"/>
          <w:szCs w:val="22"/>
        </w:rPr>
        <w:t>-2</w:t>
      </w:r>
      <w:r w:rsidRPr="00256066">
        <w:rPr>
          <w:rFonts w:asciiTheme="majorHAnsi" w:hAnsiTheme="majorHAnsi" w:cstheme="majorHAnsi"/>
          <w:sz w:val="22"/>
          <w:szCs w:val="22"/>
        </w:rPr>
        <w:t xml:space="preserve"> – L’analyse d’opérations comptables » à partir de l’intitulé du numéro de compte</w:t>
      </w:r>
    </w:p>
    <w:p w14:paraId="31A33601" w14:textId="77777777" w:rsidR="00E96E26" w:rsidRPr="00761A3D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9174166" w14:textId="77777777" w:rsidR="00B268EF" w:rsidRPr="00761A3D" w:rsidRDefault="00B268EF" w:rsidP="00D70E6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DBE30DC" w14:textId="77777777" w:rsidR="00B268EF" w:rsidRPr="00761A3D" w:rsidRDefault="00B268EF" w:rsidP="00B268EF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FB4F5E9" w14:textId="65EBCA3E" w:rsidR="008D0C03" w:rsidRDefault="000B1063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761A3D">
        <w:rPr>
          <w:rFonts w:asciiTheme="majorHAnsi" w:hAnsiTheme="majorHAnsi" w:cstheme="majorHAnsi"/>
          <w:b/>
          <w:bCs/>
          <w:sz w:val="22"/>
          <w:szCs w:val="22"/>
        </w:rPr>
        <w:t xml:space="preserve">Document – </w:t>
      </w:r>
      <w:r w:rsidR="001B48DA" w:rsidRPr="00761A3D">
        <w:rPr>
          <w:rFonts w:asciiTheme="majorHAnsi" w:hAnsiTheme="majorHAnsi" w:cstheme="majorHAnsi"/>
          <w:b/>
          <w:bCs/>
          <w:sz w:val="22"/>
          <w:szCs w:val="22"/>
        </w:rPr>
        <w:t>Extrait du plan comptable</w:t>
      </w:r>
    </w:p>
    <w:p w14:paraId="21BAAADB" w14:textId="77777777" w:rsidR="00D70E69" w:rsidRPr="00761A3D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8505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D70E69" w:rsidRPr="00761A3D" w14:paraId="32072127" w14:textId="77777777" w:rsidTr="00151279">
        <w:tc>
          <w:tcPr>
            <w:tcW w:w="4394" w:type="dxa"/>
          </w:tcPr>
          <w:p w14:paraId="41449497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 xml:space="preserve">101000 Capital </w:t>
            </w:r>
          </w:p>
          <w:p w14:paraId="7F052C69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164000 Emprunts</w:t>
            </w:r>
          </w:p>
          <w:p w14:paraId="0485A3E5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205000 Logiciels</w:t>
            </w:r>
          </w:p>
          <w:p w14:paraId="15ED4376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207000 Fonds commercial</w:t>
            </w:r>
          </w:p>
          <w:p w14:paraId="4A41D358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215400 Matériel industriel</w:t>
            </w:r>
          </w:p>
          <w:p w14:paraId="5A55A9C3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218200 Matériel de transport</w:t>
            </w:r>
          </w:p>
          <w:p w14:paraId="235E9308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218300 Matériel de bureau et informatique</w:t>
            </w:r>
          </w:p>
          <w:p w14:paraId="7E3B50AD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401000 Fournisseurs</w:t>
            </w:r>
          </w:p>
          <w:p w14:paraId="4492F495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411000 Clients</w:t>
            </w:r>
          </w:p>
          <w:p w14:paraId="54BDDC28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512000 Banque</w:t>
            </w:r>
          </w:p>
          <w:p w14:paraId="12B3D72E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530000 Caisse</w:t>
            </w:r>
          </w:p>
          <w:p w14:paraId="1852C1BA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601100 Achats de sucres</w:t>
            </w:r>
          </w:p>
          <w:p w14:paraId="39DEB105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601200 Achats d’arômes</w:t>
            </w:r>
          </w:p>
          <w:p w14:paraId="2F39EC5A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602000 Achats autres approvisionnements</w:t>
            </w:r>
          </w:p>
          <w:p w14:paraId="5C2D02DF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606100 Fournitures non stockables</w:t>
            </w:r>
          </w:p>
          <w:p w14:paraId="45D41E78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606300 Fournitures et petit équipement</w:t>
            </w:r>
          </w:p>
          <w:p w14:paraId="2304492C" w14:textId="072F6BBB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11" w:type="dxa"/>
          </w:tcPr>
          <w:p w14:paraId="5B2725E5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606400 Fournitures administratives</w:t>
            </w:r>
          </w:p>
          <w:p w14:paraId="07E5BB81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613000 Locations</w:t>
            </w:r>
          </w:p>
          <w:p w14:paraId="1356FA44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615000 Entretien et réparations</w:t>
            </w:r>
          </w:p>
          <w:p w14:paraId="0ACBB13D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616100 Multirisques</w:t>
            </w:r>
          </w:p>
          <w:p w14:paraId="435B1CEB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621000 Personnel extérieur à l’entreprise</w:t>
            </w:r>
          </w:p>
          <w:p w14:paraId="19714036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623000 Publicités, publications</w:t>
            </w:r>
          </w:p>
          <w:p w14:paraId="28B90D1E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624100 Transports sur achats</w:t>
            </w:r>
          </w:p>
          <w:p w14:paraId="5E3905E6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626000 Frais postaux et de télécom.</w:t>
            </w:r>
          </w:p>
          <w:p w14:paraId="4CA425C4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635400 Droits d’enregistrement et de timbres</w:t>
            </w:r>
          </w:p>
          <w:p w14:paraId="5049A88B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641000 Rémunérations du personnel</w:t>
            </w:r>
          </w:p>
          <w:p w14:paraId="34D3BC41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665000 Escomptes accordés</w:t>
            </w:r>
          </w:p>
          <w:p w14:paraId="39E9E8B3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701100 Ventes de sucettes</w:t>
            </w:r>
          </w:p>
          <w:p w14:paraId="5D90E1C2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701200 Ventes de bonbons</w:t>
            </w:r>
          </w:p>
          <w:p w14:paraId="1A31BB4D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707100 Ventes de présentoirs à sucettes</w:t>
            </w:r>
          </w:p>
          <w:p w14:paraId="00EB3B10" w14:textId="77777777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707200 Ventes de présentoirs à bonbons</w:t>
            </w:r>
          </w:p>
          <w:p w14:paraId="49969CB8" w14:textId="16BB02DA" w:rsidR="00D70E69" w:rsidRPr="004001D4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001D4">
              <w:rPr>
                <w:rFonts w:asciiTheme="majorHAnsi" w:hAnsiTheme="majorHAnsi" w:cstheme="majorHAnsi"/>
                <w:sz w:val="22"/>
                <w:szCs w:val="22"/>
              </w:rPr>
              <w:t>765000 Escomptes obtenus</w:t>
            </w:r>
          </w:p>
        </w:tc>
      </w:tr>
    </w:tbl>
    <w:p w14:paraId="42BDCD2B" w14:textId="1494FFFA" w:rsidR="00D70E69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32CC74E" w14:textId="77777777" w:rsidR="00D70E69" w:rsidRDefault="00D70E6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1ED3A5E6" w14:textId="6C35C0C0" w:rsidR="00761A3D" w:rsidRDefault="00761A3D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– Tableau </w:t>
      </w:r>
      <w:r w:rsidR="00743B00">
        <w:rPr>
          <w:rFonts w:asciiTheme="majorHAnsi" w:hAnsiTheme="majorHAnsi" w:cstheme="majorHAnsi"/>
          <w:b/>
          <w:bCs/>
          <w:sz w:val="22"/>
          <w:szCs w:val="22"/>
        </w:rPr>
        <w:t>d’analyse d’opération</w:t>
      </w:r>
      <w:r w:rsidR="00FE079A">
        <w:rPr>
          <w:rFonts w:asciiTheme="majorHAnsi" w:hAnsiTheme="majorHAnsi" w:cstheme="majorHAnsi"/>
          <w:b/>
          <w:bCs/>
          <w:sz w:val="22"/>
          <w:szCs w:val="22"/>
        </w:rPr>
        <w:t>s comptables</w:t>
      </w:r>
    </w:p>
    <w:p w14:paraId="4C111C9E" w14:textId="57E6B8A0" w:rsidR="00D70E69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134"/>
        <w:gridCol w:w="3827"/>
      </w:tblGrid>
      <w:tr w:rsidR="00D70E69" w:rsidRPr="00870C99" w14:paraId="33DCFF20" w14:textId="77777777" w:rsidTr="00D70E69">
        <w:trPr>
          <w:trHeight w:val="340"/>
        </w:trPr>
        <w:tc>
          <w:tcPr>
            <w:tcW w:w="3397" w:type="dxa"/>
            <w:vMerge w:val="restart"/>
            <w:shd w:val="clear" w:color="auto" w:fill="E7E6E6" w:themeFill="background2"/>
          </w:tcPr>
          <w:p w14:paraId="0041F690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OPÉRATION</w:t>
            </w:r>
          </w:p>
          <w:p w14:paraId="7D9C93CD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COMPTABLE</w:t>
            </w:r>
          </w:p>
        </w:tc>
        <w:tc>
          <w:tcPr>
            <w:tcW w:w="1276" w:type="dxa"/>
            <w:vMerge w:val="restart"/>
            <w:shd w:val="clear" w:color="auto" w:fill="E7E6E6" w:themeFill="background2"/>
          </w:tcPr>
          <w:p w14:paraId="7ADF2717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 / crédit</w:t>
            </w:r>
          </w:p>
        </w:tc>
        <w:tc>
          <w:tcPr>
            <w:tcW w:w="4961" w:type="dxa"/>
            <w:gridSpan w:val="2"/>
            <w:shd w:val="clear" w:color="auto" w:fill="E7E6E6" w:themeFill="background2"/>
          </w:tcPr>
          <w:p w14:paraId="5DEBA31A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ANALYSE DE L’OPÉRATION</w:t>
            </w:r>
          </w:p>
        </w:tc>
      </w:tr>
      <w:tr w:rsidR="00D70E69" w:rsidRPr="00870C99" w14:paraId="738A698B" w14:textId="77777777" w:rsidTr="00D70E69">
        <w:trPr>
          <w:trHeight w:val="340"/>
        </w:trPr>
        <w:tc>
          <w:tcPr>
            <w:tcW w:w="3397" w:type="dxa"/>
            <w:vMerge/>
            <w:shd w:val="clear" w:color="auto" w:fill="E7E6E6" w:themeFill="background2"/>
          </w:tcPr>
          <w:p w14:paraId="403450EE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E7E6E6" w:themeFill="background2"/>
          </w:tcPr>
          <w:p w14:paraId="3211A04A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693F0AF3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Numéro</w:t>
            </w:r>
          </w:p>
        </w:tc>
        <w:tc>
          <w:tcPr>
            <w:tcW w:w="3827" w:type="dxa"/>
            <w:shd w:val="clear" w:color="auto" w:fill="E7E6E6" w:themeFill="background2"/>
          </w:tcPr>
          <w:p w14:paraId="329404D7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Intitulé du compte</w:t>
            </w:r>
          </w:p>
        </w:tc>
      </w:tr>
      <w:tr w:rsidR="00D70E69" w:rsidRPr="00870C99" w14:paraId="5F5AF0B4" w14:textId="77777777" w:rsidTr="00D70E69">
        <w:trPr>
          <w:trHeight w:val="567"/>
        </w:trPr>
        <w:tc>
          <w:tcPr>
            <w:tcW w:w="3397" w:type="dxa"/>
            <w:vMerge w:val="restart"/>
            <w:vAlign w:val="center"/>
          </w:tcPr>
          <w:p w14:paraId="1FFFF79A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Mme DUCRET apporte un utilitaire, des logiciels, des ordinateurs et portables, et dépose du numéraire en caisse et à la banque.</w:t>
            </w:r>
          </w:p>
        </w:tc>
        <w:tc>
          <w:tcPr>
            <w:tcW w:w="1276" w:type="dxa"/>
            <w:vAlign w:val="center"/>
          </w:tcPr>
          <w:p w14:paraId="39CA9D65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2D050C5A" w14:textId="77B5E93F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5B7984F" w14:textId="2876FC33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52A3F16F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3ED119B5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D4194E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41DBBC66" w14:textId="65F94301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5D760A9" w14:textId="18C202FC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0416230C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76721872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220C78D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E9422B3" w14:textId="732ABE57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403E286" w14:textId="268C65D1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00D20918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604B3A35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104DB98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26935F9" w14:textId="0E08A729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94896E7" w14:textId="49D51162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32596DC0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14B383C9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5D373FD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5C157834" w14:textId="3C8FD6E7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EB14965" w14:textId="7D01791A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1E53C0B0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2BD43239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6977586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B844DB9" w14:textId="6D4FF88B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DA6AD51" w14:textId="75342A84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757FFCE7" w14:textId="77777777" w:rsidTr="00D70E69">
        <w:trPr>
          <w:trHeight w:val="567"/>
        </w:trPr>
        <w:tc>
          <w:tcPr>
            <w:tcW w:w="3397" w:type="dxa"/>
            <w:vMerge w:val="restart"/>
            <w:vAlign w:val="center"/>
          </w:tcPr>
          <w:p w14:paraId="0E13E5A0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Payé par chèque le fonds de commerce.</w:t>
            </w:r>
          </w:p>
        </w:tc>
        <w:tc>
          <w:tcPr>
            <w:tcW w:w="1276" w:type="dxa"/>
            <w:vAlign w:val="center"/>
          </w:tcPr>
          <w:p w14:paraId="2C5CDBC1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1675089" w14:textId="6260DA0C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3894DF1" w14:textId="2FFEF099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1C1275FD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4A1613F1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C07DF4A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650DF272" w14:textId="04636789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1AF413" w14:textId="3899EE9A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73C3A6D5" w14:textId="77777777" w:rsidTr="00D70E69">
        <w:trPr>
          <w:trHeight w:val="567"/>
        </w:trPr>
        <w:tc>
          <w:tcPr>
            <w:tcW w:w="3397" w:type="dxa"/>
            <w:vMerge w:val="restart"/>
            <w:vAlign w:val="center"/>
          </w:tcPr>
          <w:p w14:paraId="0B4532C5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Mme DUCRET effectue un emprunt qui est viré sur le compte bancaire.</w:t>
            </w:r>
          </w:p>
        </w:tc>
        <w:tc>
          <w:tcPr>
            <w:tcW w:w="1276" w:type="dxa"/>
            <w:vAlign w:val="center"/>
          </w:tcPr>
          <w:p w14:paraId="78B96A75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C3601DD" w14:textId="1240F93A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EF262C3" w14:textId="7487A139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396E3777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33E42AF9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3515405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2111B2E" w14:textId="33AB951E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54CABF9" w14:textId="61A5E0BD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54E52C5F" w14:textId="77777777" w:rsidTr="00D70E69">
        <w:trPr>
          <w:trHeight w:val="567"/>
        </w:trPr>
        <w:tc>
          <w:tcPr>
            <w:tcW w:w="3397" w:type="dxa"/>
            <w:vMerge w:val="restart"/>
            <w:vAlign w:val="center"/>
          </w:tcPr>
          <w:p w14:paraId="5452990F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Achat d'une machine industrielle, paiement pour moitié par chèque bancaire et le reste à crédit.</w:t>
            </w:r>
          </w:p>
        </w:tc>
        <w:tc>
          <w:tcPr>
            <w:tcW w:w="1276" w:type="dxa"/>
            <w:vAlign w:val="center"/>
          </w:tcPr>
          <w:p w14:paraId="7FC6C390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74979D4" w14:textId="6B61EECC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8D38013" w14:textId="58846D4C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77FF3FDA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76E41FAF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A08159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08F0814" w14:textId="1F2A42B6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A35AB72" w14:textId="2713016C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36800ED1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16418FC0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C346E79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27EFADD" w14:textId="50D47C66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C6AC122" w14:textId="334DF59E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3760B2D6" w14:textId="77777777" w:rsidTr="00D70E69">
        <w:trPr>
          <w:trHeight w:val="567"/>
        </w:trPr>
        <w:tc>
          <w:tcPr>
            <w:tcW w:w="3397" w:type="dxa"/>
            <w:vMerge w:val="restart"/>
            <w:vAlign w:val="center"/>
          </w:tcPr>
          <w:p w14:paraId="69C53D1E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Achat à crédit de sucres et d’arômes pour la fabrication des bonbons et des sucettes.</w:t>
            </w:r>
          </w:p>
        </w:tc>
        <w:tc>
          <w:tcPr>
            <w:tcW w:w="1276" w:type="dxa"/>
            <w:vAlign w:val="center"/>
          </w:tcPr>
          <w:p w14:paraId="4EC695E5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33713E8B" w14:textId="7C56330A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A7937DC" w14:textId="02B53245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0DAC4BFB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13B99343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1532ACF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E9E2D40" w14:textId="67833E46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53AD93A" w14:textId="11F10CC3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3B7C5699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25EBA1B8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BA7D8E6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5138CD37" w14:textId="58DFB41F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B2592C5" w14:textId="30F8EE6E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5D6130A3" w14:textId="77777777" w:rsidTr="00D70E69">
        <w:trPr>
          <w:trHeight w:val="567"/>
        </w:trPr>
        <w:tc>
          <w:tcPr>
            <w:tcW w:w="3397" w:type="dxa"/>
            <w:vMerge w:val="restart"/>
            <w:vAlign w:val="center"/>
          </w:tcPr>
          <w:p w14:paraId="2C130CEA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Achats de fournitures de bureau (papier, stylos, feutres...), paiement en espèces.</w:t>
            </w:r>
          </w:p>
        </w:tc>
        <w:tc>
          <w:tcPr>
            <w:tcW w:w="1276" w:type="dxa"/>
            <w:vAlign w:val="center"/>
          </w:tcPr>
          <w:p w14:paraId="71E344F9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36D9E7BD" w14:textId="470A3462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09C0B0F" w14:textId="190DF204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30C18DE3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7493D685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699AF70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0EC5718" w14:textId="239F5376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5D613C6" w14:textId="6D885E87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0664AF67" w14:textId="77777777" w:rsidTr="00D70E69">
        <w:trPr>
          <w:trHeight w:val="567"/>
        </w:trPr>
        <w:tc>
          <w:tcPr>
            <w:tcW w:w="3397" w:type="dxa"/>
            <w:vMerge w:val="restart"/>
            <w:vAlign w:val="center"/>
          </w:tcPr>
          <w:p w14:paraId="0C6D1A28" w14:textId="77777777" w:rsidR="00D70E69" w:rsidRPr="00870C99" w:rsidRDefault="00D70E69" w:rsidP="00D70E69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Vente de présentoirs à sucettes, encaissement moitié par carte bancaire et le reste à crédit.</w:t>
            </w:r>
          </w:p>
        </w:tc>
        <w:tc>
          <w:tcPr>
            <w:tcW w:w="1276" w:type="dxa"/>
            <w:vAlign w:val="center"/>
          </w:tcPr>
          <w:p w14:paraId="50911818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695626F6" w14:textId="7F2B2E53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92187D5" w14:textId="3251976E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30B35FD4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5FA9BEA9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E0434BC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5267D3E2" w14:textId="44A49084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43858CB" w14:textId="369D1E6A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870C99" w14:paraId="2194650C" w14:textId="77777777" w:rsidTr="00D70E69">
        <w:trPr>
          <w:trHeight w:val="567"/>
        </w:trPr>
        <w:tc>
          <w:tcPr>
            <w:tcW w:w="3397" w:type="dxa"/>
            <w:vMerge/>
            <w:vAlign w:val="center"/>
          </w:tcPr>
          <w:p w14:paraId="6C701A0F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3A4ADAF" w14:textId="77777777" w:rsidR="00D70E69" w:rsidRPr="00870C99" w:rsidRDefault="00D70E69" w:rsidP="00D70E6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0C9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FA7CC57" w14:textId="1EE447C7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572788" w14:textId="7848E0C8" w:rsidR="00D70E69" w:rsidRPr="00870C99" w:rsidRDefault="00D70E69" w:rsidP="00D70E69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4945C24B" w14:textId="143B8DDE" w:rsidR="00D70E69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BBE303A" w14:textId="46994F69" w:rsidR="00D70E69" w:rsidRDefault="00D70E69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3827"/>
      </w:tblGrid>
      <w:tr w:rsidR="00D70E69" w:rsidRPr="00D70E69" w14:paraId="274B51BA" w14:textId="77777777" w:rsidTr="004001D4">
        <w:trPr>
          <w:trHeight w:val="340"/>
        </w:trPr>
        <w:tc>
          <w:tcPr>
            <w:tcW w:w="3681" w:type="dxa"/>
            <w:vMerge w:val="restart"/>
            <w:shd w:val="clear" w:color="auto" w:fill="E7E6E6" w:themeFill="background2"/>
          </w:tcPr>
          <w:p w14:paraId="7B5246EC" w14:textId="77777777" w:rsidR="00D70E69" w:rsidRPr="000E3D8B" w:rsidRDefault="00D70E69" w:rsidP="00FF641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E3D8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lastRenderedPageBreak/>
              <w:t>OPÉRATION</w:t>
            </w:r>
          </w:p>
          <w:p w14:paraId="1E77D442" w14:textId="77777777" w:rsidR="00D70E69" w:rsidRPr="000E3D8B" w:rsidRDefault="00D70E69" w:rsidP="00FF641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E3D8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COMPTABLE</w:t>
            </w: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14:paraId="761699A7" w14:textId="77777777" w:rsidR="00D70E69" w:rsidRPr="000E3D8B" w:rsidRDefault="00D70E69" w:rsidP="00FF641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E3D8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 / crédit</w:t>
            </w:r>
          </w:p>
        </w:tc>
        <w:tc>
          <w:tcPr>
            <w:tcW w:w="4961" w:type="dxa"/>
            <w:gridSpan w:val="2"/>
            <w:shd w:val="clear" w:color="auto" w:fill="E7E6E6" w:themeFill="background2"/>
          </w:tcPr>
          <w:p w14:paraId="5C1185EA" w14:textId="77777777" w:rsidR="00D70E69" w:rsidRPr="000E3D8B" w:rsidRDefault="00D70E69" w:rsidP="00FF641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E3D8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ANALYSE DE L’OPÉRATION</w:t>
            </w:r>
          </w:p>
        </w:tc>
      </w:tr>
      <w:tr w:rsidR="00D70E69" w:rsidRPr="00D70E69" w14:paraId="59180994" w14:textId="77777777" w:rsidTr="004001D4">
        <w:trPr>
          <w:trHeight w:val="340"/>
        </w:trPr>
        <w:tc>
          <w:tcPr>
            <w:tcW w:w="3681" w:type="dxa"/>
            <w:vMerge/>
            <w:shd w:val="clear" w:color="auto" w:fill="E7E6E6" w:themeFill="background2"/>
          </w:tcPr>
          <w:p w14:paraId="0F8B1FBE" w14:textId="77777777" w:rsidR="00D70E69" w:rsidRPr="000E3D8B" w:rsidRDefault="00D70E69" w:rsidP="00FF641F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14:paraId="674D8753" w14:textId="77777777" w:rsidR="00D70E69" w:rsidRPr="000E3D8B" w:rsidRDefault="00D70E69" w:rsidP="00FF641F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7E6E6" w:themeFill="background2"/>
          </w:tcPr>
          <w:p w14:paraId="244D6A0C" w14:textId="77777777" w:rsidR="00D70E69" w:rsidRPr="000E3D8B" w:rsidRDefault="00D70E69" w:rsidP="00FF641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E3D8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Numéro</w:t>
            </w:r>
          </w:p>
        </w:tc>
        <w:tc>
          <w:tcPr>
            <w:tcW w:w="3827" w:type="dxa"/>
            <w:shd w:val="clear" w:color="auto" w:fill="E7E6E6" w:themeFill="background2"/>
          </w:tcPr>
          <w:p w14:paraId="48EA219B" w14:textId="77777777" w:rsidR="00D70E69" w:rsidRPr="000E3D8B" w:rsidRDefault="00D70E69" w:rsidP="00FF641F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0E3D8B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Intitulé du compte</w:t>
            </w:r>
          </w:p>
        </w:tc>
      </w:tr>
      <w:tr w:rsidR="00D70E69" w:rsidRPr="00D70E69" w14:paraId="42B757C9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0A345D8B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Paiement du loyer du bail commercial par chèque bancaire.</w:t>
            </w:r>
          </w:p>
        </w:tc>
        <w:tc>
          <w:tcPr>
            <w:tcW w:w="992" w:type="dxa"/>
            <w:vAlign w:val="center"/>
          </w:tcPr>
          <w:p w14:paraId="15F54AC1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E419CDC" w14:textId="4DCD3094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62BA074" w14:textId="3A8CFCDB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31E3CD9E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0EAF851A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91EA11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ECD9426" w14:textId="0DEDB5EA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FB946F3" w14:textId="53CD817F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4A357C2E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0B53EB43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Achat de timbres postaux réglés en espèces.</w:t>
            </w:r>
          </w:p>
        </w:tc>
        <w:tc>
          <w:tcPr>
            <w:tcW w:w="992" w:type="dxa"/>
            <w:vAlign w:val="center"/>
          </w:tcPr>
          <w:p w14:paraId="2D751A0B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074F463" w14:textId="0ABC0465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1D02C05" w14:textId="73687E23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5CC23C88" w14:textId="77777777" w:rsidTr="000E3D8B">
        <w:trPr>
          <w:trHeight w:val="454"/>
        </w:trPr>
        <w:tc>
          <w:tcPr>
            <w:tcW w:w="3681" w:type="dxa"/>
            <w:vMerge/>
          </w:tcPr>
          <w:p w14:paraId="00E9D72E" w14:textId="77777777" w:rsidR="00D70E69" w:rsidRPr="00D70E69" w:rsidRDefault="00D70E69" w:rsidP="00FF64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F0AF11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1D78F13A" w14:textId="517E0326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3CAF914" w14:textId="6A015DF2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11983A21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229921D9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Règlement du solde de la facture de notre fournisseur par chèque bancaire.</w:t>
            </w:r>
          </w:p>
        </w:tc>
        <w:tc>
          <w:tcPr>
            <w:tcW w:w="992" w:type="dxa"/>
            <w:vAlign w:val="center"/>
          </w:tcPr>
          <w:p w14:paraId="67B43FA5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8FA9787" w14:textId="7648FBF8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93CFD1" w14:textId="6A4BBAC5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6EE5D335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17FAB61E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29643C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6F70247" w14:textId="70B43230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D1F2546" w14:textId="68F74237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38D3A986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01E47DDC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Facture du garage pour la vidange de notre utilitaire, payable sous huitaine.</w:t>
            </w:r>
          </w:p>
        </w:tc>
        <w:tc>
          <w:tcPr>
            <w:tcW w:w="992" w:type="dxa"/>
            <w:vAlign w:val="center"/>
          </w:tcPr>
          <w:p w14:paraId="35BD2016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3384CA8E" w14:textId="40DF45AC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85B7CE9" w14:textId="4BF63F17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271F2074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2B1B39F8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E8BB316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60624495" w14:textId="75BA9C54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4EDF00E" w14:textId="5080BC0A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07BCCD82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702CD409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Prélèvement sur notre compte bancaire pour l'assurance incendie du local.</w:t>
            </w:r>
          </w:p>
        </w:tc>
        <w:tc>
          <w:tcPr>
            <w:tcW w:w="992" w:type="dxa"/>
            <w:vAlign w:val="center"/>
          </w:tcPr>
          <w:p w14:paraId="02CF4B91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6592BB89" w14:textId="5643573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9316A03" w14:textId="130C3469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3FD82C0D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7124B496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830DFD2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607428B" w14:textId="71427276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F90C4BC" w14:textId="7075C639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7EEC58FE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631EBAB3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 xml:space="preserve">Ventes de sucettes et de bonbons de notre fabrication, encaissement pour moitié par chèque, le reste payable </w:t>
            </w:r>
            <w:proofErr w:type="gramStart"/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à 30 jours fin</w:t>
            </w:r>
            <w:proofErr w:type="gramEnd"/>
            <w:r w:rsidRPr="00D70E69">
              <w:rPr>
                <w:rFonts w:asciiTheme="majorHAnsi" w:hAnsiTheme="majorHAnsi" w:cstheme="majorHAnsi"/>
                <w:sz w:val="22"/>
                <w:szCs w:val="22"/>
              </w:rPr>
              <w:t xml:space="preserve"> de mois.</w:t>
            </w:r>
          </w:p>
        </w:tc>
        <w:tc>
          <w:tcPr>
            <w:tcW w:w="992" w:type="dxa"/>
            <w:vAlign w:val="center"/>
          </w:tcPr>
          <w:p w14:paraId="2CED45E9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259FD02A" w14:textId="0D7BCE2B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F01B0E6" w14:textId="1D2E1F84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1C22FE0E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4C1F08C6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A0818C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7196CE18" w14:textId="7769244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16D60AF" w14:textId="61A0F879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193E42DB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057928D2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41FA994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1DB94977" w14:textId="30A9B425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84424A2" w14:textId="17A1AE55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1F721E30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04978389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39DC62F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16C8C162" w14:textId="0E294E69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EAF8AF1" w14:textId="36A25F28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72720A7C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77FCDAB8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Paiement d’un encart publicitaire, paiement en espèces.</w:t>
            </w:r>
          </w:p>
        </w:tc>
        <w:tc>
          <w:tcPr>
            <w:tcW w:w="992" w:type="dxa"/>
            <w:vAlign w:val="center"/>
          </w:tcPr>
          <w:p w14:paraId="3A5FC964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7BDE79C" w14:textId="7E0DDE60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B6AFCD4" w14:textId="61B1D38E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3E682E93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1C091D1A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AE3135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49A29206" w14:textId="5C89957E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7CC8CCDD" w14:textId="75190960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3540589B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3DCF93A5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Achat d’essence réglé en espèces.</w:t>
            </w:r>
          </w:p>
        </w:tc>
        <w:tc>
          <w:tcPr>
            <w:tcW w:w="992" w:type="dxa"/>
            <w:vAlign w:val="center"/>
          </w:tcPr>
          <w:p w14:paraId="5F5FFD67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08937CE" w14:textId="15B89391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B2E9614" w14:textId="2538F916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1C66066C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00940166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9066209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14EBC967" w14:textId="13523FB9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49A3EBF" w14:textId="6501DB98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68FCECB7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11111954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Reçu en espèces pour un escompte obtenu.</w:t>
            </w:r>
          </w:p>
        </w:tc>
        <w:tc>
          <w:tcPr>
            <w:tcW w:w="992" w:type="dxa"/>
            <w:vAlign w:val="center"/>
          </w:tcPr>
          <w:p w14:paraId="580578EA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64FC9B32" w14:textId="5C84CECC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9DAC679" w14:textId="55634617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076E6838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4A1223BD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F1DBC8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D89647E" w14:textId="52736810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AE111A2" w14:textId="6DFE5E45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1C3E62C0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31A0E331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Payé par virement bancaire la facture de l’agence d’emploi de l’intérimaire.</w:t>
            </w:r>
          </w:p>
        </w:tc>
        <w:tc>
          <w:tcPr>
            <w:tcW w:w="992" w:type="dxa"/>
            <w:vAlign w:val="center"/>
          </w:tcPr>
          <w:p w14:paraId="0438A725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0C70EFD7" w14:textId="3DA1C9FE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ADC3D3" w14:textId="306C1657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79BC1F7A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205F2536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234AB3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4DF5BD2C" w14:textId="5756419A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7671C78" w14:textId="02CEEC92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3563EA74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41107D23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Payé par virement le salaire de l'employé.</w:t>
            </w:r>
          </w:p>
        </w:tc>
        <w:tc>
          <w:tcPr>
            <w:tcW w:w="992" w:type="dxa"/>
            <w:vAlign w:val="center"/>
          </w:tcPr>
          <w:p w14:paraId="309D7E42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25017BF3" w14:textId="0FCAFF4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44FCE82D" w14:textId="231FA35E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72CF8F9F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55263164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41AD95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33AD0851" w14:textId="721AB8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24E771" w14:textId="79B00E1F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7DFB1C45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1FC5C219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Payé par chèque à notre client pour un escompte accordé.</w:t>
            </w:r>
          </w:p>
        </w:tc>
        <w:tc>
          <w:tcPr>
            <w:tcW w:w="992" w:type="dxa"/>
            <w:vAlign w:val="center"/>
          </w:tcPr>
          <w:p w14:paraId="00B3EBF6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116FFCA9" w14:textId="1F03ECA1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3C8D08" w14:textId="06239B27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28DE9A6B" w14:textId="77777777" w:rsidTr="000E3D8B">
        <w:trPr>
          <w:trHeight w:val="454"/>
        </w:trPr>
        <w:tc>
          <w:tcPr>
            <w:tcW w:w="3681" w:type="dxa"/>
            <w:vMerge/>
            <w:vAlign w:val="center"/>
          </w:tcPr>
          <w:p w14:paraId="257879A4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DF6079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2984B7E8" w14:textId="44654F2F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39010BA" w14:textId="74999E92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61559AF9" w14:textId="77777777" w:rsidTr="000E3D8B">
        <w:trPr>
          <w:trHeight w:val="454"/>
        </w:trPr>
        <w:tc>
          <w:tcPr>
            <w:tcW w:w="3681" w:type="dxa"/>
            <w:vMerge w:val="restart"/>
            <w:vAlign w:val="center"/>
          </w:tcPr>
          <w:p w14:paraId="7ED6D575" w14:textId="77777777" w:rsidR="00D70E69" w:rsidRPr="00D70E69" w:rsidRDefault="00D70E69" w:rsidP="000E3D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Payé par chèque la carte grise de l’utilitaire.</w:t>
            </w:r>
          </w:p>
        </w:tc>
        <w:tc>
          <w:tcPr>
            <w:tcW w:w="992" w:type="dxa"/>
            <w:vAlign w:val="center"/>
          </w:tcPr>
          <w:p w14:paraId="12C7DA80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Débit</w:t>
            </w:r>
          </w:p>
        </w:tc>
        <w:tc>
          <w:tcPr>
            <w:tcW w:w="1134" w:type="dxa"/>
            <w:vAlign w:val="center"/>
          </w:tcPr>
          <w:p w14:paraId="181610AF" w14:textId="555EFAD5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18AB52F" w14:textId="7D9B998F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  <w:tr w:rsidR="00D70E69" w:rsidRPr="00D70E69" w14:paraId="443DFE1D" w14:textId="77777777" w:rsidTr="000E3D8B">
        <w:trPr>
          <w:trHeight w:val="454"/>
        </w:trPr>
        <w:tc>
          <w:tcPr>
            <w:tcW w:w="3681" w:type="dxa"/>
            <w:vMerge/>
          </w:tcPr>
          <w:p w14:paraId="2C272690" w14:textId="77777777" w:rsidR="00D70E69" w:rsidRPr="00D70E69" w:rsidRDefault="00D70E69" w:rsidP="00FF641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4FF2F90" w14:textId="77777777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D70E69">
              <w:rPr>
                <w:rFonts w:asciiTheme="majorHAnsi" w:hAnsiTheme="majorHAnsi" w:cstheme="majorHAnsi"/>
                <w:sz w:val="22"/>
                <w:szCs w:val="22"/>
              </w:rPr>
              <w:t>Crédit</w:t>
            </w:r>
          </w:p>
        </w:tc>
        <w:tc>
          <w:tcPr>
            <w:tcW w:w="1134" w:type="dxa"/>
            <w:vAlign w:val="center"/>
          </w:tcPr>
          <w:p w14:paraId="7CD08B90" w14:textId="4F52E7A1" w:rsidR="00D70E69" w:rsidRPr="00D70E69" w:rsidRDefault="00D70E69" w:rsidP="000E3D8B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67871503" w14:textId="37C9AF32" w:rsidR="00D70E69" w:rsidRPr="00D70E69" w:rsidRDefault="00D70E69" w:rsidP="000E3D8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</w:tr>
    </w:tbl>
    <w:p w14:paraId="02883B20" w14:textId="77777777" w:rsidR="00D70E69" w:rsidRDefault="00D70E69" w:rsidP="00537B9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D70E69" w:rsidSect="00D70E69">
      <w:footerReference w:type="default" r:id="rId1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7B7B" w14:textId="77777777" w:rsidR="006108D2" w:rsidRDefault="006108D2" w:rsidP="00B06EBE">
      <w:r>
        <w:separator/>
      </w:r>
    </w:p>
  </w:endnote>
  <w:endnote w:type="continuationSeparator" w:id="0">
    <w:p w14:paraId="3C431DEB" w14:textId="77777777" w:rsidR="006108D2" w:rsidRDefault="006108D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A8DB4" w14:textId="79D62061" w:rsidR="004001D4" w:rsidRPr="004001D4" w:rsidRDefault="004001D4" w:rsidP="004001D4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29FD585" wp14:editId="78CF3AD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Le plan comptable Évaluation 1 -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 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EEE6" w14:textId="77777777" w:rsidR="006108D2" w:rsidRDefault="006108D2" w:rsidP="00B06EBE">
      <w:r>
        <w:separator/>
      </w:r>
    </w:p>
  </w:footnote>
  <w:footnote w:type="continuationSeparator" w:id="0">
    <w:p w14:paraId="3D76C4F1" w14:textId="77777777" w:rsidR="006108D2" w:rsidRDefault="006108D2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9B2443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3"/>
  </w:num>
  <w:num w:numId="3" w16cid:durableId="1752507600">
    <w:abstractNumId w:val="0"/>
  </w:num>
  <w:num w:numId="4" w16cid:durableId="99883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15D9"/>
    <w:rsid w:val="000264A2"/>
    <w:rsid w:val="000373EF"/>
    <w:rsid w:val="00051132"/>
    <w:rsid w:val="00060B51"/>
    <w:rsid w:val="00063CA4"/>
    <w:rsid w:val="00091F00"/>
    <w:rsid w:val="000A0363"/>
    <w:rsid w:val="000A7F56"/>
    <w:rsid w:val="000B1063"/>
    <w:rsid w:val="000B4A41"/>
    <w:rsid w:val="000B5FDC"/>
    <w:rsid w:val="000C610E"/>
    <w:rsid w:val="000C6A58"/>
    <w:rsid w:val="000E39D4"/>
    <w:rsid w:val="000E3D8B"/>
    <w:rsid w:val="000E5AA7"/>
    <w:rsid w:val="001052D8"/>
    <w:rsid w:val="001168D7"/>
    <w:rsid w:val="00133B89"/>
    <w:rsid w:val="00147B6E"/>
    <w:rsid w:val="00151279"/>
    <w:rsid w:val="00154E93"/>
    <w:rsid w:val="00156F74"/>
    <w:rsid w:val="001A33EA"/>
    <w:rsid w:val="001B48DA"/>
    <w:rsid w:val="001D59B3"/>
    <w:rsid w:val="001E450F"/>
    <w:rsid w:val="00212BFD"/>
    <w:rsid w:val="002235F0"/>
    <w:rsid w:val="00234DDF"/>
    <w:rsid w:val="0023785B"/>
    <w:rsid w:val="00246607"/>
    <w:rsid w:val="00253B35"/>
    <w:rsid w:val="00256066"/>
    <w:rsid w:val="00270D71"/>
    <w:rsid w:val="002718DD"/>
    <w:rsid w:val="002817CB"/>
    <w:rsid w:val="0029375C"/>
    <w:rsid w:val="002A783F"/>
    <w:rsid w:val="002B19DC"/>
    <w:rsid w:val="002C19E2"/>
    <w:rsid w:val="002D1F20"/>
    <w:rsid w:val="002D5985"/>
    <w:rsid w:val="002F5D9C"/>
    <w:rsid w:val="00301E77"/>
    <w:rsid w:val="00305077"/>
    <w:rsid w:val="00305D34"/>
    <w:rsid w:val="00305F02"/>
    <w:rsid w:val="00306F40"/>
    <w:rsid w:val="00314753"/>
    <w:rsid w:val="00321B18"/>
    <w:rsid w:val="003325D5"/>
    <w:rsid w:val="00335F3E"/>
    <w:rsid w:val="00337316"/>
    <w:rsid w:val="00340D2C"/>
    <w:rsid w:val="00363CB1"/>
    <w:rsid w:val="003664EA"/>
    <w:rsid w:val="0038325D"/>
    <w:rsid w:val="0039159D"/>
    <w:rsid w:val="003916E2"/>
    <w:rsid w:val="003A058A"/>
    <w:rsid w:val="003A4B4D"/>
    <w:rsid w:val="003B569E"/>
    <w:rsid w:val="003E2AC2"/>
    <w:rsid w:val="003E2F52"/>
    <w:rsid w:val="004001D4"/>
    <w:rsid w:val="00412A42"/>
    <w:rsid w:val="00435FF4"/>
    <w:rsid w:val="004379DB"/>
    <w:rsid w:val="004448F9"/>
    <w:rsid w:val="004517E1"/>
    <w:rsid w:val="00457810"/>
    <w:rsid w:val="0047102B"/>
    <w:rsid w:val="004860FB"/>
    <w:rsid w:val="00487B4A"/>
    <w:rsid w:val="00495F7D"/>
    <w:rsid w:val="0051169C"/>
    <w:rsid w:val="00511B92"/>
    <w:rsid w:val="005225E7"/>
    <w:rsid w:val="00522997"/>
    <w:rsid w:val="00537B96"/>
    <w:rsid w:val="00591A71"/>
    <w:rsid w:val="005A207A"/>
    <w:rsid w:val="005C2DE9"/>
    <w:rsid w:val="005F7896"/>
    <w:rsid w:val="00603D8C"/>
    <w:rsid w:val="0060530C"/>
    <w:rsid w:val="00606832"/>
    <w:rsid w:val="006108D2"/>
    <w:rsid w:val="00617E64"/>
    <w:rsid w:val="00644DBC"/>
    <w:rsid w:val="0064671A"/>
    <w:rsid w:val="006510A2"/>
    <w:rsid w:val="006701F2"/>
    <w:rsid w:val="00692B8F"/>
    <w:rsid w:val="00693A76"/>
    <w:rsid w:val="00696618"/>
    <w:rsid w:val="006A1E98"/>
    <w:rsid w:val="006A665C"/>
    <w:rsid w:val="006C5519"/>
    <w:rsid w:val="006D5E41"/>
    <w:rsid w:val="006F7B2B"/>
    <w:rsid w:val="00707C5D"/>
    <w:rsid w:val="00720C9E"/>
    <w:rsid w:val="00743B00"/>
    <w:rsid w:val="00761A3D"/>
    <w:rsid w:val="007825E7"/>
    <w:rsid w:val="00797D5C"/>
    <w:rsid w:val="007A6B65"/>
    <w:rsid w:val="007C3129"/>
    <w:rsid w:val="007D03F6"/>
    <w:rsid w:val="007D0CB8"/>
    <w:rsid w:val="007E5C91"/>
    <w:rsid w:val="0080315B"/>
    <w:rsid w:val="0081200C"/>
    <w:rsid w:val="0082082C"/>
    <w:rsid w:val="008255CD"/>
    <w:rsid w:val="0082602F"/>
    <w:rsid w:val="00830590"/>
    <w:rsid w:val="00851A82"/>
    <w:rsid w:val="00852A82"/>
    <w:rsid w:val="00867791"/>
    <w:rsid w:val="00867ACB"/>
    <w:rsid w:val="00870C99"/>
    <w:rsid w:val="00871CEA"/>
    <w:rsid w:val="00871FD0"/>
    <w:rsid w:val="008D0C03"/>
    <w:rsid w:val="008E237E"/>
    <w:rsid w:val="008F4A47"/>
    <w:rsid w:val="008F4DA8"/>
    <w:rsid w:val="0090156F"/>
    <w:rsid w:val="00905A25"/>
    <w:rsid w:val="009341CD"/>
    <w:rsid w:val="009421F8"/>
    <w:rsid w:val="00943807"/>
    <w:rsid w:val="00952666"/>
    <w:rsid w:val="00954175"/>
    <w:rsid w:val="009662B5"/>
    <w:rsid w:val="009852F0"/>
    <w:rsid w:val="009931F4"/>
    <w:rsid w:val="009A04F9"/>
    <w:rsid w:val="009B4568"/>
    <w:rsid w:val="009B62B8"/>
    <w:rsid w:val="009C0811"/>
    <w:rsid w:val="009C32EC"/>
    <w:rsid w:val="00A3700A"/>
    <w:rsid w:val="00A465A7"/>
    <w:rsid w:val="00A54CD1"/>
    <w:rsid w:val="00A8563F"/>
    <w:rsid w:val="00A9312E"/>
    <w:rsid w:val="00A94BB3"/>
    <w:rsid w:val="00AA7E93"/>
    <w:rsid w:val="00AB610C"/>
    <w:rsid w:val="00AC3725"/>
    <w:rsid w:val="00AD26AA"/>
    <w:rsid w:val="00AE731C"/>
    <w:rsid w:val="00B06EBE"/>
    <w:rsid w:val="00B13DAA"/>
    <w:rsid w:val="00B268EF"/>
    <w:rsid w:val="00B34329"/>
    <w:rsid w:val="00B43E0B"/>
    <w:rsid w:val="00B80D7E"/>
    <w:rsid w:val="00B84A3E"/>
    <w:rsid w:val="00BA5D08"/>
    <w:rsid w:val="00BB2031"/>
    <w:rsid w:val="00BB4AFD"/>
    <w:rsid w:val="00BC19C3"/>
    <w:rsid w:val="00BC20D9"/>
    <w:rsid w:val="00BF07FB"/>
    <w:rsid w:val="00BF0951"/>
    <w:rsid w:val="00BF5DC6"/>
    <w:rsid w:val="00C00376"/>
    <w:rsid w:val="00C12010"/>
    <w:rsid w:val="00C14EAA"/>
    <w:rsid w:val="00C2382E"/>
    <w:rsid w:val="00C25B68"/>
    <w:rsid w:val="00C335C9"/>
    <w:rsid w:val="00C427D4"/>
    <w:rsid w:val="00C44BF9"/>
    <w:rsid w:val="00C52F01"/>
    <w:rsid w:val="00C53B76"/>
    <w:rsid w:val="00C55960"/>
    <w:rsid w:val="00C660AA"/>
    <w:rsid w:val="00C84458"/>
    <w:rsid w:val="00C960F9"/>
    <w:rsid w:val="00CC08F8"/>
    <w:rsid w:val="00CC786D"/>
    <w:rsid w:val="00CD1268"/>
    <w:rsid w:val="00CE564D"/>
    <w:rsid w:val="00CF22A1"/>
    <w:rsid w:val="00CF42AE"/>
    <w:rsid w:val="00D21350"/>
    <w:rsid w:val="00D24C05"/>
    <w:rsid w:val="00D46F35"/>
    <w:rsid w:val="00D70E69"/>
    <w:rsid w:val="00DA22AE"/>
    <w:rsid w:val="00DA333F"/>
    <w:rsid w:val="00DB2359"/>
    <w:rsid w:val="00DB4E7A"/>
    <w:rsid w:val="00DB502A"/>
    <w:rsid w:val="00DD03DB"/>
    <w:rsid w:val="00DD532F"/>
    <w:rsid w:val="00DF7882"/>
    <w:rsid w:val="00E00A03"/>
    <w:rsid w:val="00E14BAD"/>
    <w:rsid w:val="00E236BF"/>
    <w:rsid w:val="00E30889"/>
    <w:rsid w:val="00E42F55"/>
    <w:rsid w:val="00E71B52"/>
    <w:rsid w:val="00E7348A"/>
    <w:rsid w:val="00E96E26"/>
    <w:rsid w:val="00EA1C4D"/>
    <w:rsid w:val="00EB0406"/>
    <w:rsid w:val="00EE3CB4"/>
    <w:rsid w:val="00EF22D1"/>
    <w:rsid w:val="00F02B9A"/>
    <w:rsid w:val="00F1211F"/>
    <w:rsid w:val="00F12855"/>
    <w:rsid w:val="00F51F5A"/>
    <w:rsid w:val="00F524E7"/>
    <w:rsid w:val="00F54662"/>
    <w:rsid w:val="00F7270F"/>
    <w:rsid w:val="00F74143"/>
    <w:rsid w:val="00F804DB"/>
    <w:rsid w:val="00F80F56"/>
    <w:rsid w:val="00F86BEE"/>
    <w:rsid w:val="00FD6E28"/>
    <w:rsid w:val="00FD6EE9"/>
    <w:rsid w:val="00FE079A"/>
    <w:rsid w:val="00FE7584"/>
    <w:rsid w:val="00FE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A931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31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312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31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3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view.genial.ly/632af59c54646d00103f00a8/interactive-content-evaluation-le-plan-comptabl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2022-09-21T12:10:00Z</cp:lastPrinted>
  <dcterms:created xsi:type="dcterms:W3CDTF">2022-09-21T12:11:00Z</dcterms:created>
  <dcterms:modified xsi:type="dcterms:W3CDTF">2022-09-21T12:14:00Z</dcterms:modified>
</cp:coreProperties>
</file>