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5AFA" w14:textId="5029C31B" w:rsidR="00402E2F" w:rsidRDefault="00817147" w:rsidP="00912519">
      <w:pPr>
        <w:shd w:val="clear" w:color="auto" w:fill="833C0B" w:themeFill="accent2" w:themeFillShade="80"/>
        <w:jc w:val="center"/>
        <w:rPr>
          <w:rFonts w:asciiTheme="majorHAnsi" w:hAnsiTheme="majorHAnsi" w:cstheme="majorHAnsi"/>
          <w:b/>
          <w:bCs/>
          <w:smallCaps/>
          <w:color w:val="FFFFFF" w:themeColor="background1"/>
          <w:sz w:val="48"/>
          <w:szCs w:val="48"/>
        </w:rPr>
      </w:pPr>
      <w:r w:rsidRPr="00B47E3F">
        <w:rPr>
          <w:rFonts w:asciiTheme="majorHAnsi" w:hAnsiTheme="majorHAnsi" w:cstheme="majorHAnsi"/>
          <w:b/>
          <w:bCs/>
          <w:smallCaps/>
          <w:color w:val="FFFFFF" w:themeColor="background1"/>
          <w:sz w:val="48"/>
          <w:szCs w:val="48"/>
        </w:rPr>
        <w:t>Le</w:t>
      </w:r>
      <w:r w:rsidR="00BF35EF">
        <w:rPr>
          <w:rFonts w:asciiTheme="majorHAnsi" w:hAnsiTheme="majorHAnsi" w:cstheme="majorHAnsi"/>
          <w:b/>
          <w:bCs/>
          <w:smallCaps/>
          <w:color w:val="FFFFFF" w:themeColor="background1"/>
          <w:sz w:val="48"/>
          <w:szCs w:val="48"/>
        </w:rPr>
        <w:t xml:space="preserve"> plan </w:t>
      </w:r>
      <w:r w:rsidR="00337CFC">
        <w:rPr>
          <w:rFonts w:asciiTheme="majorHAnsi" w:hAnsiTheme="majorHAnsi" w:cstheme="majorHAnsi"/>
          <w:b/>
          <w:bCs/>
          <w:smallCaps/>
          <w:color w:val="FFFFFF" w:themeColor="background1"/>
          <w:sz w:val="48"/>
          <w:szCs w:val="48"/>
        </w:rPr>
        <w:t>d’action commerciale</w:t>
      </w:r>
    </w:p>
    <w:p w14:paraId="2C635179" w14:textId="65FF3B60" w:rsidR="00817147" w:rsidRPr="00B47E3F" w:rsidRDefault="00402E2F" w:rsidP="00912519">
      <w:pPr>
        <w:shd w:val="clear" w:color="auto" w:fill="833C0B" w:themeFill="accent2" w:themeFillShade="80"/>
        <w:jc w:val="center"/>
        <w:rPr>
          <w:rFonts w:asciiTheme="majorHAnsi" w:hAnsiTheme="majorHAnsi" w:cstheme="majorHAnsi"/>
          <w:b/>
          <w:bCs/>
          <w:smallCaps/>
          <w:color w:val="FFFFFF" w:themeColor="background1"/>
          <w:sz w:val="48"/>
          <w:szCs w:val="48"/>
        </w:rPr>
      </w:pPr>
      <w:r>
        <w:rPr>
          <w:rFonts w:asciiTheme="majorHAnsi" w:hAnsiTheme="majorHAnsi" w:cstheme="majorHAnsi"/>
          <w:b/>
          <w:bCs/>
          <w:smallCaps/>
          <w:color w:val="FFFFFF" w:themeColor="background1"/>
          <w:sz w:val="48"/>
          <w:szCs w:val="48"/>
        </w:rPr>
        <w:t xml:space="preserve">chez </w:t>
      </w:r>
      <w:r w:rsidR="00BF35EF">
        <w:rPr>
          <w:rFonts w:asciiTheme="majorHAnsi" w:hAnsiTheme="majorHAnsi" w:cstheme="majorHAnsi"/>
          <w:b/>
          <w:bCs/>
          <w:smallCaps/>
          <w:color w:val="FFFFFF" w:themeColor="background1"/>
          <w:sz w:val="48"/>
          <w:szCs w:val="48"/>
        </w:rPr>
        <w:t>la Boucherie André</w:t>
      </w:r>
    </w:p>
    <w:p w14:paraId="0F3657E9" w14:textId="77777777" w:rsidR="00C226D5" w:rsidRPr="009A7013" w:rsidRDefault="00C226D5" w:rsidP="004B1E7A">
      <w:pPr>
        <w:spacing w:line="360" w:lineRule="auto"/>
        <w:rPr>
          <w:rFonts w:asciiTheme="majorHAnsi" w:hAnsiTheme="majorHAnsi" w:cstheme="majorHAnsi"/>
          <w:b/>
          <w:bCs/>
          <w:color w:val="000000" w:themeColor="text1"/>
          <w:u w:val="single"/>
        </w:rPr>
      </w:pPr>
    </w:p>
    <w:tbl>
      <w:tblPr>
        <w:tblStyle w:val="Grilledutableau"/>
        <w:tblW w:w="9072" w:type="dxa"/>
        <w:tblInd w:w="-5" w:type="dxa"/>
        <w:tblLook w:val="04A0" w:firstRow="1" w:lastRow="0" w:firstColumn="1" w:lastColumn="0" w:noHBand="0" w:noVBand="1"/>
      </w:tblPr>
      <w:tblGrid>
        <w:gridCol w:w="4536"/>
        <w:gridCol w:w="4536"/>
      </w:tblGrid>
      <w:tr w:rsidR="00817147" w:rsidRPr="009A7013" w14:paraId="653AEC2A" w14:textId="77777777" w:rsidTr="00D6144D">
        <w:trPr>
          <w:trHeight w:val="275"/>
        </w:trPr>
        <w:tc>
          <w:tcPr>
            <w:tcW w:w="9072" w:type="dxa"/>
            <w:gridSpan w:val="2"/>
            <w:shd w:val="clear" w:color="auto" w:fill="F2F2F2" w:themeFill="background1" w:themeFillShade="F2"/>
            <w:vAlign w:val="center"/>
          </w:tcPr>
          <w:p w14:paraId="2E5DF2DE" w14:textId="77911FDF" w:rsidR="00817147" w:rsidRPr="009A7013" w:rsidRDefault="00BB2162" w:rsidP="00C226D5">
            <w:pPr>
              <w:jc w:val="center"/>
              <w:rPr>
                <w:rFonts w:asciiTheme="majorHAnsi" w:eastAsia="Arial" w:hAnsiTheme="majorHAnsi" w:cstheme="majorHAnsi"/>
                <w:color w:val="833C0B" w:themeColor="accent2" w:themeShade="80"/>
                <w:lang w:eastAsia="zh-CN"/>
              </w:rPr>
            </w:pPr>
            <w:r>
              <w:rPr>
                <w:rFonts w:asciiTheme="majorHAnsi" w:hAnsiTheme="majorHAnsi" w:cstheme="majorHAnsi"/>
                <w:color w:val="833C0B" w:themeColor="accent2" w:themeShade="80"/>
              </w:rPr>
              <w:t xml:space="preserve">Bac Pro MCV </w:t>
            </w:r>
            <w:r w:rsidR="00065630">
              <w:rPr>
                <w:rFonts w:asciiTheme="majorHAnsi" w:hAnsiTheme="majorHAnsi" w:cstheme="majorHAnsi"/>
                <w:color w:val="833C0B" w:themeColor="accent2" w:themeShade="80"/>
              </w:rPr>
              <w:t xml:space="preserve">A </w:t>
            </w:r>
            <w:r w:rsidR="00BF35EF">
              <w:rPr>
                <w:rFonts w:asciiTheme="majorHAnsi" w:hAnsiTheme="majorHAnsi" w:cstheme="majorHAnsi"/>
                <w:b/>
                <w:bCs/>
                <w:color w:val="833C0B" w:themeColor="accent2" w:themeShade="80"/>
              </w:rPr>
              <w:t>M</w:t>
            </w:r>
            <w:r w:rsidR="00BF35EF" w:rsidRPr="00BF35EF">
              <w:rPr>
                <w:rFonts w:asciiTheme="majorHAnsi" w:hAnsiTheme="majorHAnsi" w:cstheme="majorHAnsi"/>
                <w:b/>
                <w:bCs/>
                <w:color w:val="833C0B" w:themeColor="accent2" w:themeShade="80"/>
              </w:rPr>
              <w:t xml:space="preserve">ettre en </w:t>
            </w:r>
            <w:r w:rsidR="00065630">
              <w:rPr>
                <w:rFonts w:asciiTheme="majorHAnsi" w:hAnsiTheme="majorHAnsi" w:cstheme="majorHAnsi"/>
                <w:b/>
                <w:bCs/>
                <w:color w:val="833C0B" w:themeColor="accent2" w:themeShade="80"/>
              </w:rPr>
              <w:t>place des actions commerciales</w:t>
            </w:r>
          </w:p>
        </w:tc>
      </w:tr>
      <w:tr w:rsidR="00817147" w:rsidRPr="009A7013" w14:paraId="6B4EA165" w14:textId="77777777" w:rsidTr="00D6144D">
        <w:trPr>
          <w:trHeight w:val="265"/>
        </w:trPr>
        <w:tc>
          <w:tcPr>
            <w:tcW w:w="4536" w:type="dxa"/>
            <w:shd w:val="clear" w:color="auto" w:fill="F2F2F2" w:themeFill="background1" w:themeFillShade="F2"/>
          </w:tcPr>
          <w:p w14:paraId="2082E5F8" w14:textId="35A0A8A8" w:rsidR="00817147" w:rsidRPr="009A7013" w:rsidRDefault="00817147" w:rsidP="00817147">
            <w:pPr>
              <w:jc w:val="center"/>
              <w:rPr>
                <w:rFonts w:asciiTheme="majorHAnsi" w:hAnsiTheme="majorHAnsi" w:cstheme="majorHAnsi"/>
                <w:color w:val="833C0B" w:themeColor="accent2" w:themeShade="80"/>
              </w:rPr>
            </w:pPr>
            <w:r w:rsidRPr="009A7013">
              <w:rPr>
                <w:rFonts w:asciiTheme="majorHAnsi" w:hAnsiTheme="majorHAnsi" w:cstheme="majorHAnsi"/>
                <w:color w:val="833C0B" w:themeColor="accent2" w:themeShade="80"/>
              </w:rPr>
              <w:t>Compétences</w:t>
            </w:r>
          </w:p>
        </w:tc>
        <w:tc>
          <w:tcPr>
            <w:tcW w:w="4536" w:type="dxa"/>
            <w:shd w:val="clear" w:color="auto" w:fill="F2F2F2" w:themeFill="background1" w:themeFillShade="F2"/>
          </w:tcPr>
          <w:p w14:paraId="58BD2559" w14:textId="762D39A9" w:rsidR="00817147" w:rsidRPr="009A7013" w:rsidRDefault="00BB2162" w:rsidP="00817147">
            <w:pPr>
              <w:jc w:val="center"/>
              <w:rPr>
                <w:rFonts w:asciiTheme="majorHAnsi" w:hAnsiTheme="majorHAnsi" w:cstheme="majorHAnsi"/>
                <w:color w:val="833C0B" w:themeColor="accent2" w:themeShade="80"/>
              </w:rPr>
            </w:pPr>
            <w:r>
              <w:rPr>
                <w:rFonts w:asciiTheme="majorHAnsi" w:hAnsiTheme="majorHAnsi" w:cstheme="majorHAnsi"/>
                <w:color w:val="833C0B" w:themeColor="accent2" w:themeShade="80"/>
              </w:rPr>
              <w:t>Résultats attendus</w:t>
            </w:r>
          </w:p>
        </w:tc>
      </w:tr>
      <w:tr w:rsidR="00817147" w:rsidRPr="009A7013" w14:paraId="4DCC91F0" w14:textId="77777777" w:rsidTr="00D6144D">
        <w:trPr>
          <w:trHeight w:val="2232"/>
        </w:trPr>
        <w:tc>
          <w:tcPr>
            <w:tcW w:w="4536" w:type="dxa"/>
          </w:tcPr>
          <w:p w14:paraId="61BD4114"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Recueillir, extraire, exploiter, synthétiser les données : </w:t>
            </w:r>
          </w:p>
          <w:p w14:paraId="34768A1D" w14:textId="77777777" w:rsidR="00337CFC" w:rsidRPr="00337CFC" w:rsidRDefault="00337CFC" w:rsidP="00337CFC">
            <w:pPr>
              <w:spacing w:after="60" w:line="256" w:lineRule="auto"/>
              <w:ind w:left="360"/>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 de sources internes </w:t>
            </w:r>
          </w:p>
          <w:p w14:paraId="429D38F3" w14:textId="77777777" w:rsidR="00337CFC" w:rsidRPr="00337CFC" w:rsidRDefault="00337CFC" w:rsidP="00337CFC">
            <w:pPr>
              <w:spacing w:after="60" w:line="256" w:lineRule="auto"/>
              <w:ind w:left="360"/>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de sources externes</w:t>
            </w:r>
          </w:p>
          <w:p w14:paraId="249EA7E2"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Rendre compte des données appropriées</w:t>
            </w:r>
          </w:p>
          <w:p w14:paraId="759B4843"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Proposer des actions commerciales génératrices de trafic dans l’unité commerciale </w:t>
            </w:r>
          </w:p>
          <w:p w14:paraId="61303743"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Sélectionner les gammes de produits à mettre en avant en lien avec la stratégie de l’unité commerciale </w:t>
            </w:r>
          </w:p>
          <w:p w14:paraId="11C4E82C"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Participer à la planification et à l’organisation des actions de promotion des marchandises</w:t>
            </w:r>
          </w:p>
          <w:p w14:paraId="42928645" w14:textId="534BABBE" w:rsidR="00817147"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Valoriser l’offre sur les sites marchands et les réseaux sociaux </w:t>
            </w:r>
          </w:p>
        </w:tc>
        <w:tc>
          <w:tcPr>
            <w:tcW w:w="4536" w:type="dxa"/>
          </w:tcPr>
          <w:p w14:paraId="2891806F"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L’information sélectionnée est fiable, récente et utile</w:t>
            </w:r>
          </w:p>
          <w:p w14:paraId="70F8DD71"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Les informations remontées sont claires et transmises au bon interlocuteur</w:t>
            </w:r>
          </w:p>
          <w:p w14:paraId="16541DF5"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Les propositions d’actions commerciales sont argumentées et cohérentes avec les objectifs à atteindre </w:t>
            </w:r>
          </w:p>
          <w:p w14:paraId="340DF4AE"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Les recommandations de l’enseigne sont respectées </w:t>
            </w:r>
          </w:p>
          <w:p w14:paraId="1670854A" w14:textId="77777777" w:rsidR="00337CFC"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Les supports utilisés respectent les contraintes et la règlementation et sont attractifs pour les clients actuels et potentiels</w:t>
            </w:r>
          </w:p>
          <w:p w14:paraId="0A35D22C" w14:textId="14C50758" w:rsidR="00817147" w:rsidRPr="00337CFC" w:rsidRDefault="00337CFC" w:rsidP="00337CFC">
            <w:pPr>
              <w:numPr>
                <w:ilvl w:val="0"/>
                <w:numId w:val="1"/>
              </w:numPr>
              <w:spacing w:after="60" w:line="256" w:lineRule="auto"/>
              <w:jc w:val="left"/>
              <w:rPr>
                <w:rFonts w:asciiTheme="majorHAnsi" w:eastAsia="Calibri" w:hAnsiTheme="majorHAnsi" w:cstheme="majorHAnsi"/>
                <w:sz w:val="18"/>
                <w:szCs w:val="18"/>
              </w:rPr>
            </w:pPr>
            <w:r w:rsidRPr="00337CFC">
              <w:rPr>
                <w:rFonts w:asciiTheme="majorHAnsi" w:eastAsia="Calibri" w:hAnsiTheme="majorHAnsi" w:cstheme="majorHAnsi"/>
                <w:sz w:val="18"/>
                <w:szCs w:val="18"/>
              </w:rPr>
              <w:t>L’information est conforme à la politique de l’enseigne, visible et attractive</w:t>
            </w:r>
          </w:p>
        </w:tc>
      </w:tr>
      <w:tr w:rsidR="00817147" w:rsidRPr="009A7013" w14:paraId="42005A85" w14:textId="77777777" w:rsidTr="005866A2">
        <w:trPr>
          <w:trHeight w:val="1401"/>
        </w:trPr>
        <w:tc>
          <w:tcPr>
            <w:tcW w:w="9072" w:type="dxa"/>
            <w:gridSpan w:val="2"/>
            <w:vAlign w:val="center"/>
          </w:tcPr>
          <w:p w14:paraId="75B94A83" w14:textId="77777777" w:rsidR="00817147" w:rsidRPr="00BB2162" w:rsidRDefault="00BB2162" w:rsidP="00BB2162">
            <w:pPr>
              <w:jc w:val="left"/>
              <w:rPr>
                <w:rFonts w:asciiTheme="majorHAnsi" w:hAnsiTheme="majorHAnsi" w:cstheme="majorHAnsi"/>
                <w:b/>
                <w:bCs/>
                <w:color w:val="833C0B" w:themeColor="accent2" w:themeShade="80"/>
                <w:sz w:val="22"/>
                <w:szCs w:val="22"/>
              </w:rPr>
            </w:pPr>
            <w:r w:rsidRPr="00BB2162">
              <w:rPr>
                <w:rFonts w:asciiTheme="majorHAnsi" w:hAnsiTheme="majorHAnsi" w:cstheme="majorHAnsi"/>
                <w:b/>
                <w:bCs/>
                <w:color w:val="833C0B" w:themeColor="accent2" w:themeShade="80"/>
                <w:sz w:val="22"/>
                <w:szCs w:val="22"/>
              </w:rPr>
              <w:t>Comportements professionnels</w:t>
            </w:r>
          </w:p>
          <w:p w14:paraId="3DEBE55D" w14:textId="77777777" w:rsidR="00337CFC" w:rsidRPr="00337CFC" w:rsidRDefault="00337CFC" w:rsidP="00337CFC">
            <w:pPr>
              <w:numPr>
                <w:ilvl w:val="0"/>
                <w:numId w:val="1"/>
              </w:numPr>
              <w:rPr>
                <w:rFonts w:asciiTheme="majorHAnsi" w:eastAsia="Calibri" w:hAnsiTheme="majorHAnsi" w:cstheme="majorHAnsi"/>
                <w:sz w:val="18"/>
                <w:szCs w:val="18"/>
              </w:rPr>
            </w:pPr>
            <w:r w:rsidRPr="00337CFC">
              <w:rPr>
                <w:rFonts w:asciiTheme="majorHAnsi" w:eastAsia="Calibri" w:hAnsiTheme="majorHAnsi" w:cstheme="majorHAnsi"/>
                <w:sz w:val="18"/>
                <w:szCs w:val="18"/>
              </w:rPr>
              <w:t>Donner une image valorisante et attractive de l’entreprise</w:t>
            </w:r>
          </w:p>
          <w:p w14:paraId="1DCAF5E8" w14:textId="77777777" w:rsidR="00337CFC" w:rsidRPr="00337CFC" w:rsidRDefault="00337CFC" w:rsidP="00337CFC">
            <w:pPr>
              <w:numPr>
                <w:ilvl w:val="0"/>
                <w:numId w:val="1"/>
              </w:numPr>
              <w:rPr>
                <w:rFonts w:asciiTheme="majorHAnsi" w:eastAsia="Calibri" w:hAnsiTheme="majorHAnsi" w:cstheme="majorHAnsi"/>
                <w:sz w:val="18"/>
                <w:szCs w:val="18"/>
              </w:rPr>
            </w:pPr>
            <w:r w:rsidRPr="00337CFC">
              <w:rPr>
                <w:rFonts w:asciiTheme="majorHAnsi" w:eastAsia="Calibri" w:hAnsiTheme="majorHAnsi" w:cstheme="majorHAnsi"/>
                <w:sz w:val="18"/>
                <w:szCs w:val="18"/>
              </w:rPr>
              <w:t xml:space="preserve">Faire preuve d’initiative </w:t>
            </w:r>
          </w:p>
          <w:p w14:paraId="0E4885F3" w14:textId="77777777" w:rsidR="00337CFC" w:rsidRPr="00337CFC" w:rsidRDefault="00337CFC" w:rsidP="00337CFC">
            <w:pPr>
              <w:numPr>
                <w:ilvl w:val="0"/>
                <w:numId w:val="1"/>
              </w:numPr>
              <w:rPr>
                <w:rFonts w:asciiTheme="majorHAnsi" w:eastAsia="Calibri" w:hAnsiTheme="majorHAnsi" w:cstheme="majorHAnsi"/>
                <w:sz w:val="18"/>
                <w:szCs w:val="18"/>
              </w:rPr>
            </w:pPr>
            <w:r w:rsidRPr="00337CFC">
              <w:rPr>
                <w:rFonts w:asciiTheme="majorHAnsi" w:eastAsia="Calibri" w:hAnsiTheme="majorHAnsi" w:cstheme="majorHAnsi"/>
                <w:sz w:val="18"/>
                <w:szCs w:val="18"/>
              </w:rPr>
              <w:t>Être force de proposition et être créatif</w:t>
            </w:r>
          </w:p>
          <w:p w14:paraId="0F476564" w14:textId="77777777" w:rsidR="00337CFC" w:rsidRPr="00337CFC" w:rsidRDefault="00337CFC" w:rsidP="00337CFC">
            <w:pPr>
              <w:numPr>
                <w:ilvl w:val="0"/>
                <w:numId w:val="1"/>
              </w:numPr>
              <w:rPr>
                <w:rFonts w:asciiTheme="majorHAnsi" w:eastAsia="Calibri" w:hAnsiTheme="majorHAnsi" w:cstheme="majorHAnsi"/>
                <w:sz w:val="18"/>
                <w:szCs w:val="18"/>
              </w:rPr>
            </w:pPr>
            <w:r w:rsidRPr="00337CFC">
              <w:rPr>
                <w:rFonts w:asciiTheme="majorHAnsi" w:eastAsia="Calibri" w:hAnsiTheme="majorHAnsi" w:cstheme="majorHAnsi"/>
                <w:sz w:val="18"/>
                <w:szCs w:val="18"/>
              </w:rPr>
              <w:t>Faire preuve d’organisation et d’anticipation</w:t>
            </w:r>
          </w:p>
          <w:p w14:paraId="4DB55EBD" w14:textId="386D78F7" w:rsidR="00BB2162" w:rsidRPr="00337CFC" w:rsidRDefault="00337CFC" w:rsidP="00337CFC">
            <w:pPr>
              <w:numPr>
                <w:ilvl w:val="0"/>
                <w:numId w:val="1"/>
              </w:numPr>
              <w:rPr>
                <w:rFonts w:asciiTheme="majorHAnsi" w:eastAsia="Calibri" w:hAnsiTheme="majorHAnsi" w:cstheme="majorHAnsi"/>
                <w:sz w:val="18"/>
                <w:szCs w:val="18"/>
              </w:rPr>
            </w:pPr>
            <w:r w:rsidRPr="00337CFC">
              <w:rPr>
                <w:rFonts w:asciiTheme="majorHAnsi" w:eastAsia="Calibri" w:hAnsiTheme="majorHAnsi" w:cstheme="majorHAnsi"/>
                <w:sz w:val="18"/>
                <w:szCs w:val="18"/>
              </w:rPr>
              <w:t>Être curieux, attentif et à l’écoute</w:t>
            </w:r>
          </w:p>
        </w:tc>
      </w:tr>
      <w:tr w:rsidR="00BB2162" w:rsidRPr="009A7013" w14:paraId="141E69DF" w14:textId="77777777" w:rsidTr="00C226D5">
        <w:trPr>
          <w:trHeight w:val="761"/>
        </w:trPr>
        <w:tc>
          <w:tcPr>
            <w:tcW w:w="9072" w:type="dxa"/>
            <w:gridSpan w:val="2"/>
            <w:vAlign w:val="center"/>
          </w:tcPr>
          <w:p w14:paraId="0B5EE6D6" w14:textId="54C89E19" w:rsidR="00BB2162" w:rsidRPr="00BB2162" w:rsidRDefault="00BB2162" w:rsidP="00A455E8">
            <w:pPr>
              <w:spacing w:after="60"/>
              <w:jc w:val="left"/>
              <w:rPr>
                <w:rFonts w:asciiTheme="majorHAnsi" w:hAnsiTheme="majorHAnsi" w:cstheme="majorHAnsi"/>
                <w:b/>
                <w:bCs/>
                <w:color w:val="833C0B" w:themeColor="accent2" w:themeShade="80"/>
                <w:sz w:val="22"/>
                <w:szCs w:val="22"/>
              </w:rPr>
            </w:pPr>
            <w:r>
              <w:rPr>
                <w:rFonts w:asciiTheme="majorHAnsi" w:hAnsiTheme="majorHAnsi" w:cstheme="majorHAnsi"/>
                <w:b/>
                <w:bCs/>
                <w:color w:val="833C0B" w:themeColor="accent2" w:themeShade="80"/>
                <w:sz w:val="22"/>
                <w:szCs w:val="22"/>
              </w:rPr>
              <w:t>Transversalité</w:t>
            </w:r>
          </w:p>
          <w:p w14:paraId="4B83A359" w14:textId="55DE0727" w:rsidR="00BB2162" w:rsidRPr="00337CFC" w:rsidRDefault="006803F0" w:rsidP="00337CFC">
            <w:pPr>
              <w:numPr>
                <w:ilvl w:val="0"/>
                <w:numId w:val="1"/>
              </w:numPr>
              <w:spacing w:after="60" w:line="256" w:lineRule="auto"/>
              <w:rPr>
                <w:rFonts w:asciiTheme="majorHAnsi" w:eastAsia="Calibri" w:hAnsiTheme="majorHAnsi" w:cstheme="majorHAnsi"/>
                <w:sz w:val="18"/>
                <w:szCs w:val="18"/>
              </w:rPr>
            </w:pPr>
            <w:r>
              <w:rPr>
                <w:rFonts w:asciiTheme="majorHAnsi" w:eastAsia="Calibri" w:hAnsiTheme="majorHAnsi" w:cstheme="majorHAnsi"/>
                <w:sz w:val="18"/>
                <w:szCs w:val="18"/>
              </w:rPr>
              <w:t>É</w:t>
            </w:r>
            <w:r w:rsidRPr="006803F0">
              <w:rPr>
                <w:rFonts w:asciiTheme="majorHAnsi" w:eastAsia="Calibri" w:hAnsiTheme="majorHAnsi" w:cstheme="majorHAnsi"/>
                <w:sz w:val="18"/>
                <w:szCs w:val="18"/>
              </w:rPr>
              <w:t xml:space="preserve">co / droit : comment le numérique influe-t-il sur la production d’une entreprise ? </w:t>
            </w:r>
          </w:p>
        </w:tc>
      </w:tr>
    </w:tbl>
    <w:p w14:paraId="26283FF0" w14:textId="77777777" w:rsidR="00C226D5" w:rsidRDefault="00C226D5">
      <w:pPr>
        <w:spacing w:line="259" w:lineRule="auto"/>
        <w:rPr>
          <w:rFonts w:asciiTheme="majorHAnsi" w:hAnsiTheme="majorHAnsi" w:cstheme="majorHAnsi"/>
        </w:rPr>
      </w:pPr>
    </w:p>
    <w:p w14:paraId="67316A9E" w14:textId="77777777" w:rsidR="00C226D5" w:rsidRDefault="00C226D5">
      <w:pPr>
        <w:spacing w:line="259" w:lineRule="auto"/>
        <w:rPr>
          <w:rFonts w:asciiTheme="majorHAnsi" w:hAnsiTheme="majorHAnsi" w:cstheme="majorHAnsi"/>
        </w:rPr>
      </w:pPr>
    </w:p>
    <w:p w14:paraId="570EB427" w14:textId="2C77B339" w:rsidR="00C226D5" w:rsidRDefault="00C226D5" w:rsidP="00C226D5">
      <w:pPr>
        <w:spacing w:line="259" w:lineRule="auto"/>
        <w:jc w:val="center"/>
        <w:rPr>
          <w:rFonts w:asciiTheme="majorHAnsi" w:hAnsiTheme="majorHAnsi" w:cstheme="majorHAnsi"/>
        </w:rPr>
      </w:pPr>
      <w:r>
        <w:rPr>
          <w:noProof/>
        </w:rPr>
        <w:drawing>
          <wp:inline distT="0" distB="0" distL="0" distR="0" wp14:anchorId="07235FDC" wp14:editId="48781E06">
            <wp:extent cx="3114907" cy="1675130"/>
            <wp:effectExtent l="0" t="0" r="9525" b="1270"/>
            <wp:docPr id="553633596" name="Image 553633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33596" name="Image 553633596"/>
                    <pic:cNvPicPr>
                      <a:picLocks noChangeAspect="1" noChangeArrowheads="1"/>
                    </pic:cNvPicPr>
                  </pic:nvPicPr>
                  <pic:blipFill>
                    <a:blip r:embed="rId8">
                      <a:extLst>
                        <a:ext uri="{28A0092B-C50C-407E-A947-70E740481C1C}">
                          <a14:useLocalDpi xmlns:a14="http://schemas.microsoft.com/office/drawing/2010/main" val="0"/>
                        </a:ext>
                      </a:extLst>
                    </a:blip>
                    <a:srcRect l="2060" r="2060"/>
                    <a:stretch>
                      <a:fillRect/>
                    </a:stretch>
                  </pic:blipFill>
                  <pic:spPr bwMode="auto">
                    <a:xfrm>
                      <a:off x="0" y="0"/>
                      <a:ext cx="3123081" cy="1679526"/>
                    </a:xfrm>
                    <a:prstGeom prst="rect">
                      <a:avLst/>
                    </a:prstGeom>
                    <a:noFill/>
                    <a:ln>
                      <a:noFill/>
                    </a:ln>
                    <a:extLst>
                      <a:ext uri="{53640926-AAD7-44D8-BBD7-CCE9431645EC}">
                        <a14:shadowObscured xmlns:a14="http://schemas.microsoft.com/office/drawing/2010/main"/>
                      </a:ext>
                    </a:extLst>
                  </pic:spPr>
                </pic:pic>
              </a:graphicData>
            </a:graphic>
          </wp:inline>
        </w:drawing>
      </w:r>
    </w:p>
    <w:p w14:paraId="7C707274" w14:textId="77777777" w:rsidR="005D2DA0" w:rsidRDefault="005D2DA0">
      <w:pPr>
        <w:spacing w:line="259" w:lineRule="auto"/>
        <w:rPr>
          <w:rFonts w:asciiTheme="majorHAnsi" w:hAnsiTheme="majorHAnsi" w:cstheme="majorHAnsi"/>
        </w:rPr>
      </w:pPr>
    </w:p>
    <w:p w14:paraId="66CF7099" w14:textId="185127CC" w:rsidR="00C226D5" w:rsidRDefault="00C226D5">
      <w:pPr>
        <w:spacing w:line="259" w:lineRule="auto"/>
        <w:rPr>
          <w:rFonts w:asciiTheme="majorHAnsi" w:hAnsiTheme="majorHAnsi" w:cstheme="majorHAnsi"/>
        </w:rPr>
      </w:pPr>
      <w:r>
        <w:rPr>
          <w:rFonts w:asciiTheme="majorHAnsi" w:hAnsiTheme="majorHAnsi" w:cstheme="majorHAnsi"/>
        </w:rPr>
        <w:br w:type="page"/>
      </w:r>
    </w:p>
    <w:p w14:paraId="3623D12C" w14:textId="1164991A" w:rsidR="00402E2F" w:rsidRDefault="00402E2F" w:rsidP="002B651E">
      <w:pPr>
        <w:pStyle w:val="Titre1"/>
      </w:pPr>
      <w:r>
        <w:lastRenderedPageBreak/>
        <w:t>Le contexte professionnel</w:t>
      </w:r>
    </w:p>
    <w:p w14:paraId="7330EB8E" w14:textId="77777777" w:rsidR="004E3509" w:rsidRPr="004E3509" w:rsidRDefault="004E3509" w:rsidP="00CA0169">
      <w:pPr>
        <w:spacing w:after="60"/>
        <w:rPr>
          <w:rFonts w:eastAsia="Times New Roman" w:cstheme="minorHAnsi"/>
          <w:b/>
          <w:bCs/>
          <w:color w:val="000000" w:themeColor="text1"/>
          <w:lang w:eastAsia="fr-FR"/>
        </w:rPr>
      </w:pPr>
      <w:r w:rsidRPr="004E3509">
        <w:rPr>
          <w:rFonts w:eastAsia="Times New Roman" w:cstheme="minorHAnsi"/>
          <w:b/>
          <w:bCs/>
          <w:color w:val="000000" w:themeColor="text1"/>
          <w:lang w:eastAsia="fr-FR"/>
        </w:rPr>
        <w:t>« NOTRE BOUCHERIE CHARCUTERIE DE VAULX-EN-VELIN…</w:t>
      </w:r>
    </w:p>
    <w:p w14:paraId="36C98A64"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Découvrez le cœur de notre métier. Bouchers depuis 1933, nous avons à cœur de vous proposer le meilleur dans nos magasins. Bœuf, veau, porc, origine France sélectionné auprès de nos éleveurs. Du côté de la charcuterie, découvrez notamment nos produits élaborés dans notre atelier de Brignais à partir de recettes traditionnelles. Parmi eux, saucisson à cuire, rosette, saucisse sèche, jambon blanc, pâté croûte…Une large gamme à découvrir dans notre magasin de Vaulx-en-Velin !</w:t>
      </w:r>
    </w:p>
    <w:p w14:paraId="6CCEF611"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 xml:space="preserve">Buffet, repas de famille, apéritif entre amis ? Toutes les occasions sont bonnes pour demander la carte traiteur de Chez André. Et oui ! Nous vous proposons une carte traiteur à Vaulx-en-Velin et dans l’ensemble de nos magasins. Comme la qualité nous tient à cœur, nous préparons nous-mêmes tous les plats dans notre atelier lyonnais. Salades, buffets, plats chauds, viandes, plateaux composés ou encore amuse-bouche.  </w:t>
      </w:r>
    </w:p>
    <w:p w14:paraId="5AC2DEEA"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Nous sommes heureux de vous accueillir dans un cadre chaleureux et professionnel.</w:t>
      </w:r>
    </w:p>
    <w:p w14:paraId="00EE90DA"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Du pré à l’assiette : notre maîtrise de la filière bovine vous permettra de bénéficier d’un large choix de viande française, découpée de façon traditionnelle et selon vos besoins par notre équipe de bouchers.</w:t>
      </w:r>
    </w:p>
    <w:p w14:paraId="5B37A681"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Parce que nous sommes attachés à la qualité et au plaisir de bien manger, vous trouverez un large assortiment de produits locaux et régionaux en charcuterie, crèmerie et épicerie.</w:t>
      </w:r>
    </w:p>
    <w:p w14:paraId="00FB7C42"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L’ensemble du personnel saura vous conseiller et vous accompagner dans votre balade gourmande. Alors n’attendez plus et rendez-vous au magasin Boucheries André de Vaulx-en-Velin !</w:t>
      </w:r>
    </w:p>
    <w:p w14:paraId="4ADAA34D" w14:textId="77777777" w:rsidR="004E3509" w:rsidRPr="00D6144D" w:rsidRDefault="004E3509" w:rsidP="00CA0169">
      <w:pPr>
        <w:spacing w:after="60"/>
        <w:rPr>
          <w:rFonts w:eastAsia="Times New Roman" w:cstheme="minorHAnsi"/>
          <w:b/>
          <w:bCs/>
          <w:color w:val="000000" w:themeColor="text1"/>
          <w:lang w:eastAsia="fr-FR"/>
        </w:rPr>
      </w:pPr>
      <w:r w:rsidRPr="00D6144D">
        <w:rPr>
          <w:rFonts w:eastAsia="Times New Roman" w:cstheme="minorHAnsi"/>
          <w:b/>
          <w:bCs/>
          <w:color w:val="000000" w:themeColor="text1"/>
          <w:lang w:eastAsia="fr-FR"/>
        </w:rPr>
        <w:t>Boucheries André, 3 générations d'experts du goût,</w:t>
      </w:r>
    </w:p>
    <w:p w14:paraId="612ABEA2" w14:textId="79948AC9"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Juste pour vous !</w:t>
      </w:r>
      <w:r w:rsidR="00D6144D">
        <w:rPr>
          <w:rFonts w:eastAsia="Times New Roman" w:cstheme="minorHAnsi"/>
          <w:color w:val="000000" w:themeColor="text1"/>
          <w:lang w:eastAsia="fr-FR"/>
        </w:rPr>
        <w:t xml:space="preserve"> </w:t>
      </w:r>
      <w:r w:rsidRPr="004E3509">
        <w:rPr>
          <w:rFonts w:eastAsia="Times New Roman" w:cstheme="minorHAnsi"/>
          <w:color w:val="000000" w:themeColor="text1"/>
          <w:lang w:eastAsia="fr-FR"/>
        </w:rPr>
        <w:t>Chez André, on mange de tout…</w:t>
      </w:r>
    </w:p>
    <w:p w14:paraId="73B1752A" w14:textId="3FE038AC" w:rsid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Et oui ! Car nous sommes bouchers… mais aussi charcutiers, traiteurs, crémiers, épiciers, primeurs ou cavistes. Rien que ça !</w:t>
      </w:r>
    </w:p>
    <w:p w14:paraId="09F81EE3" w14:textId="02D3E41A" w:rsidR="00D6144D" w:rsidRDefault="00D6144D" w:rsidP="00CA0169">
      <w:pPr>
        <w:spacing w:after="60"/>
        <w:rPr>
          <w:rFonts w:eastAsia="Times New Roman" w:cstheme="minorHAnsi"/>
          <w:color w:val="000000" w:themeColor="text1"/>
          <w:lang w:eastAsia="fr-FR"/>
        </w:rPr>
      </w:pPr>
      <w:r w:rsidRPr="00D6144D">
        <w:rPr>
          <w:rFonts w:eastAsia="Times New Roman" w:cstheme="minorHAnsi"/>
          <w:color w:val="000000" w:themeColor="text1"/>
          <w:lang w:eastAsia="fr-FR"/>
        </w:rPr>
        <w:t xml:space="preserve">Et puisque pour Boucheries André, « bon » doit rimer avec « bien » nous mettons un point d’honneur à ce que nos produits soient issus du circuit-court. Proposer des produits locaux est pour nous autant une affaire de goût que d’engagements afin de faire rayonner le savoir-faire de notre région ! Car quand il s’agit de qualité, nous ne sommes pas là pour rigoler. Enfin… sauf quand on se met à table ! </w:t>
      </w:r>
    </w:p>
    <w:p w14:paraId="2CED5A31" w14:textId="30B84331" w:rsidR="00CA0169" w:rsidRDefault="00D6144D" w:rsidP="001A3A02">
      <w:pPr>
        <w:jc w:val="right"/>
        <w:rPr>
          <w:rStyle w:val="Lienhypertexte"/>
          <w:rFonts w:eastAsia="Times New Roman" w:cstheme="minorHAnsi"/>
          <w:sz w:val="18"/>
          <w:szCs w:val="18"/>
          <w:lang w:eastAsia="fr-FR"/>
        </w:rPr>
      </w:pPr>
      <w:r w:rsidRPr="00CA0169">
        <w:rPr>
          <w:rFonts w:eastAsia="Times New Roman" w:cstheme="minorHAnsi"/>
          <w:color w:val="000000" w:themeColor="text1"/>
          <w:sz w:val="18"/>
          <w:szCs w:val="18"/>
          <w:lang w:eastAsia="fr-FR"/>
        </w:rPr>
        <w:t xml:space="preserve">Source : </w:t>
      </w:r>
      <w:hyperlink r:id="rId9" w:history="1">
        <w:r w:rsidRPr="00CA0169">
          <w:rPr>
            <w:rStyle w:val="Lienhypertexte"/>
            <w:rFonts w:eastAsia="Times New Roman" w:cstheme="minorHAnsi"/>
            <w:sz w:val="18"/>
            <w:szCs w:val="18"/>
            <w:lang w:eastAsia="fr-FR"/>
          </w:rPr>
          <w:t>https://www.chezandre.fr/magasins/vaulx-en-velin/</w:t>
        </w:r>
      </w:hyperlink>
    </w:p>
    <w:p w14:paraId="2FFDA539" w14:textId="77777777" w:rsidR="00D6144D" w:rsidRPr="00CA0169" w:rsidRDefault="00D6144D" w:rsidP="001A3A02">
      <w:pPr>
        <w:jc w:val="right"/>
        <w:rPr>
          <w:rFonts w:eastAsia="Times New Roman" w:cstheme="minorHAnsi"/>
          <w:color w:val="000000" w:themeColor="text1"/>
          <w:sz w:val="18"/>
          <w:szCs w:val="18"/>
          <w:lang w:eastAsia="fr-FR"/>
        </w:rPr>
      </w:pPr>
    </w:p>
    <w:p w14:paraId="620EFD02" w14:textId="3507EB0A" w:rsidR="004E3561" w:rsidRPr="00A7096E" w:rsidRDefault="004E3561" w:rsidP="002B651E">
      <w:pPr>
        <w:pStyle w:val="Titre1"/>
      </w:pPr>
      <w:r>
        <w:t>La s</w:t>
      </w:r>
      <w:r w:rsidRPr="00AB2FF4">
        <w:t>ituation professionnelle </w:t>
      </w:r>
    </w:p>
    <w:p w14:paraId="6FE060E4" w14:textId="77777777" w:rsidR="001A3A02" w:rsidRDefault="001A3A02" w:rsidP="001A3A02">
      <w:r>
        <w:t xml:space="preserve">Vous effectuez votre PFMP au sein du magasin Boucherie André à Vaulx en Velin. </w:t>
      </w:r>
    </w:p>
    <w:p w14:paraId="0DF209FC" w14:textId="77777777" w:rsidR="001A3A02" w:rsidRDefault="001A3A02" w:rsidP="001A3A02">
      <w:r>
        <w:t xml:space="preserve">Fort d’un développent constant depuis 1933, Boucherie André dispose de plusieurs points de vente. Aujourd’hui l’enseigne propose une gamme variée avec des rayons boucheries, charcuteries, traiteurs, fromageries, fruits et légumes, fruits secs… et aussi différents services. </w:t>
      </w:r>
    </w:p>
    <w:p w14:paraId="1975C577" w14:textId="77777777" w:rsidR="001A3A02" w:rsidRDefault="001A3A02" w:rsidP="001A3A02">
      <w:r>
        <w:t xml:space="preserve">La clientèle est composée essentiellement de particuliers et une petite clientèle de professionnels. </w:t>
      </w:r>
    </w:p>
    <w:p w14:paraId="5625338E" w14:textId="77777777" w:rsidR="001A3A02" w:rsidRDefault="001A3A02" w:rsidP="001A3A02">
      <w:r>
        <w:t xml:space="preserve">Les dirigeants de l’entreprise constatent une évolution du marché de la viande dans la région lyonnaise avec de nouvelles enseignes qui ont intégré le marché. Devant l’ambition de développement des dirigeants de l’entreprise, ils décident d’aller plus loin et décident de développer encore leur clientèle. </w:t>
      </w:r>
    </w:p>
    <w:p w14:paraId="6C37B9CE" w14:textId="77777777" w:rsidR="001A3A02" w:rsidRDefault="001A3A02" w:rsidP="001A3A02">
      <w:r>
        <w:t xml:space="preserve">Vous devez les aider ! </w:t>
      </w:r>
    </w:p>
    <w:p w14:paraId="30E01144" w14:textId="77777777" w:rsidR="001A3A02" w:rsidRDefault="001A3A02" w:rsidP="001A3A02">
      <w:r>
        <w:t xml:space="preserve">Vous allez assister votre manager Djibril au sein de plusieurs services de l’entreprise et vous allez devoir effectuer différentes missions. Dans un premier temps en recueillant des données internes et externes pour réaliser une analyse de la concurrence, dans un second temps en proposant des actions commerciales génératrices de trafic dans l’unité commerciale et dans un troisième temps en communiquant sur l’évènement. </w:t>
      </w:r>
    </w:p>
    <w:p w14:paraId="3290242B" w14:textId="2F5C97BB" w:rsidR="00D7737F" w:rsidRPr="001A3A02" w:rsidRDefault="001A3A02" w:rsidP="001A3A02">
      <w:r>
        <w:t>Pour mieux appréhender les valeurs, les enjeux et fonctionnement de l’entreprise, Djibril B. vous invite à prendre connaissance de la vidéo, du site internet de l’entreprise de l’organisation des services et du planning mensuel.</w:t>
      </w:r>
    </w:p>
    <w:tbl>
      <w:tblPr>
        <w:tblStyle w:val="Grilledutableau"/>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3509"/>
        <w:gridCol w:w="1086"/>
        <w:gridCol w:w="3450"/>
      </w:tblGrid>
      <w:tr w:rsidR="00300739" w14:paraId="08D537A1" w14:textId="54C1564C" w:rsidTr="00300739">
        <w:tc>
          <w:tcPr>
            <w:tcW w:w="885" w:type="dxa"/>
            <w:vAlign w:val="center"/>
          </w:tcPr>
          <w:p w14:paraId="4A00DD5C" w14:textId="222DFF22" w:rsidR="00300739" w:rsidRDefault="00300739" w:rsidP="00300739">
            <w:pPr>
              <w:spacing w:line="276" w:lineRule="auto"/>
              <w:jc w:val="left"/>
              <w:rPr>
                <w:bCs/>
                <w:sz w:val="20"/>
                <w:szCs w:val="20"/>
              </w:rPr>
            </w:pPr>
            <w:r>
              <w:rPr>
                <w:noProof/>
              </w:rPr>
              <w:drawing>
                <wp:inline distT="0" distB="0" distL="0" distR="0" wp14:anchorId="59A191D1" wp14:editId="2663F04B">
                  <wp:extent cx="482600" cy="480072"/>
                  <wp:effectExtent l="0" t="0" r="6985" b="8890"/>
                  <wp:docPr id="17922516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51642" name=""/>
                          <pic:cNvPicPr/>
                        </pic:nvPicPr>
                        <pic:blipFill rotWithShape="1">
                          <a:blip r:embed="rId10"/>
                          <a:srcRect l="7335" t="7779" r="7758" b="7757"/>
                          <a:stretch/>
                        </pic:blipFill>
                        <pic:spPr bwMode="auto">
                          <a:xfrm>
                            <a:off x="0" y="0"/>
                            <a:ext cx="482600" cy="480072"/>
                          </a:xfrm>
                          <a:prstGeom prst="rect">
                            <a:avLst/>
                          </a:prstGeom>
                          <a:ln>
                            <a:noFill/>
                          </a:ln>
                          <a:extLst>
                            <a:ext uri="{53640926-AAD7-44D8-BBD7-CCE9431645EC}">
                              <a14:shadowObscured xmlns:a14="http://schemas.microsoft.com/office/drawing/2010/main"/>
                            </a:ext>
                          </a:extLst>
                        </pic:spPr>
                      </pic:pic>
                    </a:graphicData>
                  </a:graphic>
                </wp:inline>
              </w:drawing>
            </w:r>
          </w:p>
        </w:tc>
        <w:tc>
          <w:tcPr>
            <w:tcW w:w="3509" w:type="dxa"/>
            <w:vAlign w:val="center"/>
          </w:tcPr>
          <w:p w14:paraId="1E38EC7D" w14:textId="3EC9DFE0" w:rsidR="00300739" w:rsidRPr="00300739" w:rsidRDefault="00000000" w:rsidP="00300739">
            <w:pPr>
              <w:spacing w:line="276" w:lineRule="auto"/>
              <w:jc w:val="left"/>
              <w:rPr>
                <w:bCs/>
                <w:sz w:val="20"/>
                <w:szCs w:val="20"/>
              </w:rPr>
            </w:pPr>
            <w:hyperlink r:id="rId11" w:history="1">
              <w:r w:rsidR="00300739" w:rsidRPr="00300739">
                <w:rPr>
                  <w:rStyle w:val="Lienhypertexte"/>
                  <w:bCs/>
                  <w:sz w:val="20"/>
                  <w:szCs w:val="20"/>
                </w:rPr>
                <w:t>https://youtu.be/zyTkXxiTr5w</w:t>
              </w:r>
            </w:hyperlink>
            <w:r w:rsidR="00300739" w:rsidRPr="00300739">
              <w:rPr>
                <w:bCs/>
                <w:sz w:val="20"/>
                <w:szCs w:val="20"/>
              </w:rPr>
              <w:t xml:space="preserve"> 1.00mn</w:t>
            </w:r>
          </w:p>
        </w:tc>
        <w:tc>
          <w:tcPr>
            <w:tcW w:w="1086" w:type="dxa"/>
            <w:vAlign w:val="center"/>
          </w:tcPr>
          <w:p w14:paraId="18187B01" w14:textId="615BFF51" w:rsidR="00300739" w:rsidRDefault="00300739" w:rsidP="00300739">
            <w:pPr>
              <w:spacing w:line="276" w:lineRule="auto"/>
              <w:ind w:left="37"/>
              <w:jc w:val="left"/>
            </w:pPr>
            <w:r>
              <w:rPr>
                <w:noProof/>
              </w:rPr>
              <w:drawing>
                <wp:inline distT="0" distB="0" distL="0" distR="0" wp14:anchorId="215EA1FE" wp14:editId="46793F67">
                  <wp:extent cx="482600" cy="486471"/>
                  <wp:effectExtent l="0" t="0" r="0" b="8890"/>
                  <wp:docPr id="19782623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2336" name=""/>
                          <pic:cNvPicPr/>
                        </pic:nvPicPr>
                        <pic:blipFill rotWithShape="1">
                          <a:blip r:embed="rId12"/>
                          <a:srcRect l="8225" t="7558" r="8646" b="8646"/>
                          <a:stretch/>
                        </pic:blipFill>
                        <pic:spPr bwMode="auto">
                          <a:xfrm>
                            <a:off x="0" y="0"/>
                            <a:ext cx="487336" cy="491245"/>
                          </a:xfrm>
                          <a:prstGeom prst="rect">
                            <a:avLst/>
                          </a:prstGeom>
                          <a:ln>
                            <a:noFill/>
                          </a:ln>
                          <a:extLst>
                            <a:ext uri="{53640926-AAD7-44D8-BBD7-CCE9431645EC}">
                              <a14:shadowObscured xmlns:a14="http://schemas.microsoft.com/office/drawing/2010/main"/>
                            </a:ext>
                          </a:extLst>
                        </pic:spPr>
                      </pic:pic>
                    </a:graphicData>
                  </a:graphic>
                </wp:inline>
              </w:drawing>
            </w:r>
          </w:p>
        </w:tc>
        <w:tc>
          <w:tcPr>
            <w:tcW w:w="3450" w:type="dxa"/>
            <w:vAlign w:val="center"/>
          </w:tcPr>
          <w:p w14:paraId="7E3388B0" w14:textId="306EDF48" w:rsidR="00300739" w:rsidRPr="00300739" w:rsidRDefault="00000000" w:rsidP="00300739">
            <w:pPr>
              <w:spacing w:line="276" w:lineRule="auto"/>
              <w:jc w:val="left"/>
              <w:rPr>
                <w:sz w:val="20"/>
                <w:szCs w:val="20"/>
              </w:rPr>
            </w:pPr>
            <w:hyperlink r:id="rId13" w:history="1">
              <w:r w:rsidR="00300739" w:rsidRPr="00300739">
                <w:rPr>
                  <w:rStyle w:val="Lienhypertexte"/>
                  <w:bCs/>
                  <w:sz w:val="20"/>
                  <w:szCs w:val="20"/>
                </w:rPr>
                <w:t>https://www.chezandre.fr/magasins/vaulx-en-velin/</w:t>
              </w:r>
            </w:hyperlink>
          </w:p>
        </w:tc>
      </w:tr>
    </w:tbl>
    <w:p w14:paraId="1703D13A" w14:textId="77777777" w:rsidR="00300739" w:rsidRDefault="00300739">
      <w:pPr>
        <w:spacing w:line="259" w:lineRule="auto"/>
        <w:jc w:val="left"/>
        <w:rPr>
          <w:b/>
          <w:color w:val="833C0B" w:themeColor="accent2" w:themeShade="80"/>
          <w:sz w:val="24"/>
          <w:szCs w:val="24"/>
        </w:rPr>
      </w:pPr>
      <w:r>
        <w:br w:type="page"/>
      </w:r>
    </w:p>
    <w:p w14:paraId="39BE64E1" w14:textId="3209ED2A" w:rsidR="00D7737F" w:rsidRDefault="004E3561" w:rsidP="00E327F2">
      <w:pPr>
        <w:pStyle w:val="Sansinterligne"/>
      </w:pPr>
      <w:r w:rsidRPr="001E55EA">
        <w:lastRenderedPageBreak/>
        <w:t>Focal</w:t>
      </w:r>
      <w:r>
        <w:t>e</w:t>
      </w:r>
      <w:r w:rsidRPr="001E55EA">
        <w:t xml:space="preserve"> sur la nouvelle organisation commerciale </w:t>
      </w:r>
    </w:p>
    <w:p w14:paraId="66C98FAB" w14:textId="77777777" w:rsidR="008864E8" w:rsidRDefault="008864E8" w:rsidP="00E327F2">
      <w:pPr>
        <w:pStyle w:val="Sansinterligne"/>
      </w:pPr>
    </w:p>
    <w:p w14:paraId="40F7D77F" w14:textId="13C53676" w:rsidR="004E3561" w:rsidRDefault="00CE4444" w:rsidP="00065630">
      <w:pPr>
        <w:ind w:left="1418"/>
        <w:jc w:val="center"/>
      </w:pPr>
      <w:r>
        <w:rPr>
          <w:b/>
          <w:noProof/>
          <w:sz w:val="28"/>
          <w:szCs w:val="28"/>
          <w:u w:val="single"/>
        </w:rPr>
        <w:drawing>
          <wp:inline distT="0" distB="0" distL="0" distR="0" wp14:anchorId="0FC6FD46" wp14:editId="1D6D85F4">
            <wp:extent cx="4969764" cy="1053465"/>
            <wp:effectExtent l="0" t="0" r="2540" b="0"/>
            <wp:docPr id="2126913253"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77ECADD" w14:textId="77777777" w:rsidR="008864E8" w:rsidRDefault="008864E8" w:rsidP="00F86ACC">
      <w:pPr>
        <w:rPr>
          <w:lang w:eastAsia="zh-CN" w:bidi="hi-IN"/>
        </w:rPr>
      </w:pPr>
    </w:p>
    <w:p w14:paraId="7D3F4AD0" w14:textId="62110F9B" w:rsidR="00D7737F" w:rsidRDefault="00D7737F" w:rsidP="00E327F2">
      <w:pPr>
        <w:pStyle w:val="Sansinterligne"/>
        <w:rPr>
          <w:color w:val="C00000"/>
          <w:sz w:val="28"/>
          <w:szCs w:val="28"/>
        </w:rPr>
      </w:pPr>
      <w:r w:rsidRPr="00E327F2">
        <w:t xml:space="preserve">Planning mensuel des nouveaux </w:t>
      </w:r>
      <w:proofErr w:type="gramStart"/>
      <w:r w:rsidRPr="00E327F2">
        <w:t>services </w:t>
      </w:r>
      <w:r w:rsidR="00430353">
        <w:t xml:space="preserve"> </w:t>
      </w:r>
      <w:r w:rsidR="00430353" w:rsidRPr="00CB12A5">
        <w:rPr>
          <w:color w:val="C00000"/>
          <w:sz w:val="32"/>
          <w:szCs w:val="32"/>
          <w:highlight w:val="yellow"/>
        </w:rPr>
        <w:t>PLANNING</w:t>
      </w:r>
      <w:proofErr w:type="gramEnd"/>
      <w:r w:rsidR="00430353" w:rsidRPr="00CB12A5">
        <w:rPr>
          <w:color w:val="C00000"/>
          <w:sz w:val="32"/>
          <w:szCs w:val="32"/>
          <w:highlight w:val="yellow"/>
        </w:rPr>
        <w:t xml:space="preserve"> À ADAPTER</w:t>
      </w:r>
      <w:r w:rsidR="00EB0E6D">
        <w:rPr>
          <w:color w:val="C00000"/>
          <w:sz w:val="32"/>
          <w:szCs w:val="32"/>
        </w:rPr>
        <w:t xml:space="preserve"> </w:t>
      </w:r>
      <w:r w:rsidR="00EB0E6D" w:rsidRPr="00EB0E6D">
        <w:rPr>
          <w:color w:val="C00000"/>
          <w:sz w:val="28"/>
          <w:szCs w:val="28"/>
        </w:rPr>
        <w:t>dans le sujet élève</w:t>
      </w:r>
    </w:p>
    <w:p w14:paraId="2B9E0EDA" w14:textId="77777777" w:rsidR="007766BA" w:rsidRPr="00EB0E6D" w:rsidRDefault="007766BA" w:rsidP="00E327F2">
      <w:pPr>
        <w:pStyle w:val="Sansinterligne"/>
        <w:rPr>
          <w:sz w:val="22"/>
          <w:szCs w:val="22"/>
        </w:rPr>
      </w:pPr>
    </w:p>
    <w:tbl>
      <w:tblPr>
        <w:tblStyle w:val="Grilledutableau"/>
        <w:tblW w:w="9219" w:type="dxa"/>
        <w:tblLook w:val="04A0" w:firstRow="1" w:lastRow="0" w:firstColumn="1" w:lastColumn="0" w:noHBand="0" w:noVBand="1"/>
      </w:tblPr>
      <w:tblGrid>
        <w:gridCol w:w="1134"/>
        <w:gridCol w:w="1844"/>
        <w:gridCol w:w="850"/>
        <w:gridCol w:w="569"/>
        <w:gridCol w:w="1702"/>
        <w:gridCol w:w="1683"/>
        <w:gridCol w:w="1437"/>
      </w:tblGrid>
      <w:tr w:rsidR="00297F2E" w:rsidRPr="00D7737F" w14:paraId="488D21BB" w14:textId="77777777" w:rsidTr="00EC6A6F">
        <w:tc>
          <w:tcPr>
            <w:tcW w:w="1134" w:type="dxa"/>
            <w:tcBorders>
              <w:top w:val="nil"/>
              <w:left w:val="nil"/>
            </w:tcBorders>
          </w:tcPr>
          <w:p w14:paraId="02C81F51" w14:textId="77777777" w:rsidR="00297F2E" w:rsidRPr="00D7737F" w:rsidRDefault="00297F2E" w:rsidP="001D2EFE">
            <w:pPr>
              <w:jc w:val="center"/>
              <w:rPr>
                <w:rFonts w:asciiTheme="majorHAnsi" w:hAnsiTheme="majorHAnsi" w:cstheme="majorHAnsi"/>
                <w:b/>
                <w:sz w:val="22"/>
                <w:szCs w:val="22"/>
              </w:rPr>
            </w:pPr>
          </w:p>
        </w:tc>
        <w:tc>
          <w:tcPr>
            <w:tcW w:w="1844" w:type="dxa"/>
            <w:shd w:val="clear" w:color="auto" w:fill="833C0B" w:themeFill="accent2" w:themeFillShade="80"/>
          </w:tcPr>
          <w:p w14:paraId="5266249E"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Lundi</w:t>
            </w:r>
          </w:p>
        </w:tc>
        <w:tc>
          <w:tcPr>
            <w:tcW w:w="1419" w:type="dxa"/>
            <w:gridSpan w:val="2"/>
            <w:shd w:val="clear" w:color="auto" w:fill="833C0B" w:themeFill="accent2" w:themeFillShade="80"/>
          </w:tcPr>
          <w:p w14:paraId="3397921A"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Mardi</w:t>
            </w:r>
          </w:p>
        </w:tc>
        <w:tc>
          <w:tcPr>
            <w:tcW w:w="1702" w:type="dxa"/>
            <w:shd w:val="clear" w:color="auto" w:fill="833C0B" w:themeFill="accent2" w:themeFillShade="80"/>
          </w:tcPr>
          <w:p w14:paraId="58CCAB9D"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Mercredi</w:t>
            </w:r>
          </w:p>
        </w:tc>
        <w:tc>
          <w:tcPr>
            <w:tcW w:w="1683" w:type="dxa"/>
            <w:shd w:val="clear" w:color="auto" w:fill="833C0B" w:themeFill="accent2" w:themeFillShade="80"/>
          </w:tcPr>
          <w:p w14:paraId="3EE07A68"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Jeudi</w:t>
            </w:r>
          </w:p>
        </w:tc>
        <w:tc>
          <w:tcPr>
            <w:tcW w:w="1437" w:type="dxa"/>
            <w:shd w:val="clear" w:color="auto" w:fill="833C0B" w:themeFill="accent2" w:themeFillShade="80"/>
          </w:tcPr>
          <w:p w14:paraId="44C4AF7D"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Vendredi</w:t>
            </w:r>
          </w:p>
        </w:tc>
      </w:tr>
      <w:tr w:rsidR="00D349B6" w:rsidRPr="00D7737F" w14:paraId="3A9C7659" w14:textId="77777777" w:rsidTr="00DE113A">
        <w:tc>
          <w:tcPr>
            <w:tcW w:w="1134" w:type="dxa"/>
            <w:vMerge w:val="restart"/>
            <w:shd w:val="clear" w:color="auto" w:fill="D9D9D9" w:themeFill="background1" w:themeFillShade="D9"/>
            <w:vAlign w:val="center"/>
          </w:tcPr>
          <w:p w14:paraId="6953DC2C" w14:textId="73995CB6" w:rsidR="00D349B6" w:rsidRPr="00D7737F" w:rsidRDefault="00D349B6"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37</w:t>
            </w:r>
          </w:p>
        </w:tc>
        <w:tc>
          <w:tcPr>
            <w:tcW w:w="1844" w:type="dxa"/>
            <w:tcBorders>
              <w:bottom w:val="single" w:sz="4" w:space="0" w:color="auto"/>
            </w:tcBorders>
            <w:shd w:val="clear" w:color="auto" w:fill="D9D9D9" w:themeFill="background1" w:themeFillShade="D9"/>
          </w:tcPr>
          <w:p w14:paraId="51326AA3" w14:textId="6CCC46E1"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11</w:t>
            </w:r>
          </w:p>
        </w:tc>
        <w:tc>
          <w:tcPr>
            <w:tcW w:w="1419" w:type="dxa"/>
            <w:gridSpan w:val="2"/>
            <w:tcBorders>
              <w:bottom w:val="single" w:sz="4" w:space="0" w:color="auto"/>
            </w:tcBorders>
            <w:shd w:val="clear" w:color="auto" w:fill="D9D9D9" w:themeFill="background1" w:themeFillShade="D9"/>
          </w:tcPr>
          <w:p w14:paraId="1631C336" w14:textId="73C8081E"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12</w:t>
            </w:r>
          </w:p>
        </w:tc>
        <w:tc>
          <w:tcPr>
            <w:tcW w:w="1702" w:type="dxa"/>
            <w:tcBorders>
              <w:bottom w:val="single" w:sz="4" w:space="0" w:color="auto"/>
            </w:tcBorders>
            <w:shd w:val="clear" w:color="auto" w:fill="D9D9D9" w:themeFill="background1" w:themeFillShade="D9"/>
          </w:tcPr>
          <w:p w14:paraId="0E1AB9D9" w14:textId="5BEC53C5"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13</w:t>
            </w:r>
          </w:p>
        </w:tc>
        <w:tc>
          <w:tcPr>
            <w:tcW w:w="1683" w:type="dxa"/>
            <w:tcBorders>
              <w:bottom w:val="single" w:sz="4" w:space="0" w:color="auto"/>
            </w:tcBorders>
            <w:shd w:val="clear" w:color="auto" w:fill="D9D9D9" w:themeFill="background1" w:themeFillShade="D9"/>
          </w:tcPr>
          <w:p w14:paraId="32587B65" w14:textId="14568390"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14</w:t>
            </w:r>
          </w:p>
        </w:tc>
        <w:tc>
          <w:tcPr>
            <w:tcW w:w="1437" w:type="dxa"/>
            <w:tcBorders>
              <w:bottom w:val="single" w:sz="4" w:space="0" w:color="auto"/>
            </w:tcBorders>
            <w:shd w:val="clear" w:color="auto" w:fill="D9D9D9" w:themeFill="background1" w:themeFillShade="D9"/>
          </w:tcPr>
          <w:p w14:paraId="0782A910" w14:textId="5601DA5E"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15</w:t>
            </w:r>
          </w:p>
        </w:tc>
      </w:tr>
      <w:tr w:rsidR="00EC6A6F" w:rsidRPr="00D7737F" w14:paraId="108E0200" w14:textId="77777777" w:rsidTr="00DE113A">
        <w:trPr>
          <w:trHeight w:val="742"/>
        </w:trPr>
        <w:tc>
          <w:tcPr>
            <w:tcW w:w="1134" w:type="dxa"/>
            <w:vMerge/>
            <w:shd w:val="clear" w:color="auto" w:fill="D9D9D9" w:themeFill="background1" w:themeFillShade="D9"/>
            <w:vAlign w:val="center"/>
          </w:tcPr>
          <w:p w14:paraId="1F74FC44" w14:textId="77777777" w:rsidR="00EC6A6F" w:rsidRPr="00D7737F" w:rsidRDefault="00EC6A6F" w:rsidP="001D2EFE">
            <w:pPr>
              <w:jc w:val="center"/>
              <w:rPr>
                <w:rFonts w:asciiTheme="majorHAnsi" w:hAnsiTheme="majorHAnsi" w:cstheme="majorHAnsi"/>
                <w:b/>
                <w:color w:val="833C0B" w:themeColor="accent2" w:themeShade="80"/>
                <w:sz w:val="22"/>
                <w:szCs w:val="22"/>
              </w:rPr>
            </w:pPr>
          </w:p>
        </w:tc>
        <w:tc>
          <w:tcPr>
            <w:tcW w:w="2694" w:type="dxa"/>
            <w:gridSpan w:val="2"/>
            <w:tcBorders>
              <w:right w:val="nil"/>
            </w:tcBorders>
            <w:shd w:val="clear" w:color="auto" w:fill="FFFFFF" w:themeFill="background1"/>
            <w:vAlign w:val="center"/>
          </w:tcPr>
          <w:p w14:paraId="7B41D516" w14:textId="77777777" w:rsidR="00EC6A6F" w:rsidRPr="00EA02DC" w:rsidRDefault="00EC6A6F" w:rsidP="00EA02DC">
            <w:pPr>
              <w:rPr>
                <w:rFonts w:ascii="Calibri Light" w:hAnsi="Calibri Light"/>
                <w:color w:val="806000" w:themeColor="accent4" w:themeShade="80"/>
                <w:sz w:val="22"/>
                <w:szCs w:val="22"/>
                <w:shd w:val="clear" w:color="auto" w:fill="FFF2CC" w:themeFill="accent4" w:themeFillTint="33"/>
                <w:lang w:eastAsia="zh-CN" w:bidi="hi-IN"/>
              </w:rPr>
            </w:pPr>
            <w:r w:rsidRPr="00EA02DC">
              <w:rPr>
                <w:rFonts w:ascii="Calibri Light" w:hAnsi="Calibri Light"/>
                <w:color w:val="806000" w:themeColor="accent4" w:themeShade="80"/>
                <w:sz w:val="22"/>
                <w:szCs w:val="22"/>
                <w:shd w:val="clear" w:color="auto" w:fill="FFF2CC" w:themeFill="accent4" w:themeFillTint="33"/>
                <w:lang w:eastAsia="zh-CN" w:bidi="hi-IN"/>
              </w:rPr>
              <w:t>Service</w:t>
            </w:r>
          </w:p>
          <w:p w14:paraId="4EF84B93" w14:textId="542381F6" w:rsidR="00EC6A6F" w:rsidRPr="00DE113A" w:rsidRDefault="00EC6A6F" w:rsidP="00EA02DC">
            <w:pPr>
              <w:rPr>
                <w:rFonts w:asciiTheme="majorHAnsi" w:hAnsiTheme="majorHAnsi" w:cstheme="majorHAnsi"/>
                <w:sz w:val="22"/>
                <w:szCs w:val="22"/>
              </w:rPr>
            </w:pPr>
            <w:r w:rsidRPr="00EA02DC">
              <w:rPr>
                <w:rFonts w:ascii="Calibri Light" w:hAnsi="Calibri Light"/>
                <w:color w:val="806000" w:themeColor="accent4" w:themeShade="80"/>
                <w:sz w:val="22"/>
                <w:szCs w:val="22"/>
                <w:shd w:val="clear" w:color="auto" w:fill="FFF2CC" w:themeFill="accent4" w:themeFillTint="33"/>
                <w:lang w:eastAsia="zh-CN" w:bidi="hi-IN"/>
              </w:rPr>
              <w:t xml:space="preserve"> « </w:t>
            </w:r>
            <w:r w:rsidR="00EA02DC" w:rsidRPr="00EA02DC">
              <w:rPr>
                <w:rFonts w:ascii="Calibri Light" w:hAnsi="Calibri Light"/>
                <w:color w:val="806000" w:themeColor="accent4" w:themeShade="80"/>
                <w:sz w:val="22"/>
                <w:szCs w:val="22"/>
                <w:shd w:val="clear" w:color="auto" w:fill="FFF2CC" w:themeFill="accent4" w:themeFillTint="33"/>
                <w:lang w:eastAsia="zh-CN" w:bidi="hi-IN"/>
              </w:rPr>
              <w:t>Stratégie</w:t>
            </w:r>
            <w:r w:rsidRPr="00EA02DC">
              <w:rPr>
                <w:rFonts w:ascii="Calibri Light" w:hAnsi="Calibri Light"/>
                <w:color w:val="806000" w:themeColor="accent4" w:themeShade="80"/>
                <w:sz w:val="22"/>
                <w:szCs w:val="22"/>
                <w:shd w:val="clear" w:color="auto" w:fill="FFF2CC" w:themeFill="accent4" w:themeFillTint="33"/>
                <w:lang w:eastAsia="zh-CN" w:bidi="hi-IN"/>
              </w:rPr>
              <w:t xml:space="preserve"> et veille »</w:t>
            </w:r>
          </w:p>
        </w:tc>
        <w:tc>
          <w:tcPr>
            <w:tcW w:w="5391" w:type="dxa"/>
            <w:gridSpan w:val="4"/>
            <w:tcBorders>
              <w:left w:val="nil"/>
              <w:right w:val="single" w:sz="4" w:space="0" w:color="auto"/>
            </w:tcBorders>
            <w:shd w:val="clear" w:color="auto" w:fill="FFFFFF" w:themeFill="background1"/>
            <w:vAlign w:val="center"/>
          </w:tcPr>
          <w:p w14:paraId="64DC5325" w14:textId="77777777"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 xml:space="preserve">Analyse de la concurrence </w:t>
            </w:r>
          </w:p>
          <w:p w14:paraId="6F4A4D8D" w14:textId="0E58091F"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Réalisation du compte rendu</w:t>
            </w:r>
          </w:p>
        </w:tc>
      </w:tr>
      <w:tr w:rsidR="00D349B6" w:rsidRPr="00D7737F" w14:paraId="71F48503" w14:textId="77777777" w:rsidTr="00DE113A">
        <w:tc>
          <w:tcPr>
            <w:tcW w:w="1134" w:type="dxa"/>
            <w:vMerge w:val="restart"/>
            <w:shd w:val="clear" w:color="auto" w:fill="D9D9D9" w:themeFill="background1" w:themeFillShade="D9"/>
            <w:vAlign w:val="center"/>
          </w:tcPr>
          <w:p w14:paraId="4B1776B6" w14:textId="3C0D7D1B" w:rsidR="00D349B6" w:rsidRPr="00D7737F" w:rsidRDefault="00D349B6" w:rsidP="00D349B6">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sidR="00EC6A6F">
              <w:rPr>
                <w:rFonts w:asciiTheme="majorHAnsi" w:hAnsiTheme="majorHAnsi" w:cstheme="majorHAnsi"/>
                <w:b/>
                <w:color w:val="833C0B" w:themeColor="accent2" w:themeShade="80"/>
                <w:sz w:val="22"/>
                <w:szCs w:val="22"/>
              </w:rPr>
              <w:t>38</w:t>
            </w:r>
          </w:p>
        </w:tc>
        <w:tc>
          <w:tcPr>
            <w:tcW w:w="1844" w:type="dxa"/>
            <w:tcBorders>
              <w:bottom w:val="single" w:sz="4" w:space="0" w:color="auto"/>
            </w:tcBorders>
            <w:shd w:val="clear" w:color="auto" w:fill="D9D9D9" w:themeFill="background1" w:themeFillShade="D9"/>
          </w:tcPr>
          <w:p w14:paraId="5E320D04" w14:textId="3F0E32F9"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18</w:t>
            </w:r>
          </w:p>
        </w:tc>
        <w:tc>
          <w:tcPr>
            <w:tcW w:w="1419" w:type="dxa"/>
            <w:gridSpan w:val="2"/>
            <w:tcBorders>
              <w:bottom w:val="single" w:sz="4" w:space="0" w:color="auto"/>
            </w:tcBorders>
            <w:shd w:val="clear" w:color="auto" w:fill="D9D9D9" w:themeFill="background1" w:themeFillShade="D9"/>
          </w:tcPr>
          <w:p w14:paraId="412A37AE" w14:textId="1EC640F8"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19</w:t>
            </w:r>
          </w:p>
        </w:tc>
        <w:tc>
          <w:tcPr>
            <w:tcW w:w="1702" w:type="dxa"/>
            <w:tcBorders>
              <w:bottom w:val="single" w:sz="4" w:space="0" w:color="auto"/>
            </w:tcBorders>
            <w:shd w:val="clear" w:color="auto" w:fill="D9D9D9" w:themeFill="background1" w:themeFillShade="D9"/>
          </w:tcPr>
          <w:p w14:paraId="0BA6F744" w14:textId="36B71AA6"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20</w:t>
            </w:r>
          </w:p>
        </w:tc>
        <w:tc>
          <w:tcPr>
            <w:tcW w:w="1683" w:type="dxa"/>
            <w:tcBorders>
              <w:bottom w:val="single" w:sz="4" w:space="0" w:color="auto"/>
            </w:tcBorders>
            <w:shd w:val="clear" w:color="auto" w:fill="D9D9D9" w:themeFill="background1" w:themeFillShade="D9"/>
          </w:tcPr>
          <w:p w14:paraId="1F689225" w14:textId="298620C2"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21</w:t>
            </w:r>
          </w:p>
        </w:tc>
        <w:tc>
          <w:tcPr>
            <w:tcW w:w="1437" w:type="dxa"/>
            <w:tcBorders>
              <w:bottom w:val="single" w:sz="4" w:space="0" w:color="auto"/>
            </w:tcBorders>
            <w:shd w:val="clear" w:color="auto" w:fill="D9D9D9" w:themeFill="background1" w:themeFillShade="D9"/>
          </w:tcPr>
          <w:p w14:paraId="09BB4FE4" w14:textId="19A36CC6"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22</w:t>
            </w:r>
          </w:p>
        </w:tc>
      </w:tr>
      <w:tr w:rsidR="00EC6A6F" w:rsidRPr="00D7737F" w14:paraId="4DB82CA5" w14:textId="77777777" w:rsidTr="00DE113A">
        <w:trPr>
          <w:trHeight w:val="1056"/>
        </w:trPr>
        <w:tc>
          <w:tcPr>
            <w:tcW w:w="1134" w:type="dxa"/>
            <w:vMerge/>
            <w:shd w:val="clear" w:color="auto" w:fill="D9D9D9" w:themeFill="background1" w:themeFillShade="D9"/>
          </w:tcPr>
          <w:p w14:paraId="4C9FC437" w14:textId="77777777" w:rsidR="00EC6A6F" w:rsidRPr="00D7737F" w:rsidRDefault="00EC6A6F" w:rsidP="001D2EFE">
            <w:pPr>
              <w:jc w:val="center"/>
              <w:rPr>
                <w:rFonts w:asciiTheme="majorHAnsi" w:hAnsiTheme="majorHAnsi" w:cstheme="majorHAnsi"/>
                <w:b/>
                <w:sz w:val="22"/>
                <w:szCs w:val="22"/>
              </w:rPr>
            </w:pPr>
          </w:p>
        </w:tc>
        <w:tc>
          <w:tcPr>
            <w:tcW w:w="2694" w:type="dxa"/>
            <w:gridSpan w:val="2"/>
            <w:tcBorders>
              <w:right w:val="nil"/>
            </w:tcBorders>
            <w:shd w:val="clear" w:color="auto" w:fill="FFFFFF" w:themeFill="background1"/>
            <w:vAlign w:val="center"/>
          </w:tcPr>
          <w:p w14:paraId="77935841" w14:textId="77777777" w:rsidR="0027591E" w:rsidRDefault="004511D9" w:rsidP="00EC6A6F">
            <w:pPr>
              <w:jc w:val="left"/>
              <w:rPr>
                <w:rFonts w:ascii="Calibri Light" w:hAnsi="Calibri Light"/>
                <w:b/>
                <w:bCs/>
                <w:color w:val="385623" w:themeColor="accent6" w:themeShade="80"/>
                <w:sz w:val="22"/>
                <w:szCs w:val="22"/>
                <w:shd w:val="clear" w:color="auto" w:fill="E2EFD9" w:themeFill="accent6" w:themeFillTint="33"/>
                <w:lang w:eastAsia="zh-CN" w:bidi="hi-IN"/>
              </w:rPr>
            </w:pPr>
            <w:r w:rsidRPr="00EA02DC">
              <w:rPr>
                <w:rFonts w:ascii="Calibri Light" w:hAnsi="Calibri Light"/>
                <w:b/>
                <w:bCs/>
                <w:color w:val="385623" w:themeColor="accent6" w:themeShade="80"/>
                <w:sz w:val="22"/>
                <w:szCs w:val="22"/>
                <w:shd w:val="clear" w:color="auto" w:fill="E2EFD9" w:themeFill="accent6" w:themeFillTint="33"/>
                <w:lang w:eastAsia="zh-CN" w:bidi="hi-IN"/>
              </w:rPr>
              <w:t>Service</w:t>
            </w:r>
          </w:p>
          <w:p w14:paraId="1C1286E4" w14:textId="5BD78EEF" w:rsidR="00EC6A6F" w:rsidRPr="00DE113A" w:rsidRDefault="004511D9" w:rsidP="00EC6A6F">
            <w:pPr>
              <w:jc w:val="left"/>
              <w:rPr>
                <w:rFonts w:asciiTheme="majorHAnsi" w:hAnsiTheme="majorHAnsi" w:cstheme="majorHAnsi"/>
                <w:sz w:val="22"/>
                <w:szCs w:val="22"/>
              </w:rPr>
            </w:pPr>
            <w:r w:rsidRPr="00EA02DC">
              <w:rPr>
                <w:rFonts w:ascii="Calibri Light" w:hAnsi="Calibri Light"/>
                <w:b/>
                <w:bCs/>
                <w:color w:val="385623" w:themeColor="accent6" w:themeShade="80"/>
                <w:sz w:val="22"/>
                <w:szCs w:val="22"/>
                <w:shd w:val="clear" w:color="auto" w:fill="E2EFD9" w:themeFill="accent6" w:themeFillTint="33"/>
                <w:lang w:eastAsia="zh-CN" w:bidi="hi-IN"/>
              </w:rPr>
              <w:t xml:space="preserve"> « </w:t>
            </w:r>
            <w:r w:rsidR="0027591E">
              <w:rPr>
                <w:rFonts w:ascii="Calibri Light" w:hAnsi="Calibri Light"/>
                <w:b/>
                <w:bCs/>
                <w:color w:val="385623" w:themeColor="accent6" w:themeShade="80"/>
                <w:sz w:val="22"/>
                <w:szCs w:val="22"/>
                <w:shd w:val="clear" w:color="auto" w:fill="E2EFD9" w:themeFill="accent6" w:themeFillTint="33"/>
                <w:lang w:eastAsia="zh-CN" w:bidi="hi-IN"/>
              </w:rPr>
              <w:t xml:space="preserve">Espace </w:t>
            </w:r>
            <w:r w:rsidR="00065630">
              <w:rPr>
                <w:rFonts w:ascii="Calibri Light" w:hAnsi="Calibri Light"/>
                <w:b/>
                <w:bCs/>
                <w:color w:val="385623" w:themeColor="accent6" w:themeShade="80"/>
                <w:sz w:val="22"/>
                <w:szCs w:val="22"/>
                <w:shd w:val="clear" w:color="auto" w:fill="E2EFD9" w:themeFill="accent6" w:themeFillTint="33"/>
                <w:lang w:eastAsia="zh-CN" w:bidi="hi-IN"/>
              </w:rPr>
              <w:t>Commercial</w:t>
            </w:r>
            <w:r w:rsidRPr="00EA02DC">
              <w:rPr>
                <w:rFonts w:ascii="Calibri Light" w:hAnsi="Calibri Light"/>
                <w:b/>
                <w:bCs/>
                <w:color w:val="385623" w:themeColor="accent6" w:themeShade="80"/>
                <w:sz w:val="22"/>
                <w:szCs w:val="22"/>
                <w:shd w:val="clear" w:color="auto" w:fill="E2EFD9" w:themeFill="accent6" w:themeFillTint="33"/>
                <w:lang w:eastAsia="zh-CN" w:bidi="hi-IN"/>
              </w:rPr>
              <w:t xml:space="preserve"> »</w:t>
            </w:r>
          </w:p>
        </w:tc>
        <w:tc>
          <w:tcPr>
            <w:tcW w:w="5391" w:type="dxa"/>
            <w:gridSpan w:val="4"/>
            <w:tcBorders>
              <w:left w:val="nil"/>
            </w:tcBorders>
            <w:shd w:val="clear" w:color="auto" w:fill="FFFFFF" w:themeFill="background1"/>
            <w:vAlign w:val="center"/>
          </w:tcPr>
          <w:p w14:paraId="5D410485" w14:textId="50B0EB27"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 xml:space="preserve">Élaboration du plan </w:t>
            </w:r>
            <w:r w:rsidR="0027591E">
              <w:rPr>
                <w:rFonts w:asciiTheme="majorHAnsi" w:hAnsiTheme="majorHAnsi" w:cstheme="majorHAnsi"/>
                <w:sz w:val="22"/>
                <w:szCs w:val="22"/>
              </w:rPr>
              <w:t>d’actions commerciales</w:t>
            </w:r>
          </w:p>
          <w:p w14:paraId="6192B2CC" w14:textId="77777777" w:rsidR="0027591E" w:rsidRDefault="0027591E">
            <w:pPr>
              <w:pStyle w:val="Paragraphedeliste"/>
              <w:numPr>
                <w:ilvl w:val="0"/>
                <w:numId w:val="2"/>
              </w:numPr>
              <w:ind w:left="463"/>
              <w:jc w:val="left"/>
              <w:rPr>
                <w:rFonts w:asciiTheme="majorHAnsi" w:hAnsiTheme="majorHAnsi" w:cstheme="majorHAnsi"/>
                <w:sz w:val="22"/>
                <w:szCs w:val="22"/>
              </w:rPr>
            </w:pPr>
            <w:r w:rsidRPr="0027591E">
              <w:rPr>
                <w:rFonts w:asciiTheme="majorHAnsi" w:hAnsiTheme="majorHAnsi" w:cstheme="majorHAnsi"/>
                <w:sz w:val="22"/>
                <w:szCs w:val="22"/>
              </w:rPr>
              <w:t xml:space="preserve">Planification des actions </w:t>
            </w:r>
          </w:p>
          <w:p w14:paraId="6FE5609C" w14:textId="4ED7C71F" w:rsidR="00EC6A6F" w:rsidRPr="00DE113A" w:rsidRDefault="0027591E">
            <w:pPr>
              <w:pStyle w:val="Paragraphedeliste"/>
              <w:numPr>
                <w:ilvl w:val="0"/>
                <w:numId w:val="2"/>
              </w:numPr>
              <w:ind w:left="463"/>
              <w:jc w:val="left"/>
              <w:rPr>
                <w:rFonts w:asciiTheme="majorHAnsi" w:hAnsiTheme="majorHAnsi" w:cstheme="majorHAnsi"/>
                <w:sz w:val="22"/>
                <w:szCs w:val="22"/>
              </w:rPr>
            </w:pPr>
            <w:r w:rsidRPr="0027591E">
              <w:rPr>
                <w:rFonts w:asciiTheme="majorHAnsi" w:hAnsiTheme="majorHAnsi" w:cstheme="majorHAnsi"/>
                <w:sz w:val="22"/>
                <w:szCs w:val="22"/>
              </w:rPr>
              <w:t>Sélection des produits à mettre en avant</w:t>
            </w:r>
          </w:p>
        </w:tc>
      </w:tr>
      <w:tr w:rsidR="00EC6A6F" w:rsidRPr="00D7737F" w14:paraId="50A2A4EE" w14:textId="77777777" w:rsidTr="00DE113A">
        <w:tc>
          <w:tcPr>
            <w:tcW w:w="1134" w:type="dxa"/>
            <w:vMerge w:val="restart"/>
            <w:shd w:val="clear" w:color="auto" w:fill="D9D9D9" w:themeFill="background1" w:themeFillShade="D9"/>
            <w:vAlign w:val="center"/>
          </w:tcPr>
          <w:p w14:paraId="1FC63F7D" w14:textId="1A8382ED"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39</w:t>
            </w:r>
          </w:p>
        </w:tc>
        <w:tc>
          <w:tcPr>
            <w:tcW w:w="1844" w:type="dxa"/>
            <w:tcBorders>
              <w:bottom w:val="single" w:sz="4" w:space="0" w:color="auto"/>
            </w:tcBorders>
            <w:shd w:val="clear" w:color="auto" w:fill="D9D9D9" w:themeFill="background1" w:themeFillShade="D9"/>
          </w:tcPr>
          <w:p w14:paraId="137E7388" w14:textId="0D32DBA1"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25</w:t>
            </w:r>
          </w:p>
        </w:tc>
        <w:tc>
          <w:tcPr>
            <w:tcW w:w="1419" w:type="dxa"/>
            <w:gridSpan w:val="2"/>
            <w:tcBorders>
              <w:bottom w:val="single" w:sz="4" w:space="0" w:color="auto"/>
            </w:tcBorders>
            <w:shd w:val="clear" w:color="auto" w:fill="D9D9D9" w:themeFill="background1" w:themeFillShade="D9"/>
          </w:tcPr>
          <w:p w14:paraId="7522E911" w14:textId="732054BA"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26</w:t>
            </w:r>
          </w:p>
        </w:tc>
        <w:tc>
          <w:tcPr>
            <w:tcW w:w="1702" w:type="dxa"/>
            <w:tcBorders>
              <w:bottom w:val="single" w:sz="4" w:space="0" w:color="auto"/>
            </w:tcBorders>
            <w:shd w:val="clear" w:color="auto" w:fill="D9D9D9" w:themeFill="background1" w:themeFillShade="D9"/>
          </w:tcPr>
          <w:p w14:paraId="57542803" w14:textId="3A5F47FA"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27</w:t>
            </w:r>
          </w:p>
        </w:tc>
        <w:tc>
          <w:tcPr>
            <w:tcW w:w="1683" w:type="dxa"/>
            <w:tcBorders>
              <w:bottom w:val="single" w:sz="4" w:space="0" w:color="auto"/>
            </w:tcBorders>
            <w:shd w:val="clear" w:color="auto" w:fill="D9D9D9" w:themeFill="background1" w:themeFillShade="D9"/>
          </w:tcPr>
          <w:p w14:paraId="528FD83A" w14:textId="74590494"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28</w:t>
            </w:r>
          </w:p>
        </w:tc>
        <w:tc>
          <w:tcPr>
            <w:tcW w:w="1437" w:type="dxa"/>
            <w:tcBorders>
              <w:bottom w:val="single" w:sz="4" w:space="0" w:color="auto"/>
            </w:tcBorders>
            <w:shd w:val="clear" w:color="auto" w:fill="D9D9D9" w:themeFill="background1" w:themeFillShade="D9"/>
          </w:tcPr>
          <w:p w14:paraId="7366FA71" w14:textId="16119BE7"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29</w:t>
            </w:r>
          </w:p>
        </w:tc>
      </w:tr>
      <w:tr w:rsidR="00EC6A6F" w:rsidRPr="00D7737F" w14:paraId="0B638A91" w14:textId="77777777" w:rsidTr="00DE113A">
        <w:trPr>
          <w:trHeight w:val="962"/>
        </w:trPr>
        <w:tc>
          <w:tcPr>
            <w:tcW w:w="1134" w:type="dxa"/>
            <w:vMerge/>
            <w:shd w:val="clear" w:color="auto" w:fill="D9D9D9" w:themeFill="background1" w:themeFillShade="D9"/>
          </w:tcPr>
          <w:p w14:paraId="0A9E1D40" w14:textId="77777777" w:rsidR="00EC6A6F" w:rsidRPr="00D7737F" w:rsidRDefault="00EC6A6F" w:rsidP="001D2EFE">
            <w:pPr>
              <w:jc w:val="center"/>
              <w:rPr>
                <w:rFonts w:asciiTheme="majorHAnsi" w:hAnsiTheme="majorHAnsi" w:cstheme="majorHAnsi"/>
                <w:b/>
                <w:sz w:val="22"/>
                <w:szCs w:val="22"/>
              </w:rPr>
            </w:pPr>
          </w:p>
        </w:tc>
        <w:tc>
          <w:tcPr>
            <w:tcW w:w="2694" w:type="dxa"/>
            <w:gridSpan w:val="2"/>
            <w:tcBorders>
              <w:right w:val="nil"/>
            </w:tcBorders>
            <w:shd w:val="clear" w:color="auto" w:fill="FFFFFF" w:themeFill="background1"/>
            <w:vAlign w:val="center"/>
          </w:tcPr>
          <w:p w14:paraId="1F4F34FF" w14:textId="77777777" w:rsidR="0027591E" w:rsidRDefault="0027591E" w:rsidP="0027591E">
            <w:pPr>
              <w:jc w:val="left"/>
              <w:rPr>
                <w:rFonts w:ascii="Calibri Light" w:hAnsi="Calibri Light"/>
                <w:b/>
                <w:bCs/>
                <w:color w:val="385623" w:themeColor="accent6" w:themeShade="80"/>
                <w:sz w:val="22"/>
                <w:szCs w:val="22"/>
                <w:shd w:val="clear" w:color="auto" w:fill="E2EFD9" w:themeFill="accent6" w:themeFillTint="33"/>
                <w:lang w:eastAsia="zh-CN" w:bidi="hi-IN"/>
              </w:rPr>
            </w:pPr>
            <w:r w:rsidRPr="00EA02DC">
              <w:rPr>
                <w:rFonts w:ascii="Calibri Light" w:hAnsi="Calibri Light"/>
                <w:b/>
                <w:bCs/>
                <w:color w:val="385623" w:themeColor="accent6" w:themeShade="80"/>
                <w:sz w:val="22"/>
                <w:szCs w:val="22"/>
                <w:shd w:val="clear" w:color="auto" w:fill="E2EFD9" w:themeFill="accent6" w:themeFillTint="33"/>
                <w:lang w:eastAsia="zh-CN" w:bidi="hi-IN"/>
              </w:rPr>
              <w:t>Service</w:t>
            </w:r>
          </w:p>
          <w:p w14:paraId="103C3D43" w14:textId="3CB0CFC3" w:rsidR="00EC6A6F" w:rsidRPr="00DE113A" w:rsidRDefault="0027591E" w:rsidP="0027591E">
            <w:pPr>
              <w:rPr>
                <w:rFonts w:asciiTheme="majorHAnsi" w:hAnsiTheme="majorHAnsi" w:cstheme="majorHAnsi"/>
                <w:sz w:val="22"/>
                <w:szCs w:val="22"/>
              </w:rPr>
            </w:pPr>
            <w:r w:rsidRPr="00EA02DC">
              <w:rPr>
                <w:rFonts w:ascii="Calibri Light" w:hAnsi="Calibri Light"/>
                <w:b/>
                <w:bCs/>
                <w:color w:val="385623" w:themeColor="accent6" w:themeShade="80"/>
                <w:sz w:val="22"/>
                <w:szCs w:val="22"/>
                <w:shd w:val="clear" w:color="auto" w:fill="E2EFD9" w:themeFill="accent6" w:themeFillTint="33"/>
                <w:lang w:eastAsia="zh-CN" w:bidi="hi-IN"/>
              </w:rPr>
              <w:t xml:space="preserve"> « </w:t>
            </w:r>
            <w:r>
              <w:rPr>
                <w:rFonts w:ascii="Calibri Light" w:hAnsi="Calibri Light"/>
                <w:b/>
                <w:bCs/>
                <w:color w:val="385623" w:themeColor="accent6" w:themeShade="80"/>
                <w:sz w:val="22"/>
                <w:szCs w:val="22"/>
                <w:shd w:val="clear" w:color="auto" w:fill="E2EFD9" w:themeFill="accent6" w:themeFillTint="33"/>
                <w:lang w:eastAsia="zh-CN" w:bidi="hi-IN"/>
              </w:rPr>
              <w:t>Espace Commercial</w:t>
            </w:r>
            <w:r w:rsidRPr="00EA02DC">
              <w:rPr>
                <w:rFonts w:ascii="Calibri Light" w:hAnsi="Calibri Light"/>
                <w:b/>
                <w:bCs/>
                <w:color w:val="385623" w:themeColor="accent6" w:themeShade="80"/>
                <w:sz w:val="22"/>
                <w:szCs w:val="22"/>
                <w:shd w:val="clear" w:color="auto" w:fill="E2EFD9" w:themeFill="accent6" w:themeFillTint="33"/>
                <w:lang w:eastAsia="zh-CN" w:bidi="hi-IN"/>
              </w:rPr>
              <w:t xml:space="preserve"> »</w:t>
            </w:r>
          </w:p>
        </w:tc>
        <w:tc>
          <w:tcPr>
            <w:tcW w:w="5391" w:type="dxa"/>
            <w:gridSpan w:val="4"/>
            <w:tcBorders>
              <w:left w:val="nil"/>
            </w:tcBorders>
            <w:shd w:val="clear" w:color="auto" w:fill="FFFFFF" w:themeFill="background1"/>
            <w:vAlign w:val="center"/>
          </w:tcPr>
          <w:p w14:paraId="7800D5DC" w14:textId="77777777" w:rsidR="00A963F1" w:rsidRPr="00A963F1" w:rsidRDefault="00A963F1" w:rsidP="00E6799F">
            <w:pPr>
              <w:pStyle w:val="Paragraphedeliste"/>
              <w:numPr>
                <w:ilvl w:val="0"/>
                <w:numId w:val="2"/>
              </w:numPr>
              <w:ind w:left="457"/>
              <w:jc w:val="left"/>
              <w:rPr>
                <w:rFonts w:asciiTheme="majorHAnsi" w:hAnsiTheme="majorHAnsi" w:cstheme="majorHAnsi"/>
                <w:sz w:val="22"/>
                <w:szCs w:val="22"/>
              </w:rPr>
            </w:pPr>
            <w:r w:rsidRPr="00A963F1">
              <w:rPr>
                <w:rFonts w:asciiTheme="majorHAnsi" w:hAnsiTheme="majorHAnsi" w:cstheme="majorHAnsi"/>
                <w:sz w:val="22"/>
                <w:szCs w:val="22"/>
              </w:rPr>
              <w:t>Proposition d’actions commerciales</w:t>
            </w:r>
          </w:p>
          <w:p w14:paraId="5319596C" w14:textId="3424A3EE" w:rsidR="00A963F1" w:rsidRPr="00A963F1" w:rsidRDefault="00A963F1" w:rsidP="00E6799F">
            <w:pPr>
              <w:pStyle w:val="Paragraphedeliste"/>
              <w:numPr>
                <w:ilvl w:val="0"/>
                <w:numId w:val="2"/>
              </w:numPr>
              <w:ind w:left="457"/>
              <w:jc w:val="left"/>
              <w:rPr>
                <w:rFonts w:asciiTheme="majorHAnsi" w:hAnsiTheme="majorHAnsi" w:cstheme="majorHAnsi"/>
                <w:sz w:val="22"/>
                <w:szCs w:val="22"/>
              </w:rPr>
            </w:pPr>
            <w:r w:rsidRPr="00A963F1">
              <w:rPr>
                <w:rFonts w:asciiTheme="majorHAnsi" w:hAnsiTheme="majorHAnsi" w:cstheme="majorHAnsi"/>
                <w:sz w:val="22"/>
                <w:szCs w:val="22"/>
              </w:rPr>
              <w:t>Planification des actions</w:t>
            </w:r>
          </w:p>
          <w:p w14:paraId="7480C71D" w14:textId="7CFEA1F0" w:rsidR="00EC6A6F" w:rsidRPr="00DE113A" w:rsidRDefault="00A963F1" w:rsidP="00E6799F">
            <w:pPr>
              <w:pStyle w:val="Paragraphedeliste"/>
              <w:numPr>
                <w:ilvl w:val="0"/>
                <w:numId w:val="2"/>
              </w:numPr>
              <w:ind w:left="457"/>
              <w:jc w:val="left"/>
              <w:rPr>
                <w:rFonts w:asciiTheme="majorHAnsi" w:hAnsiTheme="majorHAnsi" w:cstheme="majorHAnsi"/>
                <w:sz w:val="22"/>
                <w:szCs w:val="22"/>
              </w:rPr>
            </w:pPr>
            <w:r w:rsidRPr="00A963F1">
              <w:rPr>
                <w:rFonts w:asciiTheme="majorHAnsi" w:hAnsiTheme="majorHAnsi" w:cstheme="majorHAnsi"/>
                <w:sz w:val="22"/>
                <w:szCs w:val="22"/>
              </w:rPr>
              <w:t>Sélection des produits à mettre en avant</w:t>
            </w:r>
          </w:p>
        </w:tc>
      </w:tr>
      <w:tr w:rsidR="00EC6A6F" w:rsidRPr="00D7737F" w14:paraId="6815797A" w14:textId="77777777" w:rsidTr="00DE113A">
        <w:tc>
          <w:tcPr>
            <w:tcW w:w="1134" w:type="dxa"/>
            <w:vMerge w:val="restart"/>
            <w:shd w:val="clear" w:color="auto" w:fill="D9D9D9" w:themeFill="background1" w:themeFillShade="D9"/>
            <w:vAlign w:val="center"/>
          </w:tcPr>
          <w:p w14:paraId="232348EE" w14:textId="7D8D58B6"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40</w:t>
            </w:r>
          </w:p>
        </w:tc>
        <w:tc>
          <w:tcPr>
            <w:tcW w:w="1844" w:type="dxa"/>
            <w:tcBorders>
              <w:bottom w:val="single" w:sz="4" w:space="0" w:color="auto"/>
            </w:tcBorders>
            <w:shd w:val="clear" w:color="auto" w:fill="D9D9D9" w:themeFill="background1" w:themeFillShade="D9"/>
          </w:tcPr>
          <w:p w14:paraId="1BB194ED" w14:textId="190CBAB6"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w:t>
            </w:r>
          </w:p>
        </w:tc>
        <w:tc>
          <w:tcPr>
            <w:tcW w:w="1419" w:type="dxa"/>
            <w:gridSpan w:val="2"/>
            <w:tcBorders>
              <w:bottom w:val="single" w:sz="4" w:space="0" w:color="auto"/>
            </w:tcBorders>
            <w:shd w:val="clear" w:color="auto" w:fill="D9D9D9" w:themeFill="background1" w:themeFillShade="D9"/>
          </w:tcPr>
          <w:p w14:paraId="06AAFFFF" w14:textId="3EA70F9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3</w:t>
            </w:r>
          </w:p>
        </w:tc>
        <w:tc>
          <w:tcPr>
            <w:tcW w:w="1702" w:type="dxa"/>
            <w:tcBorders>
              <w:bottom w:val="single" w:sz="4" w:space="0" w:color="auto"/>
            </w:tcBorders>
            <w:shd w:val="clear" w:color="auto" w:fill="D9D9D9" w:themeFill="background1" w:themeFillShade="D9"/>
          </w:tcPr>
          <w:p w14:paraId="692BA071" w14:textId="1689C28C"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4</w:t>
            </w:r>
          </w:p>
        </w:tc>
        <w:tc>
          <w:tcPr>
            <w:tcW w:w="1683" w:type="dxa"/>
            <w:tcBorders>
              <w:bottom w:val="single" w:sz="4" w:space="0" w:color="auto"/>
            </w:tcBorders>
            <w:shd w:val="clear" w:color="auto" w:fill="D9D9D9" w:themeFill="background1" w:themeFillShade="D9"/>
          </w:tcPr>
          <w:p w14:paraId="49B701D7" w14:textId="1EE88AB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5</w:t>
            </w:r>
          </w:p>
        </w:tc>
        <w:tc>
          <w:tcPr>
            <w:tcW w:w="1437" w:type="dxa"/>
            <w:tcBorders>
              <w:bottom w:val="single" w:sz="4" w:space="0" w:color="auto"/>
            </w:tcBorders>
            <w:shd w:val="clear" w:color="auto" w:fill="D9D9D9" w:themeFill="background1" w:themeFillShade="D9"/>
          </w:tcPr>
          <w:p w14:paraId="0CCE7970" w14:textId="7A19C3F3"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6</w:t>
            </w:r>
          </w:p>
        </w:tc>
      </w:tr>
      <w:tr w:rsidR="00EC6A6F" w:rsidRPr="00D7737F" w14:paraId="4AB607ED" w14:textId="77777777" w:rsidTr="00DE113A">
        <w:trPr>
          <w:trHeight w:val="638"/>
        </w:trPr>
        <w:tc>
          <w:tcPr>
            <w:tcW w:w="1134" w:type="dxa"/>
            <w:vMerge/>
            <w:shd w:val="clear" w:color="auto" w:fill="D9D9D9" w:themeFill="background1" w:themeFillShade="D9"/>
          </w:tcPr>
          <w:p w14:paraId="1AE23B94" w14:textId="77777777" w:rsidR="00EC6A6F" w:rsidRPr="00D7737F" w:rsidRDefault="00EC6A6F" w:rsidP="001D2EFE">
            <w:pPr>
              <w:jc w:val="center"/>
              <w:rPr>
                <w:rFonts w:asciiTheme="majorHAnsi" w:hAnsiTheme="majorHAnsi" w:cstheme="majorHAnsi"/>
                <w:b/>
                <w:sz w:val="22"/>
                <w:szCs w:val="22"/>
              </w:rPr>
            </w:pPr>
          </w:p>
        </w:tc>
        <w:tc>
          <w:tcPr>
            <w:tcW w:w="2694" w:type="dxa"/>
            <w:gridSpan w:val="2"/>
            <w:tcBorders>
              <w:right w:val="nil"/>
            </w:tcBorders>
            <w:shd w:val="clear" w:color="auto" w:fill="FFFFFF" w:themeFill="background1"/>
            <w:vAlign w:val="center"/>
          </w:tcPr>
          <w:p w14:paraId="45078323" w14:textId="2F7C8C40" w:rsidR="00EC6A6F" w:rsidRPr="00EA02DC" w:rsidRDefault="00EC6A6F" w:rsidP="00EA02DC">
            <w:pPr>
              <w:rPr>
                <w:rFonts w:asciiTheme="majorHAnsi" w:hAnsiTheme="majorHAnsi" w:cstheme="majorHAnsi"/>
                <w:color w:val="000000" w:themeColor="text1"/>
                <w:sz w:val="22"/>
                <w:szCs w:val="22"/>
              </w:rPr>
            </w:pPr>
            <w:r w:rsidRPr="00EA02DC">
              <w:rPr>
                <w:rFonts w:ascii="Calibri Light" w:hAnsi="Calibri Light"/>
                <w:color w:val="FFFFFF" w:themeColor="background1"/>
                <w:sz w:val="22"/>
                <w:szCs w:val="22"/>
                <w:shd w:val="clear" w:color="auto" w:fill="2F5496" w:themeFill="accent1" w:themeFillShade="BF"/>
                <w:lang w:eastAsia="zh-CN" w:bidi="hi-IN"/>
              </w:rPr>
              <w:t>Service « communication »</w:t>
            </w:r>
          </w:p>
        </w:tc>
        <w:tc>
          <w:tcPr>
            <w:tcW w:w="5391" w:type="dxa"/>
            <w:gridSpan w:val="4"/>
            <w:tcBorders>
              <w:left w:val="nil"/>
            </w:tcBorders>
            <w:shd w:val="clear" w:color="auto" w:fill="FFFFFF" w:themeFill="background1"/>
            <w:vAlign w:val="center"/>
          </w:tcPr>
          <w:p w14:paraId="09CBDC8F" w14:textId="77777777" w:rsidR="00A963F1" w:rsidRPr="0004049A" w:rsidRDefault="00A963F1" w:rsidP="00A963F1">
            <w:pPr>
              <w:pStyle w:val="Paragraphedeliste"/>
              <w:numPr>
                <w:ilvl w:val="0"/>
                <w:numId w:val="2"/>
              </w:numPr>
              <w:ind w:left="463"/>
              <w:jc w:val="left"/>
              <w:rPr>
                <w:rFonts w:asciiTheme="majorHAnsi" w:hAnsiTheme="majorHAnsi" w:cstheme="majorHAnsi"/>
                <w:sz w:val="22"/>
                <w:szCs w:val="22"/>
              </w:rPr>
            </w:pPr>
            <w:r w:rsidRPr="0004049A">
              <w:rPr>
                <w:rFonts w:asciiTheme="majorHAnsi" w:hAnsiTheme="majorHAnsi" w:cstheme="majorHAnsi"/>
                <w:sz w:val="22"/>
                <w:szCs w:val="22"/>
              </w:rPr>
              <w:t>Sélection et publication sur un réseau social</w:t>
            </w:r>
          </w:p>
          <w:p w14:paraId="6CD9081A" w14:textId="77777777" w:rsidR="00A963F1" w:rsidRPr="0004049A" w:rsidRDefault="00A963F1" w:rsidP="00A963F1">
            <w:pPr>
              <w:pStyle w:val="Paragraphedeliste"/>
              <w:numPr>
                <w:ilvl w:val="0"/>
                <w:numId w:val="2"/>
              </w:numPr>
              <w:ind w:left="463"/>
              <w:jc w:val="left"/>
              <w:rPr>
                <w:rFonts w:asciiTheme="majorHAnsi" w:hAnsiTheme="majorHAnsi" w:cstheme="majorHAnsi"/>
                <w:sz w:val="22"/>
                <w:szCs w:val="22"/>
              </w:rPr>
            </w:pPr>
            <w:r>
              <w:rPr>
                <w:rFonts w:asciiTheme="majorHAnsi" w:hAnsiTheme="majorHAnsi" w:cstheme="majorHAnsi"/>
                <w:sz w:val="22"/>
                <w:szCs w:val="22"/>
              </w:rPr>
              <w:t>P</w:t>
            </w:r>
            <w:r w:rsidRPr="0004049A">
              <w:rPr>
                <w:rFonts w:asciiTheme="majorHAnsi" w:hAnsiTheme="majorHAnsi" w:cstheme="majorHAnsi"/>
                <w:sz w:val="22"/>
                <w:szCs w:val="22"/>
              </w:rPr>
              <w:t>roposer et réaliser un support de PLV</w:t>
            </w:r>
          </w:p>
          <w:p w14:paraId="741452B6" w14:textId="5D18C973" w:rsidR="00EC6A6F" w:rsidRPr="00DE113A" w:rsidRDefault="00A963F1" w:rsidP="00A963F1">
            <w:pPr>
              <w:pStyle w:val="Paragraphedeliste"/>
              <w:numPr>
                <w:ilvl w:val="0"/>
                <w:numId w:val="2"/>
              </w:numPr>
              <w:ind w:left="463"/>
              <w:jc w:val="left"/>
              <w:rPr>
                <w:rFonts w:asciiTheme="majorHAnsi" w:hAnsiTheme="majorHAnsi" w:cstheme="majorHAnsi"/>
                <w:color w:val="000000" w:themeColor="text1"/>
                <w:sz w:val="22"/>
                <w:szCs w:val="22"/>
              </w:rPr>
            </w:pPr>
            <w:r w:rsidRPr="0004049A">
              <w:rPr>
                <w:rFonts w:asciiTheme="majorHAnsi" w:hAnsiTheme="majorHAnsi" w:cstheme="majorHAnsi"/>
                <w:sz w:val="22"/>
                <w:szCs w:val="22"/>
              </w:rPr>
              <w:t>Mise en place action commerciale 1</w:t>
            </w:r>
          </w:p>
        </w:tc>
      </w:tr>
      <w:tr w:rsidR="00EC6A6F" w:rsidRPr="00D7737F" w14:paraId="105A7D62" w14:textId="77777777" w:rsidTr="00DE113A">
        <w:tc>
          <w:tcPr>
            <w:tcW w:w="1134" w:type="dxa"/>
            <w:vMerge w:val="restart"/>
            <w:shd w:val="clear" w:color="auto" w:fill="D9D9D9" w:themeFill="background1" w:themeFillShade="D9"/>
            <w:vAlign w:val="center"/>
          </w:tcPr>
          <w:p w14:paraId="61607D5E" w14:textId="1DEA6410"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41</w:t>
            </w:r>
          </w:p>
        </w:tc>
        <w:tc>
          <w:tcPr>
            <w:tcW w:w="1844" w:type="dxa"/>
            <w:tcBorders>
              <w:bottom w:val="single" w:sz="4" w:space="0" w:color="auto"/>
            </w:tcBorders>
            <w:shd w:val="clear" w:color="auto" w:fill="D9D9D9" w:themeFill="background1" w:themeFillShade="D9"/>
          </w:tcPr>
          <w:p w14:paraId="4DB6771C" w14:textId="2A5F5FE4"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9</w:t>
            </w:r>
          </w:p>
        </w:tc>
        <w:tc>
          <w:tcPr>
            <w:tcW w:w="1419" w:type="dxa"/>
            <w:gridSpan w:val="2"/>
            <w:tcBorders>
              <w:bottom w:val="single" w:sz="4" w:space="0" w:color="auto"/>
            </w:tcBorders>
            <w:shd w:val="clear" w:color="auto" w:fill="D9D9D9" w:themeFill="background1" w:themeFillShade="D9"/>
          </w:tcPr>
          <w:p w14:paraId="6C043F97" w14:textId="0084CE96"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10</w:t>
            </w:r>
          </w:p>
        </w:tc>
        <w:tc>
          <w:tcPr>
            <w:tcW w:w="1702" w:type="dxa"/>
            <w:tcBorders>
              <w:bottom w:val="single" w:sz="4" w:space="0" w:color="auto"/>
            </w:tcBorders>
            <w:shd w:val="clear" w:color="auto" w:fill="D9D9D9" w:themeFill="background1" w:themeFillShade="D9"/>
          </w:tcPr>
          <w:p w14:paraId="7A087C90" w14:textId="57FFDBE0"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11</w:t>
            </w:r>
          </w:p>
        </w:tc>
        <w:tc>
          <w:tcPr>
            <w:tcW w:w="1683" w:type="dxa"/>
            <w:tcBorders>
              <w:bottom w:val="single" w:sz="4" w:space="0" w:color="auto"/>
            </w:tcBorders>
            <w:shd w:val="clear" w:color="auto" w:fill="D9D9D9" w:themeFill="background1" w:themeFillShade="D9"/>
          </w:tcPr>
          <w:p w14:paraId="329F9221" w14:textId="41F9A884"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12</w:t>
            </w:r>
          </w:p>
        </w:tc>
        <w:tc>
          <w:tcPr>
            <w:tcW w:w="1437" w:type="dxa"/>
            <w:tcBorders>
              <w:bottom w:val="single" w:sz="4" w:space="0" w:color="auto"/>
            </w:tcBorders>
            <w:shd w:val="clear" w:color="auto" w:fill="D9D9D9" w:themeFill="background1" w:themeFillShade="D9"/>
          </w:tcPr>
          <w:p w14:paraId="2EB5D288" w14:textId="454053A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13</w:t>
            </w:r>
          </w:p>
        </w:tc>
      </w:tr>
      <w:tr w:rsidR="00967AEC" w:rsidRPr="00D7737F" w14:paraId="4CAB288A" w14:textId="77777777" w:rsidTr="00C60C85">
        <w:trPr>
          <w:trHeight w:val="777"/>
        </w:trPr>
        <w:tc>
          <w:tcPr>
            <w:tcW w:w="1134" w:type="dxa"/>
            <w:vMerge/>
            <w:shd w:val="clear" w:color="auto" w:fill="D9D9D9" w:themeFill="background1" w:themeFillShade="D9"/>
          </w:tcPr>
          <w:p w14:paraId="7A88C122" w14:textId="77777777" w:rsidR="00967AEC" w:rsidRPr="00D7737F" w:rsidRDefault="00967AEC" w:rsidP="004A31C4">
            <w:pPr>
              <w:jc w:val="center"/>
              <w:rPr>
                <w:rFonts w:asciiTheme="majorHAnsi" w:hAnsiTheme="majorHAnsi" w:cstheme="majorHAnsi"/>
                <w:b/>
                <w:sz w:val="22"/>
                <w:szCs w:val="22"/>
              </w:rPr>
            </w:pPr>
          </w:p>
        </w:tc>
        <w:tc>
          <w:tcPr>
            <w:tcW w:w="8085" w:type="dxa"/>
            <w:gridSpan w:val="6"/>
            <w:shd w:val="clear" w:color="auto" w:fill="FFFFFF" w:themeFill="background1"/>
            <w:vAlign w:val="center"/>
          </w:tcPr>
          <w:p w14:paraId="6B663FD1" w14:textId="305E2BAB" w:rsidR="00967AEC" w:rsidRPr="00DE113A" w:rsidRDefault="00967AEC">
            <w:pPr>
              <w:pStyle w:val="Paragraphedeliste"/>
              <w:numPr>
                <w:ilvl w:val="0"/>
                <w:numId w:val="2"/>
              </w:numPr>
              <w:ind w:left="462"/>
              <w:jc w:val="left"/>
              <w:rPr>
                <w:rFonts w:asciiTheme="majorHAnsi" w:hAnsiTheme="majorHAnsi" w:cstheme="majorHAnsi"/>
                <w:bCs/>
                <w:color w:val="000000" w:themeColor="text1"/>
                <w:sz w:val="22"/>
                <w:szCs w:val="22"/>
              </w:rPr>
            </w:pPr>
            <w:r w:rsidRPr="00A963F1">
              <w:rPr>
                <w:rFonts w:asciiTheme="majorHAnsi" w:hAnsiTheme="majorHAnsi" w:cstheme="majorHAnsi"/>
                <w:bCs/>
                <w:color w:val="000000" w:themeColor="text1"/>
                <w:sz w:val="22"/>
                <w:szCs w:val="22"/>
              </w:rPr>
              <w:t>Mise en place action commerciale 2</w:t>
            </w:r>
          </w:p>
        </w:tc>
      </w:tr>
      <w:tr w:rsidR="00EC6A6F" w:rsidRPr="00D7737F" w14:paraId="27D4BA0B" w14:textId="77777777" w:rsidTr="00DE113A">
        <w:tc>
          <w:tcPr>
            <w:tcW w:w="1134" w:type="dxa"/>
            <w:vMerge w:val="restart"/>
            <w:shd w:val="clear" w:color="auto" w:fill="D9D9D9" w:themeFill="background1" w:themeFillShade="D9"/>
            <w:vAlign w:val="center"/>
          </w:tcPr>
          <w:p w14:paraId="18535FFE" w14:textId="5323762C"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42</w:t>
            </w:r>
          </w:p>
        </w:tc>
        <w:tc>
          <w:tcPr>
            <w:tcW w:w="1844" w:type="dxa"/>
            <w:tcBorders>
              <w:bottom w:val="single" w:sz="4" w:space="0" w:color="auto"/>
            </w:tcBorders>
            <w:shd w:val="clear" w:color="auto" w:fill="D9D9D9" w:themeFill="background1" w:themeFillShade="D9"/>
          </w:tcPr>
          <w:p w14:paraId="519655BC" w14:textId="491BAA82"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16</w:t>
            </w:r>
          </w:p>
        </w:tc>
        <w:tc>
          <w:tcPr>
            <w:tcW w:w="1419" w:type="dxa"/>
            <w:gridSpan w:val="2"/>
            <w:tcBorders>
              <w:bottom w:val="single" w:sz="4" w:space="0" w:color="auto"/>
            </w:tcBorders>
            <w:shd w:val="clear" w:color="auto" w:fill="D9D9D9" w:themeFill="background1" w:themeFillShade="D9"/>
          </w:tcPr>
          <w:p w14:paraId="0F63EB8F" w14:textId="6D0B28CF"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17</w:t>
            </w:r>
          </w:p>
        </w:tc>
        <w:tc>
          <w:tcPr>
            <w:tcW w:w="1702" w:type="dxa"/>
            <w:tcBorders>
              <w:bottom w:val="single" w:sz="4" w:space="0" w:color="auto"/>
            </w:tcBorders>
            <w:shd w:val="clear" w:color="auto" w:fill="D9D9D9" w:themeFill="background1" w:themeFillShade="D9"/>
          </w:tcPr>
          <w:p w14:paraId="075093C3" w14:textId="3339D027"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18</w:t>
            </w:r>
          </w:p>
        </w:tc>
        <w:tc>
          <w:tcPr>
            <w:tcW w:w="1683" w:type="dxa"/>
            <w:tcBorders>
              <w:bottom w:val="single" w:sz="4" w:space="0" w:color="auto"/>
            </w:tcBorders>
            <w:shd w:val="clear" w:color="auto" w:fill="D9D9D9" w:themeFill="background1" w:themeFillShade="D9"/>
          </w:tcPr>
          <w:p w14:paraId="394145E7" w14:textId="4AF39E08"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19</w:t>
            </w:r>
          </w:p>
        </w:tc>
        <w:tc>
          <w:tcPr>
            <w:tcW w:w="1437" w:type="dxa"/>
            <w:tcBorders>
              <w:bottom w:val="single" w:sz="4" w:space="0" w:color="auto"/>
            </w:tcBorders>
            <w:shd w:val="clear" w:color="auto" w:fill="D9D9D9" w:themeFill="background1" w:themeFillShade="D9"/>
          </w:tcPr>
          <w:p w14:paraId="18239340" w14:textId="1D65EAA3"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20</w:t>
            </w:r>
          </w:p>
        </w:tc>
      </w:tr>
      <w:tr w:rsidR="00967AEC" w:rsidRPr="00D7737F" w14:paraId="6A92CABD" w14:textId="77777777" w:rsidTr="0060577F">
        <w:trPr>
          <w:trHeight w:val="774"/>
        </w:trPr>
        <w:tc>
          <w:tcPr>
            <w:tcW w:w="1134" w:type="dxa"/>
            <w:vMerge/>
            <w:shd w:val="clear" w:color="auto" w:fill="D9D9D9" w:themeFill="background1" w:themeFillShade="D9"/>
          </w:tcPr>
          <w:p w14:paraId="26F20FE4" w14:textId="77777777" w:rsidR="00967AEC" w:rsidRPr="00D7737F" w:rsidRDefault="00967AEC" w:rsidP="004A31C4">
            <w:pPr>
              <w:jc w:val="center"/>
              <w:rPr>
                <w:rFonts w:asciiTheme="majorHAnsi" w:hAnsiTheme="majorHAnsi" w:cstheme="majorHAnsi"/>
                <w:b/>
                <w:sz w:val="22"/>
                <w:szCs w:val="22"/>
              </w:rPr>
            </w:pPr>
          </w:p>
        </w:tc>
        <w:tc>
          <w:tcPr>
            <w:tcW w:w="8085" w:type="dxa"/>
            <w:gridSpan w:val="6"/>
            <w:shd w:val="clear" w:color="auto" w:fill="FFFFFF" w:themeFill="background1"/>
            <w:vAlign w:val="center"/>
          </w:tcPr>
          <w:p w14:paraId="2F5853C7" w14:textId="60575CA0" w:rsidR="00967AEC" w:rsidRPr="00DE113A" w:rsidRDefault="00967AEC">
            <w:pPr>
              <w:pStyle w:val="Paragraphedeliste"/>
              <w:numPr>
                <w:ilvl w:val="0"/>
                <w:numId w:val="2"/>
              </w:numPr>
              <w:ind w:left="462"/>
              <w:jc w:val="left"/>
              <w:rPr>
                <w:rFonts w:asciiTheme="majorHAnsi" w:hAnsiTheme="majorHAnsi" w:cstheme="majorHAnsi"/>
                <w:bCs/>
                <w:color w:val="000000" w:themeColor="text1"/>
                <w:sz w:val="22"/>
                <w:szCs w:val="22"/>
              </w:rPr>
            </w:pPr>
            <w:r w:rsidRPr="00A963F1">
              <w:rPr>
                <w:rFonts w:asciiTheme="majorHAnsi" w:hAnsiTheme="majorHAnsi" w:cstheme="majorHAnsi"/>
                <w:bCs/>
                <w:color w:val="000000" w:themeColor="text1"/>
                <w:sz w:val="22"/>
                <w:szCs w:val="22"/>
              </w:rPr>
              <w:t>Mise en place action commerciale 3</w:t>
            </w:r>
          </w:p>
        </w:tc>
      </w:tr>
      <w:tr w:rsidR="00EC6A6F" w:rsidRPr="00D7737F" w14:paraId="161E9A61" w14:textId="77777777" w:rsidTr="00EC6A6F">
        <w:tc>
          <w:tcPr>
            <w:tcW w:w="1134" w:type="dxa"/>
            <w:vMerge w:val="restart"/>
            <w:shd w:val="clear" w:color="auto" w:fill="D9D9D9" w:themeFill="background1" w:themeFillShade="D9"/>
            <w:vAlign w:val="center"/>
          </w:tcPr>
          <w:p w14:paraId="4DA029A5" w14:textId="560BBFE3"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43</w:t>
            </w:r>
          </w:p>
        </w:tc>
        <w:tc>
          <w:tcPr>
            <w:tcW w:w="1844" w:type="dxa"/>
            <w:shd w:val="clear" w:color="auto" w:fill="D9D9D9" w:themeFill="background1" w:themeFillShade="D9"/>
          </w:tcPr>
          <w:p w14:paraId="146A7F14" w14:textId="547EB1A1"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23</w:t>
            </w:r>
          </w:p>
        </w:tc>
        <w:tc>
          <w:tcPr>
            <w:tcW w:w="1419" w:type="dxa"/>
            <w:gridSpan w:val="2"/>
            <w:shd w:val="clear" w:color="auto" w:fill="D9D9D9" w:themeFill="background1" w:themeFillShade="D9"/>
          </w:tcPr>
          <w:p w14:paraId="5499D777" w14:textId="62B91F79"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24</w:t>
            </w:r>
          </w:p>
        </w:tc>
        <w:tc>
          <w:tcPr>
            <w:tcW w:w="1702" w:type="dxa"/>
            <w:shd w:val="clear" w:color="auto" w:fill="D9D9D9" w:themeFill="background1" w:themeFillShade="D9"/>
          </w:tcPr>
          <w:p w14:paraId="2CEBC8B9" w14:textId="60077CFA"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25</w:t>
            </w:r>
          </w:p>
        </w:tc>
        <w:tc>
          <w:tcPr>
            <w:tcW w:w="1683" w:type="dxa"/>
            <w:shd w:val="clear" w:color="auto" w:fill="D9D9D9" w:themeFill="background1" w:themeFillShade="D9"/>
          </w:tcPr>
          <w:p w14:paraId="6C802889" w14:textId="66C4B987"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26</w:t>
            </w:r>
          </w:p>
        </w:tc>
        <w:tc>
          <w:tcPr>
            <w:tcW w:w="1437" w:type="dxa"/>
            <w:shd w:val="clear" w:color="auto" w:fill="D9D9D9" w:themeFill="background1" w:themeFillShade="D9"/>
          </w:tcPr>
          <w:p w14:paraId="0BA00CFA" w14:textId="55B917CE"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27</w:t>
            </w:r>
          </w:p>
        </w:tc>
      </w:tr>
      <w:tr w:rsidR="00EC6A6F" w:rsidRPr="00D7737F" w14:paraId="5239316D" w14:textId="77777777" w:rsidTr="00EA02DC">
        <w:trPr>
          <w:trHeight w:val="750"/>
        </w:trPr>
        <w:tc>
          <w:tcPr>
            <w:tcW w:w="1134" w:type="dxa"/>
            <w:vMerge/>
            <w:shd w:val="clear" w:color="auto" w:fill="D9D9D9" w:themeFill="background1" w:themeFillShade="D9"/>
          </w:tcPr>
          <w:p w14:paraId="2F1540A0" w14:textId="77777777" w:rsidR="00EC6A6F" w:rsidRPr="00D7737F" w:rsidRDefault="00EC6A6F" w:rsidP="004A31C4">
            <w:pPr>
              <w:jc w:val="center"/>
              <w:rPr>
                <w:rFonts w:asciiTheme="majorHAnsi" w:hAnsiTheme="majorHAnsi" w:cstheme="majorHAnsi"/>
                <w:b/>
                <w:sz w:val="22"/>
                <w:szCs w:val="22"/>
              </w:rPr>
            </w:pPr>
          </w:p>
        </w:tc>
        <w:tc>
          <w:tcPr>
            <w:tcW w:w="8085" w:type="dxa"/>
            <w:gridSpan w:val="6"/>
            <w:shd w:val="clear" w:color="auto" w:fill="FFFFFF" w:themeFill="background1"/>
            <w:vAlign w:val="center"/>
          </w:tcPr>
          <w:p w14:paraId="5D5CF53E" w14:textId="2A6C31CF" w:rsidR="00EC6A6F" w:rsidRPr="00DE113A" w:rsidRDefault="00A963F1">
            <w:pPr>
              <w:pStyle w:val="Paragraphedeliste"/>
              <w:numPr>
                <w:ilvl w:val="0"/>
                <w:numId w:val="2"/>
              </w:numPr>
              <w:ind w:left="463"/>
              <w:jc w:val="left"/>
              <w:rPr>
                <w:rFonts w:asciiTheme="majorHAnsi" w:hAnsiTheme="majorHAnsi" w:cstheme="majorHAnsi"/>
                <w:b/>
                <w:color w:val="833C0B" w:themeColor="accent2" w:themeShade="80"/>
                <w:sz w:val="22"/>
                <w:szCs w:val="22"/>
              </w:rPr>
            </w:pPr>
            <w:r w:rsidRPr="00A963F1">
              <w:rPr>
                <w:rFonts w:asciiTheme="majorHAnsi" w:hAnsiTheme="majorHAnsi" w:cstheme="majorHAnsi"/>
                <w:bCs/>
                <w:sz w:val="22"/>
                <w:szCs w:val="22"/>
              </w:rPr>
              <w:t>Mise en place action commerciale 4</w:t>
            </w:r>
          </w:p>
        </w:tc>
      </w:tr>
    </w:tbl>
    <w:p w14:paraId="69793BC6" w14:textId="00348557" w:rsidR="00D7737F" w:rsidRDefault="00EB718D">
      <w:pPr>
        <w:spacing w:line="259" w:lineRule="auto"/>
        <w:jc w:val="left"/>
        <w:rPr>
          <w:lang w:eastAsia="zh-CN" w:bidi="hi-IN"/>
        </w:rPr>
      </w:pPr>
      <w:r>
        <w:rPr>
          <w:noProof/>
          <w:lang w:eastAsia="zh-CN" w:bidi="hi-IN"/>
        </w:rPr>
        <mc:AlternateContent>
          <mc:Choice Requires="wpg">
            <w:drawing>
              <wp:anchor distT="0" distB="0" distL="114300" distR="114300" simplePos="0" relativeHeight="251659264" behindDoc="0" locked="0" layoutInCell="1" allowOverlap="1" wp14:anchorId="79EC090F" wp14:editId="212E66C9">
                <wp:simplePos x="0" y="0"/>
                <wp:positionH relativeFrom="column">
                  <wp:posOffset>2305050</wp:posOffset>
                </wp:positionH>
                <wp:positionV relativeFrom="paragraph">
                  <wp:posOffset>123190</wp:posOffset>
                </wp:positionV>
                <wp:extent cx="1125220" cy="1676400"/>
                <wp:effectExtent l="0" t="0" r="0" b="0"/>
                <wp:wrapNone/>
                <wp:docPr id="4" name="Groupe 4">
                  <a:hlinkClick xmlns:a="http://schemas.openxmlformats.org/drawingml/2006/main" r:id="rId19"/>
                </wp:docPr>
                <wp:cNvGraphicFramePr/>
                <a:graphic xmlns:a="http://schemas.openxmlformats.org/drawingml/2006/main">
                  <a:graphicData uri="http://schemas.microsoft.com/office/word/2010/wordprocessingGroup">
                    <wpg:wgp>
                      <wpg:cNvGrpSpPr/>
                      <wpg:grpSpPr>
                        <a:xfrm>
                          <a:off x="0" y="0"/>
                          <a:ext cx="1125220" cy="1676400"/>
                          <a:chOff x="0" y="0"/>
                          <a:chExt cx="1125220" cy="1676400"/>
                        </a:xfrm>
                      </wpg:grpSpPr>
                      <pic:pic xmlns:pic="http://schemas.openxmlformats.org/drawingml/2006/picture">
                        <pic:nvPicPr>
                          <pic:cNvPr id="1" name="Imag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66700"/>
                            <a:ext cx="1125220" cy="1143000"/>
                          </a:xfrm>
                          <a:prstGeom prst="rect">
                            <a:avLst/>
                          </a:prstGeom>
                        </pic:spPr>
                      </pic:pic>
                      <wps:wsp>
                        <wps:cNvPr id="2" name="Rectangle : avec coins arrondis en haut 2"/>
                        <wps:cNvSpPr/>
                        <wps:spPr>
                          <a:xfrm>
                            <a:off x="0" y="0"/>
                            <a:ext cx="1125220" cy="266700"/>
                          </a:xfrm>
                          <a:prstGeom prst="round2Same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2EDAF9" w14:textId="77777777" w:rsidR="00EB718D" w:rsidRPr="00282B51" w:rsidRDefault="00EB718D" w:rsidP="00EB718D">
                              <w:pPr>
                                <w:jc w:val="center"/>
                                <w:rPr>
                                  <w:b/>
                                  <w:bCs/>
                                </w:rPr>
                              </w:pPr>
                              <w:r w:rsidRPr="00282B51">
                                <w:rPr>
                                  <w:b/>
                                  <w:bCs/>
                                </w:rPr>
                                <w:t>Fiches notions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 avec coins arrondis en haut 3"/>
                        <wps:cNvSpPr/>
                        <wps:spPr>
                          <a:xfrm>
                            <a:off x="0" y="1409700"/>
                            <a:ext cx="1125220" cy="266700"/>
                          </a:xfrm>
                          <a:prstGeom prst="round2SameRect">
                            <a:avLst>
                              <a:gd name="adj1" fmla="val 0"/>
                              <a:gd name="adj2" fmla="val 2500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9DD86A" w14:textId="77777777" w:rsidR="00EB718D" w:rsidRPr="00282B51" w:rsidRDefault="00EB718D" w:rsidP="00EB718D">
                              <w:pPr>
                                <w:jc w:val="center"/>
                                <w:rPr>
                                  <w:color w:val="1F3864" w:themeColor="accent1" w:themeShade="80"/>
                                </w:rPr>
                              </w:pPr>
                              <w:r w:rsidRPr="00282B51">
                                <w:rPr>
                                  <w:color w:val="1F3864" w:themeColor="accent1" w:themeShade="80"/>
                                  <w:lang w:eastAsia="zh-CN" w:bidi="hi-IN"/>
                                </w:rPr>
                                <w:t>urlr.me/</w:t>
                              </w:r>
                              <w:proofErr w:type="spellStart"/>
                              <w:r w:rsidRPr="00282B51">
                                <w:rPr>
                                  <w:color w:val="1F3864" w:themeColor="accent1" w:themeShade="80"/>
                                  <w:lang w:eastAsia="zh-CN" w:bidi="hi-IN"/>
                                </w:rPr>
                                <w:t>XYnfrN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EC090F" id="Groupe 4" o:spid="_x0000_s1026" href="https://j4.cerpeg.fr/images/bcp_MCV/scenarios/boucherie-andre/html-fiches-notions/index.html" style="position:absolute;margin-left:181.5pt;margin-top:9.7pt;width:88.6pt;height:132pt;z-index:251659264" coordsize="11252,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2667;width:11252;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">
                  <v:imagedata r:id="rId21" o:title=""/>
                </v:shape>
                <v:shape id="Rectangle : avec coins arrondis en haut 2" o:spid="_x0000_s1028" style="position:absolute;width:11252;height:2667;visibility:visible;mso-wrap-style:square;v-text-anchor:middle" coordsize="112522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" adj="-11796480,,5400" path="m44451,l1080769,v24550,,44451,19901,44451,44451l1125220,266700r,l,266700r,l,44451c,19901,19901,,44451,xe" fillcolor="#4472c4 [3204]" stroked="f" strokeweight="1pt">
                  <v:stroke joinstyle="miter"/>
                  <v:formulas/>
                  <v:path arrowok="t" o:connecttype="custom" o:connectlocs="44451,0;1080769,0;1125220,44451;1125220,266700;1125220,266700;0,266700;0,266700;0,44451;44451,0" o:connectangles="0,0,0,0,0,0,0,0,0" textboxrect="0,0,1125220,266700"/>
                  <v:textbox>
                    <w:txbxContent>
                      <w:p w14:paraId="722EDAF9" w14:textId="77777777" w:rsidR="00EB718D" w:rsidRPr="00282B51" w:rsidRDefault="00EB718D" w:rsidP="00EB718D">
                        <w:pPr>
                          <w:jc w:val="center"/>
                          <w:rPr>
                            <w:b/>
                            <w:bCs/>
                          </w:rPr>
                        </w:pPr>
                        <w:r w:rsidRPr="00282B51">
                          <w:rPr>
                            <w:b/>
                            <w:bCs/>
                          </w:rPr>
                          <w:t>Fiches notions</w:t>
                        </w:r>
                      </w:p>
                    </w:txbxContent>
                  </v:textbox>
                </v:shape>
                <v:shape id="Rectangle : avec coins arrondis en haut 3" o:spid="_x0000_s1029" style="position:absolute;top:14097;width:11252;height:2667;visibility:visible;mso-wrap-style:square;v-text-anchor:middle" coordsize="112522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" adj="-11796480,,5400" path="m,l1125220,r,l1125220,200025v,36824,-29851,66675,-66675,66675l66675,266700c29851,266700,,236849,,200025l,,,xe" fillcolor="#d9e2f3 [660]" stroked="f" strokeweight="1pt">
                  <v:stroke joinstyle="miter"/>
                  <v:formulas/>
                  <v:path arrowok="t" o:connecttype="custom" o:connectlocs="0,0;1125220,0;1125220,0;1125220,200025;1058545,266700;66675,266700;0,200025;0,0;0,0" o:connectangles="0,0,0,0,0,0,0,0,0" textboxrect="0,0,1125220,266700"/>
                  <v:textbox>
                    <w:txbxContent>
                      <w:p w14:paraId="589DD86A" w14:textId="77777777" w:rsidR="00EB718D" w:rsidRPr="00282B51" w:rsidRDefault="00EB718D" w:rsidP="00EB718D">
                        <w:pPr>
                          <w:jc w:val="center"/>
                          <w:rPr>
                            <w:color w:val="1F3864" w:themeColor="accent1" w:themeShade="80"/>
                          </w:rPr>
                        </w:pPr>
                        <w:r w:rsidRPr="00282B51">
                          <w:rPr>
                            <w:color w:val="1F3864" w:themeColor="accent1" w:themeShade="80"/>
                            <w:lang w:eastAsia="zh-CN" w:bidi="hi-IN"/>
                          </w:rPr>
                          <w:t>urlr.me/</w:t>
                        </w:r>
                        <w:proofErr w:type="spellStart"/>
                        <w:r w:rsidRPr="00282B51">
                          <w:rPr>
                            <w:color w:val="1F3864" w:themeColor="accent1" w:themeShade="80"/>
                            <w:lang w:eastAsia="zh-CN" w:bidi="hi-IN"/>
                          </w:rPr>
                          <w:t>XYnfrN</w:t>
                        </w:r>
                        <w:proofErr w:type="spellEnd"/>
                      </w:p>
                    </w:txbxContent>
                  </v:textbox>
                </v:shape>
              </v:group>
            </w:pict>
          </mc:Fallback>
        </mc:AlternateContent>
      </w:r>
      <w:r w:rsidR="00D7737F">
        <w:rPr>
          <w:lang w:eastAsia="zh-CN" w:bidi="hi-IN"/>
        </w:rPr>
        <w:br w:type="page"/>
      </w:r>
    </w:p>
    <w:p w14:paraId="22FAC76F" w14:textId="302E47AB" w:rsidR="005B0751" w:rsidRDefault="007C3FE9" w:rsidP="002B651E">
      <w:pPr>
        <w:pStyle w:val="Titre1"/>
      </w:pPr>
      <w:r w:rsidRPr="00E1102C">
        <w:rPr>
          <w:noProof/>
        </w:rPr>
        <w:lastRenderedPageBreak/>
        <w:t>Mission 1 </w:t>
      </w:r>
      <w:r w:rsidR="00B92EC1">
        <w:rPr>
          <w:noProof/>
        </w:rPr>
        <w:t>–</w:t>
      </w:r>
      <w:r w:rsidR="00A53330">
        <w:rPr>
          <w:noProof/>
        </w:rPr>
        <w:t xml:space="preserve"> </w:t>
      </w:r>
      <w:r w:rsidR="00773EFD">
        <w:rPr>
          <w:noProof/>
        </w:rPr>
        <w:t>Le traitement</w:t>
      </w:r>
      <w:r w:rsidR="005B0751" w:rsidRPr="005B0751">
        <w:rPr>
          <w:noProof/>
        </w:rPr>
        <w:t xml:space="preserve"> </w:t>
      </w:r>
      <w:r w:rsidR="00773EFD">
        <w:rPr>
          <w:noProof/>
        </w:rPr>
        <w:t>d</w:t>
      </w:r>
      <w:r w:rsidR="005B0751" w:rsidRPr="005B0751">
        <w:rPr>
          <w:noProof/>
        </w:rPr>
        <w:t>es données de sources internes et externes</w:t>
      </w:r>
    </w:p>
    <w:p w14:paraId="21421853" w14:textId="77777777" w:rsidR="00773EFD" w:rsidRDefault="00773EFD" w:rsidP="005B0751">
      <w:pPr>
        <w:rPr>
          <w:lang w:eastAsia="zh-CN" w:bidi="hi-IN"/>
        </w:rPr>
      </w:pPr>
    </w:p>
    <w:p w14:paraId="52E47431" w14:textId="7A802616" w:rsidR="005B0751" w:rsidRDefault="005B0751" w:rsidP="00EA02DC">
      <w:pPr>
        <w:spacing w:after="120"/>
        <w:rPr>
          <w:lang w:eastAsia="zh-CN" w:bidi="hi-IN"/>
        </w:rPr>
      </w:pPr>
      <w:r>
        <w:rPr>
          <w:lang w:eastAsia="zh-CN" w:bidi="hi-IN"/>
        </w:rPr>
        <w:t xml:space="preserve">Vous d’assistez à la réunion des équipes de direction, votre responsable vous demande d’être vigilant sur la prise de note afin d’être opérationnel pour votre première mission. </w:t>
      </w:r>
    </w:p>
    <w:p w14:paraId="6875B9C6" w14:textId="3DD365D0" w:rsidR="005B0751" w:rsidRDefault="005B0751" w:rsidP="00EA02DC">
      <w:pPr>
        <w:spacing w:after="120"/>
        <w:rPr>
          <w:lang w:eastAsia="zh-CN" w:bidi="hi-IN"/>
        </w:rPr>
      </w:pPr>
      <w:r>
        <w:rPr>
          <w:lang w:eastAsia="zh-CN" w:bidi="hi-IN"/>
        </w:rPr>
        <w:t xml:space="preserve">Votre directeur s’inquiète de l’évolution du marché, il souhaite que vous travailliez activement sur le marché de la viande et plus particulièrement sur le </w:t>
      </w:r>
      <w:r w:rsidRPr="005B0751">
        <w:rPr>
          <w:i/>
          <w:iCs/>
          <w:lang w:eastAsia="zh-CN" w:bidi="hi-IN"/>
        </w:rPr>
        <w:t>benchmarking</w:t>
      </w:r>
      <w:r>
        <w:rPr>
          <w:lang w:eastAsia="zh-CN" w:bidi="hi-IN"/>
        </w:rPr>
        <w:t>.</w:t>
      </w:r>
    </w:p>
    <w:p w14:paraId="7AA85BFC" w14:textId="198DFD02" w:rsidR="005B0751" w:rsidRPr="00432645" w:rsidRDefault="005B0751" w:rsidP="005B0751">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925BF">
        <w:rPr>
          <w:b/>
          <w:bCs/>
          <w:noProof/>
          <w:color w:val="833C0B" w:themeColor="accent2" w:themeShade="80"/>
          <w:highlight w:val="yellow"/>
        </w:rPr>
        <w:t>semaine 37</w:t>
      </w:r>
    </w:p>
    <w:p w14:paraId="58A46DF2" w14:textId="77777777" w:rsidR="005B0751" w:rsidRDefault="005B0751" w:rsidP="00432645">
      <w:pPr>
        <w:rPr>
          <w:lang w:eastAsia="zh-CN" w:bidi="hi-IN"/>
        </w:rPr>
      </w:pPr>
    </w:p>
    <w:p w14:paraId="289B18F5" w14:textId="77777777" w:rsidR="00C10F7B" w:rsidRDefault="00C10F7B" w:rsidP="00432645">
      <w:pPr>
        <w:rPr>
          <w:lang w:eastAsia="zh-CN" w:bidi="hi-IN"/>
        </w:rPr>
      </w:pPr>
    </w:p>
    <w:p w14:paraId="7B58FAB4" w14:textId="1F96CDD8" w:rsidR="009D407E" w:rsidRPr="00BA36AA" w:rsidRDefault="009D407E" w:rsidP="009D407E">
      <w:pPr>
        <w:spacing w:after="120"/>
        <w:rPr>
          <w:b/>
          <w:bCs/>
          <w:color w:val="FBE4D5" w:themeColor="accent2" w:themeTint="33"/>
          <w:sz w:val="28"/>
          <w:szCs w:val="28"/>
          <w:lang w:eastAsia="zh-CN" w:bidi="hi-IN"/>
        </w:rPr>
      </w:pPr>
      <w:r w:rsidRPr="00BA36AA">
        <w:rPr>
          <w:b/>
          <w:bCs/>
          <w:color w:val="806000" w:themeColor="accent4" w:themeShade="80"/>
          <w:sz w:val="28"/>
          <w:szCs w:val="28"/>
          <w:shd w:val="clear" w:color="auto" w:fill="FFF2CC" w:themeFill="accent4" w:themeFillTint="33"/>
          <w:lang w:eastAsia="zh-CN" w:bidi="hi-IN"/>
        </w:rPr>
        <w:t>Service « stratégie et veille »</w:t>
      </w:r>
      <w:r w:rsidRPr="00BA36AA">
        <w:rPr>
          <w:b/>
          <w:bCs/>
          <w:color w:val="FBE4D5" w:themeColor="accent2" w:themeTint="33"/>
          <w:sz w:val="28"/>
          <w:szCs w:val="28"/>
          <w:lang w:eastAsia="zh-CN" w:bidi="hi-IN"/>
        </w:rPr>
        <w:t>.</w:t>
      </w:r>
    </w:p>
    <w:p w14:paraId="39C86594" w14:textId="6BEC2E53" w:rsidR="005B0751" w:rsidRPr="005B0751" w:rsidRDefault="005B0751" w:rsidP="00F95C65">
      <w:pPr>
        <w:spacing w:after="120"/>
        <w:ind w:left="709"/>
        <w:rPr>
          <w:b/>
          <w:bCs/>
          <w:lang w:eastAsia="zh-CN" w:bidi="hi-IN"/>
        </w:rPr>
      </w:pPr>
      <w:r w:rsidRPr="005B0751">
        <w:rPr>
          <w:b/>
          <w:bCs/>
          <w:lang w:eastAsia="zh-CN" w:bidi="hi-IN"/>
        </w:rPr>
        <w:t xml:space="preserve">1.1 </w:t>
      </w:r>
      <w:r>
        <w:rPr>
          <w:b/>
          <w:bCs/>
          <w:lang w:eastAsia="zh-CN" w:bidi="hi-IN"/>
        </w:rPr>
        <w:t>A</w:t>
      </w:r>
      <w:r w:rsidRPr="005B0751">
        <w:rPr>
          <w:b/>
          <w:bCs/>
          <w:lang w:eastAsia="zh-CN" w:bidi="hi-IN"/>
        </w:rPr>
        <w:t>nalyse</w:t>
      </w:r>
      <w:r>
        <w:rPr>
          <w:b/>
          <w:bCs/>
          <w:lang w:eastAsia="zh-CN" w:bidi="hi-IN"/>
        </w:rPr>
        <w:t>r</w:t>
      </w:r>
      <w:r w:rsidRPr="005B0751">
        <w:rPr>
          <w:b/>
          <w:bCs/>
          <w:lang w:eastAsia="zh-CN" w:bidi="hi-IN"/>
        </w:rPr>
        <w:t xml:space="preserve"> la concurrence du marché de la viande. </w:t>
      </w:r>
    </w:p>
    <w:p w14:paraId="067F25A2" w14:textId="57768BA3" w:rsidR="005B0751" w:rsidRPr="005B0751" w:rsidRDefault="005B0751" w:rsidP="00F95C65">
      <w:pPr>
        <w:spacing w:after="120"/>
        <w:ind w:left="709"/>
        <w:rPr>
          <w:b/>
          <w:bCs/>
          <w:lang w:eastAsia="zh-CN" w:bidi="hi-IN"/>
        </w:rPr>
      </w:pPr>
      <w:r w:rsidRPr="005B0751">
        <w:rPr>
          <w:b/>
          <w:bCs/>
          <w:lang w:eastAsia="zh-CN" w:bidi="hi-IN"/>
        </w:rPr>
        <w:t xml:space="preserve">1.2 </w:t>
      </w:r>
      <w:r w:rsidR="00B871C2">
        <w:rPr>
          <w:b/>
          <w:bCs/>
          <w:lang w:eastAsia="zh-CN" w:bidi="hi-IN"/>
        </w:rPr>
        <w:t>Transmettre par courriel les fichiers à votre responsable</w:t>
      </w:r>
      <w:r w:rsidR="00B871C2" w:rsidRPr="005B0751">
        <w:rPr>
          <w:b/>
          <w:bCs/>
          <w:lang w:eastAsia="zh-CN" w:bidi="hi-IN"/>
        </w:rPr>
        <w:t xml:space="preserve"> </w:t>
      </w:r>
      <w:r w:rsidRPr="005B0751">
        <w:rPr>
          <w:b/>
          <w:bCs/>
          <w:lang w:eastAsia="zh-CN" w:bidi="hi-IN"/>
        </w:rPr>
        <w:t xml:space="preserve">sous forme de compte rendu </w:t>
      </w:r>
      <w:r w:rsidR="00CB31DB">
        <w:rPr>
          <w:b/>
          <w:bCs/>
          <w:lang w:eastAsia="zh-CN" w:bidi="hi-IN"/>
        </w:rPr>
        <w:t xml:space="preserve">avant </w:t>
      </w:r>
      <w:r w:rsidR="00CB31DB" w:rsidRPr="00CB31DB">
        <w:rPr>
          <w:b/>
          <w:bCs/>
          <w:highlight w:val="yellow"/>
          <w:lang w:eastAsia="zh-CN" w:bidi="hi-IN"/>
        </w:rPr>
        <w:t>[date – heure]</w:t>
      </w:r>
    </w:p>
    <w:p w14:paraId="7F8C1629" w14:textId="77777777" w:rsidR="00432645" w:rsidRDefault="00432645" w:rsidP="00432645">
      <w:pPr>
        <w:rPr>
          <w:b/>
          <w:bCs/>
          <w:lang w:eastAsia="zh-CN" w:bidi="hi-IN"/>
        </w:rPr>
      </w:pPr>
    </w:p>
    <w:p w14:paraId="0B4FE7B6" w14:textId="77777777" w:rsidR="00C10F7B" w:rsidRDefault="00C10F7B" w:rsidP="00432645">
      <w:pPr>
        <w:rPr>
          <w:b/>
          <w:bCs/>
          <w:lang w:eastAsia="zh-CN" w:bidi="hi-IN"/>
        </w:rPr>
      </w:pPr>
    </w:p>
    <w:p w14:paraId="0692D529" w14:textId="577DE158" w:rsidR="005B0751" w:rsidRPr="009D407E" w:rsidRDefault="005B0751" w:rsidP="00432645">
      <w:pPr>
        <w:rPr>
          <w:b/>
          <w:bCs/>
          <w:u w:val="single"/>
          <w:lang w:eastAsia="zh-CN" w:bidi="hi-IN"/>
        </w:rPr>
      </w:pPr>
      <w:r w:rsidRPr="009D407E">
        <w:rPr>
          <w:b/>
          <w:bCs/>
          <w:u w:val="single"/>
          <w:lang w:eastAsia="zh-CN" w:bidi="hi-IN"/>
        </w:rPr>
        <w:t>Ressources à disposition</w:t>
      </w:r>
    </w:p>
    <w:p w14:paraId="0FD78A44" w14:textId="77777777" w:rsidR="00B17A83" w:rsidRDefault="00B17A83" w:rsidP="00B17A83">
      <w:pPr>
        <w:pStyle w:val="Paragraphedeliste"/>
        <w:numPr>
          <w:ilvl w:val="0"/>
          <w:numId w:val="3"/>
        </w:numPr>
        <w:rPr>
          <w:lang w:eastAsia="zh-CN" w:bidi="hi-IN"/>
        </w:rPr>
      </w:pPr>
      <w:r>
        <w:rPr>
          <w:lang w:eastAsia="zh-CN" w:bidi="hi-IN"/>
        </w:rPr>
        <w:t>M</w:t>
      </w:r>
      <w:r w:rsidRPr="005B0751">
        <w:rPr>
          <w:lang w:eastAsia="zh-CN" w:bidi="hi-IN"/>
        </w:rPr>
        <w:t>es notes lors de la réunion du 8 septembre</w:t>
      </w:r>
      <w:r>
        <w:rPr>
          <w:lang w:eastAsia="zh-CN" w:bidi="hi-IN"/>
        </w:rPr>
        <w:t xml:space="preserve"> (Ressource 1)</w:t>
      </w:r>
    </w:p>
    <w:p w14:paraId="5AE00355" w14:textId="77777777" w:rsidR="00B17A83" w:rsidRPr="00E967F1" w:rsidRDefault="00B17A83" w:rsidP="00B17A83">
      <w:pPr>
        <w:pStyle w:val="Paragraphedeliste"/>
        <w:numPr>
          <w:ilvl w:val="0"/>
          <w:numId w:val="3"/>
        </w:numPr>
        <w:rPr>
          <w:lang w:eastAsia="zh-CN" w:bidi="hi-IN"/>
        </w:rPr>
      </w:pPr>
      <w:r>
        <w:rPr>
          <w:lang w:eastAsia="zh-CN" w:bidi="hi-IN"/>
        </w:rPr>
        <w:t>Analyse concurrentielle</w:t>
      </w:r>
      <w:r w:rsidRPr="00E967F1">
        <w:rPr>
          <w:lang w:eastAsia="zh-CN" w:bidi="hi-IN"/>
        </w:rPr>
        <w:t xml:space="preserve"> (</w:t>
      </w:r>
      <w:r>
        <w:rPr>
          <w:lang w:eastAsia="zh-CN" w:bidi="hi-IN"/>
        </w:rPr>
        <w:t>Fiche notion 11</w:t>
      </w:r>
      <w:r w:rsidRPr="00E967F1">
        <w:rPr>
          <w:lang w:eastAsia="zh-CN" w:bidi="hi-IN"/>
        </w:rPr>
        <w:t>)</w:t>
      </w:r>
    </w:p>
    <w:p w14:paraId="5EECA94C" w14:textId="77777777" w:rsidR="00B17A83" w:rsidRPr="00E967F1" w:rsidRDefault="00B17A83" w:rsidP="00B17A83">
      <w:pPr>
        <w:pStyle w:val="Paragraphedeliste"/>
        <w:numPr>
          <w:ilvl w:val="0"/>
          <w:numId w:val="3"/>
        </w:numPr>
        <w:rPr>
          <w:lang w:eastAsia="zh-CN" w:bidi="hi-IN"/>
        </w:rPr>
      </w:pPr>
      <w:r>
        <w:t>Sources d'informations pour la stratégie commerciale</w:t>
      </w:r>
      <w:r w:rsidRPr="00E967F1">
        <w:rPr>
          <w:lang w:eastAsia="zh-CN" w:bidi="hi-IN"/>
        </w:rPr>
        <w:t xml:space="preserve"> (</w:t>
      </w:r>
      <w:r>
        <w:rPr>
          <w:lang w:eastAsia="zh-CN" w:bidi="hi-IN"/>
        </w:rPr>
        <w:t>Fiche notion 9</w:t>
      </w:r>
      <w:r w:rsidRPr="00E967F1">
        <w:rPr>
          <w:lang w:eastAsia="zh-CN" w:bidi="hi-IN"/>
        </w:rPr>
        <w:t>)</w:t>
      </w:r>
    </w:p>
    <w:p w14:paraId="3827A526" w14:textId="77777777" w:rsidR="00B17A83" w:rsidRPr="00BA6DAB" w:rsidRDefault="00B17A83" w:rsidP="00B17A83">
      <w:pPr>
        <w:pStyle w:val="Paragraphedeliste"/>
        <w:numPr>
          <w:ilvl w:val="0"/>
          <w:numId w:val="3"/>
        </w:numPr>
        <w:rPr>
          <w:lang w:eastAsia="zh-CN" w:bidi="hi-IN"/>
        </w:rPr>
      </w:pPr>
      <w:r>
        <w:rPr>
          <w:lang w:eastAsia="zh-CN" w:bidi="hi-IN"/>
        </w:rPr>
        <w:t xml:space="preserve">Rédaction d’un compte-rendu </w:t>
      </w:r>
      <w:r w:rsidRPr="00BA6DAB">
        <w:rPr>
          <w:lang w:eastAsia="zh-CN" w:bidi="hi-IN"/>
        </w:rPr>
        <w:t>(Fiche notion 5)</w:t>
      </w:r>
    </w:p>
    <w:p w14:paraId="713C761C" w14:textId="77777777" w:rsidR="00BA6DAB" w:rsidRDefault="00BA6DAB" w:rsidP="00BA6DAB">
      <w:pPr>
        <w:rPr>
          <w:lang w:eastAsia="zh-CN" w:bidi="hi-IN"/>
        </w:rPr>
      </w:pPr>
    </w:p>
    <w:p w14:paraId="712724F8" w14:textId="77777777" w:rsidR="00BA6DAB" w:rsidRDefault="00BA6DAB" w:rsidP="00BA6DAB">
      <w:pPr>
        <w:rPr>
          <w:lang w:eastAsia="zh-CN" w:bidi="hi-IN"/>
        </w:rPr>
      </w:pPr>
    </w:p>
    <w:p w14:paraId="0824980D" w14:textId="77777777" w:rsidR="00BA6DAB" w:rsidRDefault="00BA6DAB" w:rsidP="00BA6DAB">
      <w:pPr>
        <w:rPr>
          <w:lang w:eastAsia="zh-CN" w:bidi="hi-IN"/>
        </w:rPr>
      </w:pPr>
    </w:p>
    <w:p w14:paraId="6EBBA827" w14:textId="77777777" w:rsidR="00BA6DAB" w:rsidRDefault="00BA6DAB" w:rsidP="00BA6DAB">
      <w:pPr>
        <w:rPr>
          <w:lang w:eastAsia="zh-CN" w:bidi="hi-IN"/>
        </w:rPr>
      </w:pPr>
    </w:p>
    <w:p w14:paraId="0D96D9F9" w14:textId="77777777" w:rsidR="00BA6DAB" w:rsidRDefault="00BA6DAB" w:rsidP="00BA6DAB">
      <w:pPr>
        <w:rPr>
          <w:lang w:eastAsia="zh-CN" w:bidi="hi-IN"/>
        </w:rPr>
      </w:pPr>
    </w:p>
    <w:p w14:paraId="49DEF50F" w14:textId="77777777" w:rsidR="00BA6DAB" w:rsidRPr="009D407E" w:rsidRDefault="00BA6DAB" w:rsidP="00BA6DAB">
      <w:pPr>
        <w:pStyle w:val="document"/>
      </w:pPr>
      <w:r w:rsidRPr="009D407E">
        <w:t xml:space="preserve">Ressource 1 – Mes notes de la réunion du </w:t>
      </w:r>
      <w:r w:rsidRPr="00B17A83">
        <w:rPr>
          <w:highlight w:val="yellow"/>
        </w:rPr>
        <w:t>8 septembre</w:t>
      </w:r>
    </w:p>
    <w:tbl>
      <w:tblPr>
        <w:tblStyle w:val="Grilledutableau"/>
        <w:tblW w:w="7796" w:type="dxa"/>
        <w:tblInd w:w="704" w:type="dxa"/>
        <w:tblLook w:val="04A0" w:firstRow="1" w:lastRow="0" w:firstColumn="1" w:lastColumn="0" w:noHBand="0" w:noVBand="1"/>
      </w:tblPr>
      <w:tblGrid>
        <w:gridCol w:w="7796"/>
      </w:tblGrid>
      <w:tr w:rsidR="00BA6DAB" w14:paraId="7E0586A1" w14:textId="77777777" w:rsidTr="00250303">
        <w:trPr>
          <w:trHeight w:val="2416"/>
        </w:trPr>
        <w:tc>
          <w:tcPr>
            <w:tcW w:w="7796" w:type="dxa"/>
            <w:tcBorders>
              <w:bottom w:val="single" w:sz="4" w:space="0" w:color="auto"/>
            </w:tcBorders>
          </w:tcPr>
          <w:p w14:paraId="096C22FC" w14:textId="77777777" w:rsidR="00BA6DAB" w:rsidRPr="00203A37" w:rsidRDefault="00BA6DAB" w:rsidP="00250303">
            <w:pPr>
              <w:spacing w:after="120"/>
              <w:rPr>
                <w:rFonts w:ascii="Lato" w:hAnsi="Lato"/>
                <w:b/>
                <w:bCs/>
                <w:sz w:val="22"/>
                <w:szCs w:val="22"/>
                <w:lang w:eastAsia="zh-CN" w:bidi="hi-IN"/>
              </w:rPr>
            </w:pPr>
            <w:r w:rsidRPr="00203A37">
              <w:rPr>
                <w:rFonts w:ascii="Lato" w:hAnsi="Lato"/>
                <w:b/>
                <w:bCs/>
                <w:sz w:val="22"/>
                <w:szCs w:val="22"/>
                <w:lang w:eastAsia="zh-CN" w:bidi="hi-IN"/>
              </w:rPr>
              <w:t>Analyse de l’univers concurrentiel de Boucherie André</w:t>
            </w:r>
          </w:p>
          <w:p w14:paraId="1486CB8E" w14:textId="77777777" w:rsidR="00BA6DAB" w:rsidRPr="00203A37" w:rsidRDefault="00BA6DAB" w:rsidP="00BA6DAB">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Qui ? Boucherie charcuterie traiteur : concurrents directs et indirects</w:t>
            </w:r>
          </w:p>
          <w:p w14:paraId="123BCE4C" w14:textId="5F598CC6" w:rsidR="00BA6DAB" w:rsidRPr="00203A37" w:rsidRDefault="00BA6DAB" w:rsidP="00BA6DAB">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Quoi ? Étude de la FDRC du principal concurrent </w:t>
            </w:r>
            <w:r w:rsidR="00B17A83" w:rsidRPr="000C3B6C">
              <w:rPr>
                <w:rFonts w:ascii="Lato" w:hAnsi="Lato"/>
                <w:sz w:val="22"/>
                <w:szCs w:val="22"/>
                <w:lang w:eastAsia="zh-CN" w:bidi="hi-IN"/>
              </w:rPr>
              <w:t>(</w:t>
            </w:r>
            <w:r w:rsidR="00B17A83" w:rsidRPr="000C3B6C">
              <w:rPr>
                <w:rFonts w:ascii="Lato" w:hAnsi="Lato"/>
                <w:b/>
                <w:bCs/>
                <w:color w:val="833C0B" w:themeColor="accent2" w:themeShade="80"/>
                <w:sz w:val="22"/>
                <w:szCs w:val="22"/>
                <w:lang w:eastAsia="zh-CN" w:bidi="hi-IN"/>
              </w:rPr>
              <w:t>Fiche Notion 3</w:t>
            </w:r>
            <w:r w:rsidR="00B17A83" w:rsidRPr="000C3B6C">
              <w:rPr>
                <w:rFonts w:ascii="Lato" w:hAnsi="Lato"/>
                <w:sz w:val="22"/>
                <w:szCs w:val="22"/>
                <w:lang w:eastAsia="zh-CN" w:bidi="hi-IN"/>
              </w:rPr>
              <w:t xml:space="preserve">) </w:t>
            </w:r>
            <w:r w:rsidRPr="00203A37">
              <w:rPr>
                <w:rFonts w:ascii="Lato" w:hAnsi="Lato"/>
                <w:sz w:val="22"/>
                <w:szCs w:val="22"/>
                <w:lang w:eastAsia="zh-CN" w:bidi="hi-IN"/>
              </w:rPr>
              <w:t>et les risques pour Boucherie André</w:t>
            </w:r>
          </w:p>
          <w:p w14:paraId="1B65E692" w14:textId="77777777" w:rsidR="00BA6DAB" w:rsidRPr="00203A37" w:rsidRDefault="00BA6DAB" w:rsidP="00BA6DAB">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Où ? Secteur d’analyse : Vaulx en Velin</w:t>
            </w:r>
          </w:p>
          <w:p w14:paraId="2F4B21EB" w14:textId="77777777" w:rsidR="00BA6DAB" w:rsidRPr="00203A37" w:rsidRDefault="00BA6DAB" w:rsidP="00BA6DAB">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Quand ? </w:t>
            </w:r>
            <w:r w:rsidRPr="00B17A83">
              <w:rPr>
                <w:rFonts w:ascii="Lato" w:hAnsi="Lato"/>
                <w:sz w:val="22"/>
                <w:szCs w:val="22"/>
                <w:highlight w:val="yellow"/>
                <w:lang w:eastAsia="zh-CN" w:bidi="hi-IN"/>
              </w:rPr>
              <w:t>Semaine 37</w:t>
            </w:r>
          </w:p>
          <w:p w14:paraId="7060F4A8" w14:textId="77777777" w:rsidR="00BA6DAB" w:rsidRPr="00203A37" w:rsidRDefault="00BA6DAB" w:rsidP="00BA6DAB">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Comment ? Recherche de sources internes et externes</w:t>
            </w:r>
          </w:p>
          <w:p w14:paraId="5296CB63" w14:textId="77777777" w:rsidR="00BA6DAB" w:rsidRDefault="00BA6DAB" w:rsidP="00BA6DAB">
            <w:pPr>
              <w:pStyle w:val="Paragraphedeliste"/>
              <w:numPr>
                <w:ilvl w:val="0"/>
                <w:numId w:val="4"/>
              </w:numPr>
              <w:ind w:left="319"/>
              <w:rPr>
                <w:lang w:eastAsia="zh-CN" w:bidi="hi-IN"/>
              </w:rPr>
            </w:pPr>
            <w:r w:rsidRPr="00203A37">
              <w:rPr>
                <w:rFonts w:ascii="Lato" w:hAnsi="Lato"/>
                <w:sz w:val="22"/>
                <w:szCs w:val="22"/>
                <w:lang w:eastAsia="zh-CN" w:bidi="hi-IN"/>
              </w:rPr>
              <w:t>Pourquoi ? Identifier l’avantage concurrentiel ?</w:t>
            </w:r>
          </w:p>
        </w:tc>
      </w:tr>
    </w:tbl>
    <w:p w14:paraId="350ABD62" w14:textId="77777777" w:rsidR="00BA6DAB" w:rsidRPr="005B0751" w:rsidRDefault="00BA6DAB" w:rsidP="00BA6DAB">
      <w:pPr>
        <w:rPr>
          <w:lang w:eastAsia="zh-CN" w:bidi="hi-IN"/>
        </w:rPr>
      </w:pPr>
    </w:p>
    <w:p w14:paraId="446D7B4C" w14:textId="36CB55A7" w:rsidR="00C10F7B" w:rsidRDefault="00BA6DAB" w:rsidP="00BA6DAB">
      <w:pPr>
        <w:spacing w:line="259" w:lineRule="auto"/>
        <w:jc w:val="left"/>
        <w:rPr>
          <w:lang w:eastAsia="zh-CN" w:bidi="hi-IN"/>
        </w:rPr>
      </w:pPr>
      <w:r>
        <w:rPr>
          <w:lang w:eastAsia="zh-CN" w:bidi="hi-IN"/>
        </w:rPr>
        <w:br w:type="page"/>
      </w:r>
    </w:p>
    <w:p w14:paraId="68B7898E" w14:textId="3EA30BE2" w:rsidR="009D407E" w:rsidRDefault="009D407E" w:rsidP="002B651E">
      <w:pPr>
        <w:pStyle w:val="Titre1"/>
      </w:pPr>
      <w:r w:rsidRPr="009D407E">
        <w:lastRenderedPageBreak/>
        <w:t xml:space="preserve">Mission 2 </w:t>
      </w:r>
      <w:r w:rsidR="00773EFD">
        <w:t>–</w:t>
      </w:r>
      <w:r>
        <w:t xml:space="preserve"> </w:t>
      </w:r>
      <w:r w:rsidR="00773EFD">
        <w:t>L</w:t>
      </w:r>
      <w:r w:rsidR="008C7CB3">
        <w:t xml:space="preserve">e suivi </w:t>
      </w:r>
      <w:r w:rsidR="008C7CB3" w:rsidRPr="008C7CB3">
        <w:t>des actions commerciales génératrices de trafic dans l’unité commerciale</w:t>
      </w:r>
      <w:r w:rsidR="008C7CB3">
        <w:t xml:space="preserve"> </w:t>
      </w:r>
    </w:p>
    <w:p w14:paraId="103D949A" w14:textId="77777777" w:rsidR="009D407E" w:rsidRDefault="009D407E" w:rsidP="009D407E">
      <w:pPr>
        <w:rPr>
          <w:lang w:eastAsia="zh-CN" w:bidi="hi-IN"/>
        </w:rPr>
      </w:pPr>
    </w:p>
    <w:p w14:paraId="0C2163EA" w14:textId="11D544EB" w:rsidR="007E31B1" w:rsidRDefault="00DA46D9" w:rsidP="007E31B1">
      <w:pPr>
        <w:jc w:val="left"/>
        <w:rPr>
          <w:rFonts w:asciiTheme="majorHAnsi" w:hAnsiTheme="majorHAnsi" w:cstheme="majorHAnsi"/>
          <w:lang w:eastAsia="zh-CN" w:bidi="hi-IN"/>
        </w:rPr>
      </w:pPr>
      <w:r w:rsidRPr="00DA46D9">
        <w:rPr>
          <w:rFonts w:asciiTheme="majorHAnsi" w:hAnsiTheme="majorHAnsi" w:cstheme="majorHAnsi"/>
          <w:lang w:eastAsia="zh-CN" w:bidi="hi-IN"/>
        </w:rPr>
        <w:t>Affecté(e) au service « Espace Commercial », vous avez pour responsabilité de développer l'entreprise en élargissant sa clientèle. Pour atteindre cet objectif, vous êtes chargé(e) de proposer, planifier et mettre en œuvre des actions de génération de trafic au sein de l'unité commerciale, incluant la sélection des produits clés à promouvoir.</w:t>
      </w:r>
    </w:p>
    <w:p w14:paraId="55FC62C9" w14:textId="2C5723D2" w:rsidR="009D407E" w:rsidRDefault="009D407E" w:rsidP="009D407E">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925BF">
        <w:rPr>
          <w:b/>
          <w:bCs/>
          <w:noProof/>
          <w:color w:val="833C0B" w:themeColor="accent2" w:themeShade="80"/>
          <w:highlight w:val="yellow"/>
        </w:rPr>
        <w:t>semaine 38 et 39</w:t>
      </w:r>
    </w:p>
    <w:p w14:paraId="52104B97" w14:textId="77777777" w:rsidR="00C10F7B" w:rsidRDefault="00C10F7B" w:rsidP="009D407E">
      <w:pPr>
        <w:rPr>
          <w:lang w:eastAsia="zh-CN" w:bidi="hi-IN"/>
        </w:rPr>
      </w:pPr>
    </w:p>
    <w:p w14:paraId="4F3C6E74" w14:textId="6D5C3520" w:rsidR="009D407E" w:rsidRPr="009D407E" w:rsidRDefault="009D407E" w:rsidP="009D407E">
      <w:pPr>
        <w:spacing w:after="120"/>
        <w:rPr>
          <w:b/>
          <w:bCs/>
          <w:color w:val="FBE4D5" w:themeColor="accent2" w:themeTint="33"/>
          <w:sz w:val="24"/>
          <w:szCs w:val="24"/>
          <w:lang w:eastAsia="zh-CN" w:bidi="hi-IN"/>
        </w:rPr>
      </w:pPr>
      <w:r w:rsidRPr="00BA36AA">
        <w:rPr>
          <w:b/>
          <w:bCs/>
          <w:color w:val="385623" w:themeColor="accent6" w:themeShade="80"/>
          <w:sz w:val="28"/>
          <w:szCs w:val="28"/>
          <w:shd w:val="clear" w:color="auto" w:fill="E2EFD9" w:themeFill="accent6" w:themeFillTint="33"/>
          <w:lang w:eastAsia="zh-CN" w:bidi="hi-IN"/>
        </w:rPr>
        <w:t xml:space="preserve">Service « </w:t>
      </w:r>
      <w:r w:rsidR="00A73A50">
        <w:rPr>
          <w:b/>
          <w:bCs/>
          <w:color w:val="385623" w:themeColor="accent6" w:themeShade="80"/>
          <w:sz w:val="28"/>
          <w:szCs w:val="28"/>
          <w:shd w:val="clear" w:color="auto" w:fill="E2EFD9" w:themeFill="accent6" w:themeFillTint="33"/>
          <w:lang w:eastAsia="zh-CN" w:bidi="hi-IN"/>
        </w:rPr>
        <w:t>Espace commercial</w:t>
      </w:r>
      <w:r w:rsidRPr="00BA36AA">
        <w:rPr>
          <w:b/>
          <w:bCs/>
          <w:color w:val="385623" w:themeColor="accent6" w:themeShade="80"/>
          <w:sz w:val="28"/>
          <w:szCs w:val="28"/>
          <w:shd w:val="clear" w:color="auto" w:fill="E2EFD9" w:themeFill="accent6" w:themeFillTint="33"/>
          <w:lang w:eastAsia="zh-CN" w:bidi="hi-IN"/>
        </w:rPr>
        <w:t xml:space="preserve"> »</w:t>
      </w:r>
      <w:r w:rsidRPr="009D407E">
        <w:rPr>
          <w:b/>
          <w:bCs/>
          <w:color w:val="FBE4D5" w:themeColor="accent2" w:themeTint="33"/>
          <w:sz w:val="24"/>
          <w:szCs w:val="24"/>
          <w:lang w:eastAsia="zh-CN" w:bidi="hi-IN"/>
        </w:rPr>
        <w:t>.</w:t>
      </w:r>
    </w:p>
    <w:p w14:paraId="069DFAA8" w14:textId="4F3E6A50" w:rsidR="009D407E" w:rsidRPr="009D407E" w:rsidRDefault="009D407E" w:rsidP="00DF2550">
      <w:pPr>
        <w:spacing w:line="276" w:lineRule="auto"/>
        <w:ind w:left="567"/>
        <w:rPr>
          <w:b/>
          <w:bCs/>
          <w:lang w:eastAsia="zh-CN" w:bidi="hi-IN"/>
        </w:rPr>
      </w:pPr>
      <w:r w:rsidRPr="009D407E">
        <w:rPr>
          <w:b/>
          <w:bCs/>
          <w:lang w:eastAsia="zh-CN" w:bidi="hi-IN"/>
        </w:rPr>
        <w:t>2.1</w:t>
      </w:r>
      <w:r>
        <w:rPr>
          <w:b/>
          <w:bCs/>
          <w:lang w:eastAsia="zh-CN" w:bidi="hi-IN"/>
        </w:rPr>
        <w:t xml:space="preserve"> </w:t>
      </w:r>
      <w:r w:rsidR="00DF2550" w:rsidRPr="00DF2550">
        <w:rPr>
          <w:b/>
          <w:bCs/>
          <w:lang w:eastAsia="zh-CN" w:bidi="hi-IN"/>
        </w:rPr>
        <w:t>Proposer 1 action génératrice de trafic dans l’espace commercial par semaine sur une période d’un mois</w:t>
      </w:r>
    </w:p>
    <w:p w14:paraId="73A0B5A9" w14:textId="60DC65AA" w:rsidR="009D407E" w:rsidRPr="009D407E" w:rsidRDefault="009D407E" w:rsidP="00DF2550">
      <w:pPr>
        <w:spacing w:line="276" w:lineRule="auto"/>
        <w:ind w:left="567"/>
        <w:rPr>
          <w:b/>
          <w:bCs/>
          <w:lang w:eastAsia="zh-CN" w:bidi="hi-IN"/>
        </w:rPr>
      </w:pPr>
      <w:r w:rsidRPr="009D407E">
        <w:rPr>
          <w:b/>
          <w:bCs/>
          <w:lang w:eastAsia="zh-CN" w:bidi="hi-IN"/>
        </w:rPr>
        <w:t>2.2</w:t>
      </w:r>
      <w:r>
        <w:rPr>
          <w:b/>
          <w:bCs/>
          <w:lang w:eastAsia="zh-CN" w:bidi="hi-IN"/>
        </w:rPr>
        <w:t xml:space="preserve"> </w:t>
      </w:r>
      <w:r w:rsidR="00DF2550" w:rsidRPr="00DF2550">
        <w:rPr>
          <w:b/>
          <w:bCs/>
          <w:lang w:eastAsia="zh-CN" w:bidi="hi-IN"/>
        </w:rPr>
        <w:t xml:space="preserve">Planifier les actions à mettre en place avec l’outil de présentation de votre choix. </w:t>
      </w:r>
      <w:r w:rsidR="00DF2550">
        <w:rPr>
          <w:b/>
          <w:bCs/>
          <w:lang w:eastAsia="zh-CN" w:bidi="hi-IN"/>
        </w:rPr>
        <w:t>R</w:t>
      </w:r>
      <w:r w:rsidR="00DF2550" w:rsidRPr="00DF2550">
        <w:rPr>
          <w:b/>
          <w:bCs/>
          <w:lang w:eastAsia="zh-CN" w:bidi="hi-IN"/>
        </w:rPr>
        <w:t>eporter les échéances des actions ainsi que les tâches à effectuer</w:t>
      </w:r>
      <w:r w:rsidR="00DF2550">
        <w:rPr>
          <w:b/>
          <w:bCs/>
          <w:lang w:eastAsia="zh-CN" w:bidi="hi-IN"/>
        </w:rPr>
        <w:t>.</w:t>
      </w:r>
    </w:p>
    <w:p w14:paraId="2C9B66AC" w14:textId="15211A91" w:rsidR="009D407E" w:rsidRDefault="009D407E" w:rsidP="00DF2550">
      <w:pPr>
        <w:spacing w:line="276" w:lineRule="auto"/>
        <w:ind w:left="567"/>
        <w:rPr>
          <w:b/>
          <w:bCs/>
          <w:lang w:eastAsia="zh-CN" w:bidi="hi-IN"/>
        </w:rPr>
      </w:pPr>
      <w:r w:rsidRPr="009D407E">
        <w:rPr>
          <w:b/>
          <w:bCs/>
          <w:lang w:eastAsia="zh-CN" w:bidi="hi-IN"/>
        </w:rPr>
        <w:t>2.3</w:t>
      </w:r>
      <w:r>
        <w:rPr>
          <w:b/>
          <w:bCs/>
          <w:lang w:eastAsia="zh-CN" w:bidi="hi-IN"/>
        </w:rPr>
        <w:t xml:space="preserve"> </w:t>
      </w:r>
      <w:r w:rsidR="00DF2550" w:rsidRPr="00DF2550">
        <w:rPr>
          <w:b/>
          <w:bCs/>
          <w:lang w:eastAsia="zh-CN" w:bidi="hi-IN"/>
        </w:rPr>
        <w:t xml:space="preserve">Proposer un plan d’implantation dans la surface de vente en sélectionnant les produits à mettre en avant pour l’une des </w:t>
      </w:r>
      <w:r w:rsidR="00DF2550">
        <w:rPr>
          <w:b/>
          <w:bCs/>
          <w:lang w:eastAsia="zh-CN" w:bidi="hi-IN"/>
        </w:rPr>
        <w:t>4</w:t>
      </w:r>
      <w:r w:rsidR="00DF2550" w:rsidRPr="00DF2550">
        <w:rPr>
          <w:b/>
          <w:bCs/>
          <w:lang w:eastAsia="zh-CN" w:bidi="hi-IN"/>
        </w:rPr>
        <w:t xml:space="preserve"> actions commerciales</w:t>
      </w:r>
    </w:p>
    <w:p w14:paraId="4E403D10" w14:textId="6DDBE0AE" w:rsidR="00CB31DB" w:rsidRDefault="00CB31DB" w:rsidP="00DF2550">
      <w:pPr>
        <w:spacing w:line="276" w:lineRule="auto"/>
        <w:ind w:left="567"/>
        <w:rPr>
          <w:b/>
          <w:bCs/>
          <w:lang w:eastAsia="zh-CN" w:bidi="hi-IN"/>
        </w:rPr>
      </w:pPr>
      <w:r>
        <w:rPr>
          <w:b/>
          <w:bCs/>
          <w:lang w:eastAsia="zh-CN" w:bidi="hi-IN"/>
        </w:rPr>
        <w:t xml:space="preserve">2.4 Transmettre par courriel votre travail à votre responsable avant </w:t>
      </w:r>
      <w:r w:rsidRPr="00CB31DB">
        <w:rPr>
          <w:b/>
          <w:bCs/>
          <w:highlight w:val="yellow"/>
          <w:lang w:eastAsia="zh-CN" w:bidi="hi-IN"/>
        </w:rPr>
        <w:t>[date – heure]</w:t>
      </w:r>
    </w:p>
    <w:p w14:paraId="27C6D510" w14:textId="77777777" w:rsidR="00C10F7B" w:rsidRDefault="00C10F7B" w:rsidP="009D407E">
      <w:pPr>
        <w:rPr>
          <w:b/>
          <w:bCs/>
          <w:lang w:eastAsia="zh-CN" w:bidi="hi-IN"/>
        </w:rPr>
      </w:pPr>
    </w:p>
    <w:p w14:paraId="356E92B0" w14:textId="348317F0" w:rsidR="009D407E" w:rsidRDefault="009D407E" w:rsidP="009D407E">
      <w:pPr>
        <w:rPr>
          <w:b/>
          <w:bCs/>
          <w:u w:val="single"/>
          <w:lang w:eastAsia="zh-CN" w:bidi="hi-IN"/>
        </w:rPr>
      </w:pPr>
      <w:r w:rsidRPr="009D407E">
        <w:rPr>
          <w:b/>
          <w:bCs/>
          <w:u w:val="single"/>
          <w:lang w:eastAsia="zh-CN" w:bidi="hi-IN"/>
        </w:rPr>
        <w:t>Ressources à disposition</w:t>
      </w:r>
    </w:p>
    <w:p w14:paraId="504B4830" w14:textId="414A8F39" w:rsidR="00A73A50" w:rsidRDefault="00A73A50">
      <w:pPr>
        <w:pStyle w:val="Paragraphedeliste"/>
        <w:numPr>
          <w:ilvl w:val="0"/>
          <w:numId w:val="3"/>
        </w:numPr>
        <w:rPr>
          <w:lang w:eastAsia="zh-CN" w:bidi="hi-IN"/>
        </w:rPr>
      </w:pPr>
      <w:r>
        <w:rPr>
          <w:lang w:eastAsia="zh-CN" w:bidi="hi-IN"/>
        </w:rPr>
        <w:t>Compte rendu « L’univers commercial »</w:t>
      </w:r>
      <w:r w:rsidR="007E31B1">
        <w:rPr>
          <w:lang w:eastAsia="zh-CN" w:bidi="hi-IN"/>
        </w:rPr>
        <w:t xml:space="preserve"> (Mission 1)</w:t>
      </w:r>
    </w:p>
    <w:p w14:paraId="01038003" w14:textId="12147B49" w:rsidR="00BA36AA" w:rsidRPr="00B17A83" w:rsidRDefault="00B17A83">
      <w:pPr>
        <w:pStyle w:val="Paragraphedeliste"/>
        <w:numPr>
          <w:ilvl w:val="0"/>
          <w:numId w:val="3"/>
        </w:numPr>
        <w:rPr>
          <w:lang w:eastAsia="zh-CN" w:bidi="hi-IN"/>
        </w:rPr>
      </w:pPr>
      <w:r>
        <w:rPr>
          <w:lang w:eastAsia="zh-CN" w:bidi="hi-IN"/>
        </w:rPr>
        <w:t xml:space="preserve">Plan </w:t>
      </w:r>
      <w:r w:rsidR="00182B2E" w:rsidRPr="00B17A83">
        <w:rPr>
          <w:lang w:eastAsia="zh-CN" w:bidi="hi-IN"/>
        </w:rPr>
        <w:t xml:space="preserve">d’action </w:t>
      </w:r>
      <w:r w:rsidR="00182B2E" w:rsidRPr="00B17A83">
        <w:rPr>
          <w:color w:val="1F3864" w:themeColor="accent1" w:themeShade="80"/>
          <w:lang w:eastAsia="zh-CN" w:bidi="hi-IN"/>
        </w:rPr>
        <w:t xml:space="preserve">commercial </w:t>
      </w:r>
      <w:r w:rsidR="00BA36AA" w:rsidRPr="00B17A83">
        <w:rPr>
          <w:color w:val="1F3864" w:themeColor="accent1" w:themeShade="80"/>
          <w:lang w:eastAsia="zh-CN" w:bidi="hi-IN"/>
        </w:rPr>
        <w:t>(</w:t>
      </w:r>
      <w:r>
        <w:rPr>
          <w:color w:val="1F3864" w:themeColor="accent1" w:themeShade="80"/>
          <w:lang w:eastAsia="zh-CN" w:bidi="hi-IN"/>
        </w:rPr>
        <w:t>F</w:t>
      </w:r>
      <w:r w:rsidRPr="00B17A83">
        <w:rPr>
          <w:color w:val="1F3864" w:themeColor="accent1" w:themeShade="80"/>
          <w:lang w:eastAsia="zh-CN" w:bidi="hi-IN"/>
        </w:rPr>
        <w:t>iche notion 10</w:t>
      </w:r>
      <w:r w:rsidR="00BA36AA" w:rsidRPr="00B17A83">
        <w:rPr>
          <w:color w:val="1F3864" w:themeColor="accent1" w:themeShade="80"/>
          <w:lang w:eastAsia="zh-CN" w:bidi="hi-IN"/>
        </w:rPr>
        <w:t>)</w:t>
      </w:r>
    </w:p>
    <w:p w14:paraId="2FAF6D36" w14:textId="67FC1E67" w:rsidR="00BA36AA" w:rsidRDefault="00A73A50">
      <w:pPr>
        <w:pStyle w:val="Paragraphedeliste"/>
        <w:numPr>
          <w:ilvl w:val="0"/>
          <w:numId w:val="3"/>
        </w:numPr>
        <w:rPr>
          <w:sz w:val="20"/>
          <w:szCs w:val="20"/>
          <w:lang w:eastAsia="zh-CN" w:bidi="hi-IN"/>
        </w:rPr>
      </w:pPr>
      <w:r>
        <w:rPr>
          <w:lang w:eastAsia="zh-CN" w:bidi="hi-IN"/>
        </w:rPr>
        <w:t>Site web Boucherie André</w:t>
      </w:r>
      <w:r w:rsidR="008F26C1" w:rsidRPr="008F26C1">
        <w:rPr>
          <w:lang w:eastAsia="zh-CN" w:bidi="hi-IN"/>
        </w:rPr>
        <w:t xml:space="preserve"> </w:t>
      </w:r>
      <w:r w:rsidR="00BA36AA" w:rsidRPr="00A73A50">
        <w:rPr>
          <w:sz w:val="20"/>
          <w:szCs w:val="20"/>
          <w:lang w:eastAsia="zh-CN" w:bidi="hi-IN"/>
        </w:rPr>
        <w:t>(</w:t>
      </w:r>
      <w:hyperlink r:id="rId22" w:history="1">
        <w:r w:rsidR="00BA6DAB" w:rsidRPr="006509AB">
          <w:rPr>
            <w:rStyle w:val="Lienhypertexte"/>
            <w:sz w:val="20"/>
            <w:szCs w:val="20"/>
            <w:lang w:eastAsia="zh-CN" w:bidi="hi-IN"/>
          </w:rPr>
          <w:t>https://www.boucheries-andre.fr/nos-magasins/boucher-vaulx-en-velin/</w:t>
        </w:r>
      </w:hyperlink>
      <w:r w:rsidR="00BA36AA" w:rsidRPr="00A73A50">
        <w:rPr>
          <w:sz w:val="20"/>
          <w:szCs w:val="20"/>
          <w:lang w:eastAsia="zh-CN" w:bidi="hi-IN"/>
        </w:rPr>
        <w:t>)</w:t>
      </w:r>
    </w:p>
    <w:p w14:paraId="6A5231A3" w14:textId="77777777" w:rsidR="00BA6DAB" w:rsidRDefault="00BA6DAB" w:rsidP="00BA6DAB">
      <w:pPr>
        <w:rPr>
          <w:sz w:val="20"/>
          <w:szCs w:val="20"/>
          <w:lang w:eastAsia="zh-CN" w:bidi="hi-IN"/>
        </w:rPr>
      </w:pPr>
    </w:p>
    <w:p w14:paraId="1D88000E" w14:textId="77777777" w:rsidR="00BA6DAB" w:rsidRPr="00BA6DAB" w:rsidRDefault="00BA6DAB" w:rsidP="00BA6DAB">
      <w:pPr>
        <w:rPr>
          <w:sz w:val="20"/>
          <w:szCs w:val="20"/>
          <w:lang w:eastAsia="zh-CN" w:bidi="hi-IN"/>
        </w:rPr>
      </w:pPr>
    </w:p>
    <w:p w14:paraId="447DAFF3" w14:textId="1C968331" w:rsidR="00B871C2" w:rsidRPr="00147837" w:rsidRDefault="00147837" w:rsidP="002B651E">
      <w:pPr>
        <w:pStyle w:val="Titre1"/>
      </w:pPr>
      <w:r w:rsidRPr="00147837">
        <w:t xml:space="preserve">Mission 3 </w:t>
      </w:r>
      <w:r w:rsidR="002B651E">
        <w:t>–</w:t>
      </w:r>
      <w:r w:rsidRPr="00147837">
        <w:t xml:space="preserve"> </w:t>
      </w:r>
      <w:r w:rsidR="00E773C6">
        <w:t>La communication liée à l’évènement</w:t>
      </w:r>
    </w:p>
    <w:p w14:paraId="0F2F07BB" w14:textId="77777777" w:rsidR="00773EFD" w:rsidRDefault="00773EFD" w:rsidP="009D407E">
      <w:pPr>
        <w:spacing w:line="259" w:lineRule="auto"/>
        <w:jc w:val="left"/>
        <w:rPr>
          <w:lang w:eastAsia="zh-CN" w:bidi="hi-IN"/>
        </w:rPr>
      </w:pPr>
    </w:p>
    <w:p w14:paraId="5BF9C7B2" w14:textId="77777777" w:rsidR="007925BF" w:rsidRDefault="007925BF" w:rsidP="007925BF">
      <w:pPr>
        <w:spacing w:line="259" w:lineRule="auto"/>
        <w:rPr>
          <w:lang w:eastAsia="zh-CN" w:bidi="hi-IN"/>
        </w:rPr>
      </w:pPr>
      <w:r>
        <w:rPr>
          <w:lang w:eastAsia="zh-CN" w:bidi="hi-IN"/>
        </w:rPr>
        <w:t xml:space="preserve">Nous sommes dans la dernière ligne droite et vous venez d’être affecté au service communication. Afin que les actions commerciales que vous avez prévues soient une réussite, votre responsable souhaite que la communication provoque le désir du client pour se déplacer en magasin. </w:t>
      </w:r>
    </w:p>
    <w:p w14:paraId="7A0AB86A" w14:textId="186EE330" w:rsidR="00C3785C" w:rsidRDefault="007925BF" w:rsidP="007925BF">
      <w:pPr>
        <w:spacing w:line="259" w:lineRule="auto"/>
        <w:rPr>
          <w:lang w:eastAsia="zh-CN" w:bidi="hi-IN"/>
        </w:rPr>
      </w:pPr>
      <w:r>
        <w:rPr>
          <w:lang w:eastAsia="zh-CN" w:bidi="hi-IN"/>
        </w:rPr>
        <w:t>Pour ce faire vous allez travailler sur la publication sur les réseaux sociaux et sur les ILV et PLV.</w:t>
      </w:r>
    </w:p>
    <w:p w14:paraId="52ABE65B" w14:textId="77777777" w:rsidR="007925BF" w:rsidRDefault="007925BF" w:rsidP="007925BF">
      <w:pPr>
        <w:spacing w:line="259" w:lineRule="auto"/>
        <w:rPr>
          <w:lang w:eastAsia="zh-CN" w:bidi="hi-IN"/>
        </w:rPr>
      </w:pPr>
    </w:p>
    <w:p w14:paraId="78775F8D" w14:textId="1F3F394E" w:rsidR="00C10F7B" w:rsidRPr="00432645" w:rsidRDefault="00C10F7B" w:rsidP="00C10F7B">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925BF">
        <w:rPr>
          <w:b/>
          <w:bCs/>
          <w:noProof/>
          <w:color w:val="833C0B" w:themeColor="accent2" w:themeShade="80"/>
          <w:highlight w:val="yellow"/>
        </w:rPr>
        <w:t>semaine 40</w:t>
      </w:r>
    </w:p>
    <w:p w14:paraId="413AF26B" w14:textId="77777777" w:rsidR="005D4E9F" w:rsidRDefault="005D4E9F" w:rsidP="00C10F7B">
      <w:pPr>
        <w:rPr>
          <w:lang w:eastAsia="zh-CN" w:bidi="hi-IN"/>
        </w:rPr>
      </w:pPr>
    </w:p>
    <w:p w14:paraId="7015512A" w14:textId="3D721D55" w:rsidR="00C10F7B" w:rsidRPr="009D407E" w:rsidRDefault="00C10F7B" w:rsidP="00C10F7B">
      <w:pPr>
        <w:spacing w:after="120"/>
        <w:rPr>
          <w:b/>
          <w:bCs/>
          <w:color w:val="FBE4D5" w:themeColor="accent2" w:themeTint="33"/>
          <w:sz w:val="24"/>
          <w:szCs w:val="24"/>
          <w:lang w:eastAsia="zh-CN" w:bidi="hi-IN"/>
        </w:rPr>
      </w:pPr>
      <w:r w:rsidRPr="00C10F7B">
        <w:rPr>
          <w:b/>
          <w:bCs/>
          <w:color w:val="FFFFFF" w:themeColor="background1"/>
          <w:sz w:val="28"/>
          <w:szCs w:val="28"/>
          <w:shd w:val="clear" w:color="auto" w:fill="2F5496" w:themeFill="accent1" w:themeFillShade="BF"/>
          <w:lang w:eastAsia="zh-CN" w:bidi="hi-IN"/>
        </w:rPr>
        <w:t>Service « Communication »</w:t>
      </w:r>
      <w:r w:rsidRPr="009D407E">
        <w:rPr>
          <w:b/>
          <w:bCs/>
          <w:color w:val="FBE4D5" w:themeColor="accent2" w:themeTint="33"/>
          <w:sz w:val="24"/>
          <w:szCs w:val="24"/>
          <w:lang w:eastAsia="zh-CN" w:bidi="hi-IN"/>
        </w:rPr>
        <w:t>.</w:t>
      </w:r>
    </w:p>
    <w:p w14:paraId="7CD7B6E2" w14:textId="28867282" w:rsidR="00C10F7B" w:rsidRDefault="00C10F7B" w:rsidP="00C10F7B">
      <w:pPr>
        <w:spacing w:line="276" w:lineRule="auto"/>
        <w:ind w:left="567"/>
        <w:jc w:val="left"/>
        <w:rPr>
          <w:b/>
          <w:bCs/>
          <w:lang w:eastAsia="zh-CN" w:bidi="hi-IN"/>
        </w:rPr>
      </w:pPr>
      <w:r>
        <w:rPr>
          <w:b/>
          <w:bCs/>
          <w:lang w:eastAsia="zh-CN" w:bidi="hi-IN"/>
        </w:rPr>
        <w:t>3</w:t>
      </w:r>
      <w:r w:rsidRPr="009D407E">
        <w:rPr>
          <w:b/>
          <w:bCs/>
          <w:lang w:eastAsia="zh-CN" w:bidi="hi-IN"/>
        </w:rPr>
        <w:t>.1</w:t>
      </w:r>
      <w:r>
        <w:rPr>
          <w:b/>
          <w:bCs/>
          <w:lang w:eastAsia="zh-CN" w:bidi="hi-IN"/>
        </w:rPr>
        <w:t xml:space="preserve"> </w:t>
      </w:r>
      <w:r w:rsidR="007925BF" w:rsidRPr="007925BF">
        <w:rPr>
          <w:b/>
          <w:bCs/>
          <w:lang w:eastAsia="zh-CN" w:bidi="hi-IN"/>
        </w:rPr>
        <w:t>Sélectionner le réseau social et réaliser la publication pour l’action choisie en mission 2</w:t>
      </w:r>
    </w:p>
    <w:p w14:paraId="438EE42B" w14:textId="43FC61D6" w:rsidR="007925BF" w:rsidRPr="009D407E" w:rsidRDefault="007925BF" w:rsidP="007925BF">
      <w:pPr>
        <w:spacing w:line="276" w:lineRule="auto"/>
        <w:ind w:left="567"/>
        <w:jc w:val="left"/>
        <w:rPr>
          <w:b/>
          <w:bCs/>
          <w:lang w:eastAsia="zh-CN" w:bidi="hi-IN"/>
        </w:rPr>
      </w:pPr>
      <w:r>
        <w:rPr>
          <w:b/>
          <w:bCs/>
          <w:lang w:eastAsia="zh-CN" w:bidi="hi-IN"/>
        </w:rPr>
        <w:t xml:space="preserve">3.2 </w:t>
      </w:r>
      <w:r w:rsidRPr="007925BF">
        <w:rPr>
          <w:b/>
          <w:bCs/>
          <w:lang w:eastAsia="zh-CN" w:bidi="hi-IN"/>
        </w:rPr>
        <w:t xml:space="preserve">Proposer et réaliser </w:t>
      </w:r>
      <w:r>
        <w:rPr>
          <w:b/>
          <w:bCs/>
          <w:lang w:eastAsia="zh-CN" w:bidi="hi-IN"/>
        </w:rPr>
        <w:t>un</w:t>
      </w:r>
      <w:r w:rsidRPr="007925BF">
        <w:rPr>
          <w:b/>
          <w:bCs/>
          <w:lang w:eastAsia="zh-CN" w:bidi="hi-IN"/>
        </w:rPr>
        <w:t xml:space="preserve"> support de PLV pour l’action choisie </w:t>
      </w:r>
    </w:p>
    <w:p w14:paraId="1B19A075" w14:textId="7AD775B3" w:rsidR="00C10F7B" w:rsidRDefault="005D4E9F" w:rsidP="00BA6DAB">
      <w:pPr>
        <w:spacing w:line="276" w:lineRule="auto"/>
        <w:ind w:left="567"/>
        <w:jc w:val="left"/>
        <w:rPr>
          <w:b/>
          <w:bCs/>
          <w:lang w:eastAsia="zh-CN" w:bidi="hi-IN"/>
        </w:rPr>
      </w:pPr>
      <w:r>
        <w:rPr>
          <w:b/>
          <w:bCs/>
          <w:lang w:eastAsia="zh-CN" w:bidi="hi-IN"/>
        </w:rPr>
        <w:t>3.2</w:t>
      </w:r>
      <w:r w:rsidR="00C10F7B">
        <w:rPr>
          <w:b/>
          <w:bCs/>
          <w:lang w:eastAsia="zh-CN" w:bidi="hi-IN"/>
        </w:rPr>
        <w:t xml:space="preserve"> Transmettre </w:t>
      </w:r>
      <w:r>
        <w:rPr>
          <w:b/>
          <w:bCs/>
          <w:lang w:eastAsia="zh-CN" w:bidi="hi-IN"/>
        </w:rPr>
        <w:t xml:space="preserve">votre travail </w:t>
      </w:r>
      <w:r w:rsidR="00C10F7B">
        <w:rPr>
          <w:b/>
          <w:bCs/>
          <w:lang w:eastAsia="zh-CN" w:bidi="hi-IN"/>
        </w:rPr>
        <w:t>par courriel à votre responsable</w:t>
      </w:r>
      <w:r w:rsidR="007925BF">
        <w:rPr>
          <w:b/>
          <w:bCs/>
          <w:lang w:eastAsia="zh-CN" w:bidi="hi-IN"/>
        </w:rPr>
        <w:t xml:space="preserve"> avant </w:t>
      </w:r>
      <w:r w:rsidR="007925BF" w:rsidRPr="00CB31DB">
        <w:rPr>
          <w:b/>
          <w:bCs/>
          <w:highlight w:val="yellow"/>
          <w:lang w:eastAsia="zh-CN" w:bidi="hi-IN"/>
        </w:rPr>
        <w:t>[date – heure]</w:t>
      </w:r>
    </w:p>
    <w:p w14:paraId="412D5995" w14:textId="77777777" w:rsidR="00C10F7B" w:rsidRDefault="00C10F7B" w:rsidP="00C10F7B">
      <w:pPr>
        <w:rPr>
          <w:b/>
          <w:bCs/>
          <w:lang w:eastAsia="zh-CN" w:bidi="hi-IN"/>
        </w:rPr>
      </w:pPr>
    </w:p>
    <w:p w14:paraId="03D281FF" w14:textId="77777777" w:rsidR="00C10F7B" w:rsidRDefault="00C10F7B" w:rsidP="00C10F7B">
      <w:pPr>
        <w:rPr>
          <w:b/>
          <w:bCs/>
          <w:u w:val="single"/>
          <w:lang w:eastAsia="zh-CN" w:bidi="hi-IN"/>
        </w:rPr>
      </w:pPr>
      <w:r w:rsidRPr="009D407E">
        <w:rPr>
          <w:b/>
          <w:bCs/>
          <w:u w:val="single"/>
          <w:lang w:eastAsia="zh-CN" w:bidi="hi-IN"/>
        </w:rPr>
        <w:t>Ressources à disposition</w:t>
      </w:r>
    </w:p>
    <w:p w14:paraId="3DD1D773" w14:textId="329D8DAD" w:rsidR="00C10F7B" w:rsidRDefault="00BA6DAB">
      <w:pPr>
        <w:pStyle w:val="Paragraphedeliste"/>
        <w:numPr>
          <w:ilvl w:val="0"/>
          <w:numId w:val="3"/>
        </w:numPr>
        <w:rPr>
          <w:lang w:eastAsia="zh-CN" w:bidi="hi-IN"/>
        </w:rPr>
      </w:pPr>
      <w:r w:rsidRPr="00B17A83">
        <w:rPr>
          <w:lang w:eastAsia="zh-CN" w:bidi="hi-IN"/>
        </w:rPr>
        <w:t xml:space="preserve">Comment utiliser la </w:t>
      </w:r>
      <w:r w:rsidR="00B17A83" w:rsidRPr="00B17A83">
        <w:rPr>
          <w:lang w:eastAsia="zh-CN" w:bidi="hi-IN"/>
        </w:rPr>
        <w:t>M</w:t>
      </w:r>
      <w:r w:rsidRPr="00B17A83">
        <w:rPr>
          <w:lang w:eastAsia="zh-CN" w:bidi="hi-IN"/>
        </w:rPr>
        <w:t xml:space="preserve">éthode AIDA ? </w:t>
      </w:r>
      <w:r w:rsidR="00C10F7B" w:rsidRPr="00B17A83">
        <w:rPr>
          <w:lang w:eastAsia="zh-CN" w:bidi="hi-IN"/>
        </w:rPr>
        <w:t>(</w:t>
      </w:r>
      <w:r w:rsidRPr="00B17A83">
        <w:rPr>
          <w:lang w:eastAsia="zh-CN" w:bidi="hi-IN"/>
        </w:rPr>
        <w:t>Fiche notion 4</w:t>
      </w:r>
      <w:r w:rsidR="00C10F7B" w:rsidRPr="00B17A83">
        <w:rPr>
          <w:lang w:eastAsia="zh-CN" w:bidi="hi-IN"/>
        </w:rPr>
        <w:t>)</w:t>
      </w:r>
    </w:p>
    <w:p w14:paraId="6C0C43B6" w14:textId="346C707D" w:rsidR="00B17A83" w:rsidRPr="00B17A83" w:rsidRDefault="00B17A83" w:rsidP="00B17A83">
      <w:pPr>
        <w:pStyle w:val="Paragraphedeliste"/>
        <w:numPr>
          <w:ilvl w:val="0"/>
          <w:numId w:val="3"/>
        </w:numPr>
        <w:rPr>
          <w:lang w:eastAsia="zh-CN" w:bidi="hi-IN"/>
        </w:rPr>
      </w:pPr>
      <w:r w:rsidRPr="00B17A83">
        <w:rPr>
          <w:lang w:eastAsia="zh-CN" w:bidi="hi-IN"/>
        </w:rPr>
        <w:t>Sélection d’un réseau social ? (Fiche notion 8</w:t>
      </w:r>
      <w:r>
        <w:rPr>
          <w:lang w:eastAsia="zh-CN" w:bidi="hi-IN"/>
        </w:rPr>
        <w:t>-1</w:t>
      </w:r>
      <w:r w:rsidRPr="00B17A83">
        <w:rPr>
          <w:lang w:eastAsia="zh-CN" w:bidi="hi-IN"/>
        </w:rPr>
        <w:t>)</w:t>
      </w:r>
    </w:p>
    <w:p w14:paraId="375E21D9" w14:textId="69AD4605" w:rsidR="007925BF" w:rsidRPr="00B17A83" w:rsidRDefault="00B17A83" w:rsidP="007925BF">
      <w:pPr>
        <w:pStyle w:val="Paragraphedeliste"/>
        <w:numPr>
          <w:ilvl w:val="0"/>
          <w:numId w:val="3"/>
        </w:numPr>
        <w:rPr>
          <w:lang w:eastAsia="zh-CN" w:bidi="hi-IN"/>
        </w:rPr>
      </w:pPr>
      <w:r w:rsidRPr="00B17A83">
        <w:rPr>
          <w:lang w:eastAsia="zh-CN" w:bidi="hi-IN"/>
        </w:rPr>
        <w:t>Rédaction d’</w:t>
      </w:r>
      <w:r w:rsidR="00182B2E" w:rsidRPr="00B17A83">
        <w:rPr>
          <w:lang w:eastAsia="zh-CN" w:bidi="hi-IN"/>
        </w:rPr>
        <w:t xml:space="preserve">une publication sur les </w:t>
      </w:r>
      <w:r w:rsidRPr="00B17A83">
        <w:rPr>
          <w:lang w:eastAsia="zh-CN" w:bidi="hi-IN"/>
        </w:rPr>
        <w:t>R</w:t>
      </w:r>
      <w:r w:rsidR="00182B2E" w:rsidRPr="00B17A83">
        <w:rPr>
          <w:lang w:eastAsia="zh-CN" w:bidi="hi-IN"/>
        </w:rPr>
        <w:t>éseaux sociaux ?</w:t>
      </w:r>
      <w:r w:rsidR="007925BF" w:rsidRPr="00B17A83">
        <w:rPr>
          <w:lang w:eastAsia="zh-CN" w:bidi="hi-IN"/>
        </w:rPr>
        <w:t xml:space="preserve"> (</w:t>
      </w:r>
      <w:r w:rsidRPr="00B17A83">
        <w:rPr>
          <w:lang w:eastAsia="zh-CN" w:bidi="hi-IN"/>
        </w:rPr>
        <w:t>Fiche notion 8</w:t>
      </w:r>
      <w:r>
        <w:rPr>
          <w:lang w:eastAsia="zh-CN" w:bidi="hi-IN"/>
        </w:rPr>
        <w:t>-1</w:t>
      </w:r>
      <w:r w:rsidR="007925BF" w:rsidRPr="00B17A83">
        <w:rPr>
          <w:lang w:eastAsia="zh-CN" w:bidi="hi-IN"/>
        </w:rPr>
        <w:t>)</w:t>
      </w:r>
    </w:p>
    <w:p w14:paraId="769EA6FC" w14:textId="37641F69" w:rsidR="00537FC4" w:rsidRPr="00B17A83" w:rsidRDefault="00BA6DAB" w:rsidP="00BA6DAB">
      <w:pPr>
        <w:pStyle w:val="Paragraphedeliste"/>
        <w:numPr>
          <w:ilvl w:val="0"/>
          <w:numId w:val="3"/>
        </w:numPr>
        <w:rPr>
          <w:lang w:eastAsia="zh-CN" w:bidi="hi-IN"/>
        </w:rPr>
      </w:pPr>
      <w:r w:rsidRPr="00B17A83">
        <w:rPr>
          <w:lang w:eastAsia="zh-CN" w:bidi="hi-IN"/>
        </w:rPr>
        <w:t xml:space="preserve">PLV et ILV </w:t>
      </w:r>
      <w:r w:rsidR="00C10F7B" w:rsidRPr="00B17A83">
        <w:rPr>
          <w:lang w:eastAsia="zh-CN" w:bidi="hi-IN"/>
        </w:rPr>
        <w:t>(</w:t>
      </w:r>
      <w:r w:rsidRPr="00B17A83">
        <w:rPr>
          <w:lang w:eastAsia="zh-CN" w:bidi="hi-IN"/>
        </w:rPr>
        <w:t>Fiche notion 6)</w:t>
      </w:r>
    </w:p>
    <w:sectPr w:rsidR="00537FC4" w:rsidRPr="00B17A83" w:rsidSect="00695941">
      <w:headerReference w:type="even" r:id="rId23"/>
      <w:headerReference w:type="default" r:id="rId24"/>
      <w:footerReference w:type="default" r:id="rId25"/>
      <w:headerReference w:type="first" r:id="rId26"/>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1D86" w14:textId="77777777" w:rsidR="00F37224" w:rsidRDefault="00F37224" w:rsidP="00F66EFA">
      <w:r>
        <w:separator/>
      </w:r>
    </w:p>
  </w:endnote>
  <w:endnote w:type="continuationSeparator" w:id="0">
    <w:p w14:paraId="5887AC6F" w14:textId="77777777" w:rsidR="00F37224" w:rsidRDefault="00F37224" w:rsidP="00F6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6351" w14:textId="5AF051C4" w:rsidR="00F66EFA" w:rsidRPr="00F66EFA" w:rsidRDefault="00F66EFA" w:rsidP="00F66EFA">
    <w:pPr>
      <w:pStyle w:val="Pieddepage"/>
      <w:tabs>
        <w:tab w:val="clear" w:pos="4536"/>
        <w:tab w:val="clear" w:pos="9072"/>
        <w:tab w:val="right" w:pos="10206"/>
      </w:tabs>
      <w:ind w:left="284" w:right="-24"/>
      <w:rPr>
        <w:rFonts w:asciiTheme="majorHAnsi" w:hAnsiTheme="majorHAnsi" w:cstheme="majorHAnsi"/>
        <w:sz w:val="16"/>
        <w:szCs w:val="16"/>
      </w:rPr>
    </w:pPr>
    <w:r w:rsidRPr="00C02C0C">
      <w:rPr>
        <w:rFonts w:asciiTheme="majorHAnsi" w:hAnsiTheme="majorHAnsi" w:cstheme="majorHAnsi"/>
        <w:noProof/>
      </w:rPr>
      <w:drawing>
        <wp:anchor distT="0" distB="0" distL="114300" distR="114300" simplePos="0" relativeHeight="251659264" behindDoc="0" locked="0" layoutInCell="1" allowOverlap="1" wp14:anchorId="591FE63F" wp14:editId="37D0DD13">
          <wp:simplePos x="0" y="0"/>
          <wp:positionH relativeFrom="column">
            <wp:posOffset>-282575</wp:posOffset>
          </wp:positionH>
          <wp:positionV relativeFrom="paragraph">
            <wp:posOffset>-26035</wp:posOffset>
          </wp:positionV>
          <wp:extent cx="410845" cy="308610"/>
          <wp:effectExtent l="0" t="0" r="8255" b="0"/>
          <wp:wrapNone/>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cstheme="majorHAnsi"/>
        <w:sz w:val="16"/>
        <w:szCs w:val="16"/>
      </w:rPr>
      <w:t xml:space="preserve"> </w:t>
    </w:r>
    <w:proofErr w:type="spellStart"/>
    <w:r w:rsidRPr="00C02C0C">
      <w:rPr>
        <w:rFonts w:asciiTheme="majorHAnsi" w:hAnsiTheme="majorHAnsi" w:cstheme="majorHAnsi"/>
        <w:smallCaps/>
        <w:sz w:val="16"/>
        <w:szCs w:val="16"/>
      </w:rPr>
      <w:t>Cerpeg</w:t>
    </w:r>
    <w:proofErr w:type="spellEnd"/>
    <w:r w:rsidRPr="00C02C0C">
      <w:rPr>
        <w:rFonts w:asciiTheme="majorHAnsi" w:hAnsiTheme="majorHAnsi" w:cstheme="majorHAnsi"/>
        <w:sz w:val="16"/>
        <w:szCs w:val="16"/>
      </w:rPr>
      <w:t xml:space="preserve"> </w:t>
    </w:r>
    <w:r>
      <w:rPr>
        <w:rFonts w:asciiTheme="majorHAnsi" w:hAnsiTheme="majorHAnsi" w:cstheme="majorHAnsi"/>
        <w:sz w:val="16"/>
        <w:szCs w:val="16"/>
      </w:rPr>
      <w:fldChar w:fldCharType="begin"/>
    </w:r>
    <w:r>
      <w:rPr>
        <w:rFonts w:asciiTheme="majorHAnsi" w:hAnsiTheme="majorHAnsi" w:cstheme="majorHAnsi"/>
        <w:sz w:val="16"/>
        <w:szCs w:val="16"/>
      </w:rPr>
      <w:instrText xml:space="preserve"> DATE  \@ "yyyy"  \* MERGEFORMAT </w:instrText>
    </w:r>
    <w:r>
      <w:rPr>
        <w:rFonts w:asciiTheme="majorHAnsi" w:hAnsiTheme="majorHAnsi" w:cstheme="majorHAnsi"/>
        <w:sz w:val="16"/>
        <w:szCs w:val="16"/>
      </w:rPr>
      <w:fldChar w:fldCharType="separate"/>
    </w:r>
    <w:r w:rsidR="00A13CCD">
      <w:rPr>
        <w:rFonts w:asciiTheme="majorHAnsi" w:hAnsiTheme="majorHAnsi" w:cstheme="majorHAnsi"/>
        <w:noProof/>
        <w:sz w:val="16"/>
        <w:szCs w:val="16"/>
      </w:rPr>
      <w:t>2025</w:t>
    </w:r>
    <w:r>
      <w:rPr>
        <w:rFonts w:asciiTheme="majorHAnsi" w:hAnsiTheme="majorHAnsi" w:cstheme="majorHAnsi"/>
        <w:sz w:val="16"/>
        <w:szCs w:val="16"/>
      </w:rPr>
      <w:fldChar w:fldCharType="end"/>
    </w:r>
    <w:r>
      <w:rPr>
        <w:rFonts w:asciiTheme="majorHAnsi" w:hAnsiTheme="majorHAnsi" w:cstheme="majorHAnsi"/>
        <w:sz w:val="16"/>
        <w:szCs w:val="16"/>
      </w:rPr>
      <w:t xml:space="preserve"> </w:t>
    </w:r>
    <w:r w:rsidRPr="00C02C0C">
      <w:rPr>
        <w:rFonts w:asciiTheme="majorHAnsi" w:hAnsiTheme="majorHAnsi" w:cstheme="majorHAnsi"/>
        <w:sz w:val="16"/>
        <w:szCs w:val="16"/>
      </w:rPr>
      <w:t>|</w:t>
    </w:r>
    <w:r w:rsidR="009806DF">
      <w:rPr>
        <w:rFonts w:asciiTheme="majorHAnsi" w:hAnsiTheme="majorHAnsi" w:cstheme="majorHAnsi"/>
        <w:sz w:val="16"/>
        <w:szCs w:val="16"/>
      </w:rPr>
      <w:t xml:space="preserve"> </w:t>
    </w:r>
    <w:proofErr w:type="spellStart"/>
    <w:r w:rsidR="00D6144D">
      <w:rPr>
        <w:rFonts w:asciiTheme="majorHAnsi" w:hAnsiTheme="majorHAnsi" w:cstheme="majorHAnsi"/>
        <w:sz w:val="16"/>
        <w:szCs w:val="16"/>
      </w:rPr>
      <w:t>BacPro</w:t>
    </w:r>
    <w:proofErr w:type="spellEnd"/>
    <w:r w:rsidR="00D6144D">
      <w:rPr>
        <w:rFonts w:asciiTheme="majorHAnsi" w:hAnsiTheme="majorHAnsi" w:cstheme="majorHAnsi"/>
        <w:sz w:val="16"/>
        <w:szCs w:val="16"/>
      </w:rPr>
      <w:t xml:space="preserve"> MCV-</w:t>
    </w:r>
    <w:r w:rsidR="00353105">
      <w:rPr>
        <w:rFonts w:asciiTheme="majorHAnsi" w:hAnsiTheme="majorHAnsi" w:cstheme="majorHAnsi"/>
        <w:sz w:val="16"/>
        <w:szCs w:val="16"/>
      </w:rPr>
      <w:t>A</w:t>
    </w:r>
    <w:r w:rsidR="00D6144D">
      <w:rPr>
        <w:rFonts w:asciiTheme="majorHAnsi" w:hAnsiTheme="majorHAnsi" w:cstheme="majorHAnsi"/>
        <w:sz w:val="16"/>
        <w:szCs w:val="16"/>
      </w:rPr>
      <w:t xml:space="preserve"> - </w:t>
    </w:r>
    <w:r w:rsidR="00B469D9">
      <w:rPr>
        <w:rFonts w:asciiTheme="majorHAnsi" w:hAnsiTheme="majorHAnsi" w:cstheme="majorHAnsi"/>
        <w:sz w:val="16"/>
        <w:szCs w:val="16"/>
      </w:rPr>
      <w:t>L</w:t>
    </w:r>
    <w:r w:rsidR="00BF35EF">
      <w:rPr>
        <w:rFonts w:asciiTheme="majorHAnsi" w:hAnsiTheme="majorHAnsi" w:cstheme="majorHAnsi"/>
        <w:sz w:val="16"/>
        <w:szCs w:val="16"/>
      </w:rPr>
      <w:t xml:space="preserve">a mise en place d’un plan </w:t>
    </w:r>
    <w:r w:rsidR="00353105">
      <w:rPr>
        <w:rFonts w:asciiTheme="majorHAnsi" w:hAnsiTheme="majorHAnsi" w:cstheme="majorHAnsi"/>
        <w:sz w:val="16"/>
        <w:szCs w:val="16"/>
      </w:rPr>
      <w:t>d’action commerciale</w:t>
    </w:r>
    <w:r w:rsidR="00C226D5">
      <w:rPr>
        <w:rFonts w:asciiTheme="majorHAnsi" w:hAnsiTheme="majorHAnsi" w:cstheme="majorHAnsi"/>
        <w:sz w:val="16"/>
        <w:szCs w:val="16"/>
      </w:rPr>
      <w:t>– Samir HABI académie de Lyon</w:t>
    </w:r>
    <w:r w:rsidRPr="00C02C0C">
      <w:rPr>
        <w:rFonts w:asciiTheme="majorHAnsi" w:hAnsiTheme="majorHAnsi" w:cstheme="majorHAnsi"/>
        <w:sz w:val="16"/>
        <w:szCs w:val="16"/>
      </w:rPr>
      <w:tab/>
    </w:r>
    <w:r w:rsidRPr="00C02C0C">
      <w:rPr>
        <w:rFonts w:asciiTheme="majorHAnsi" w:hAnsiTheme="majorHAnsi" w:cstheme="majorHAnsi"/>
        <w:sz w:val="16"/>
        <w:szCs w:val="16"/>
      </w:rPr>
      <w:fldChar w:fldCharType="begin"/>
    </w:r>
    <w:r w:rsidRPr="00C02C0C">
      <w:rPr>
        <w:rFonts w:asciiTheme="majorHAnsi" w:hAnsiTheme="majorHAnsi" w:cstheme="majorHAnsi"/>
        <w:sz w:val="16"/>
        <w:szCs w:val="16"/>
      </w:rPr>
      <w:instrText xml:space="preserve"> PAGE  \* Arabic  \* MERGEFORMAT </w:instrText>
    </w:r>
    <w:r w:rsidRPr="00C02C0C">
      <w:rPr>
        <w:rFonts w:asciiTheme="majorHAnsi" w:hAnsiTheme="majorHAnsi" w:cstheme="majorHAnsi"/>
        <w:sz w:val="16"/>
        <w:szCs w:val="16"/>
      </w:rPr>
      <w:fldChar w:fldCharType="separate"/>
    </w:r>
    <w:r>
      <w:rPr>
        <w:rFonts w:asciiTheme="majorHAnsi" w:hAnsiTheme="majorHAnsi" w:cstheme="majorHAnsi"/>
        <w:sz w:val="16"/>
        <w:szCs w:val="16"/>
      </w:rPr>
      <w:t>3</w:t>
    </w:r>
    <w:r w:rsidRPr="00C02C0C">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FCA4" w14:textId="77777777" w:rsidR="00F37224" w:rsidRDefault="00F37224" w:rsidP="00F66EFA">
      <w:r>
        <w:separator/>
      </w:r>
    </w:p>
  </w:footnote>
  <w:footnote w:type="continuationSeparator" w:id="0">
    <w:p w14:paraId="51FC05DC" w14:textId="77777777" w:rsidR="00F37224" w:rsidRDefault="00F37224" w:rsidP="00F6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B0CF" w14:textId="15F35D4D" w:rsidR="003C4D8D" w:rsidRDefault="003C4D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4A71" w14:textId="344F1117" w:rsidR="003C4D8D" w:rsidRDefault="003C4D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6B4F" w14:textId="110C0A49" w:rsidR="003C4D8D" w:rsidRDefault="003C4D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D4E16"/>
    <w:multiLevelType w:val="hybridMultilevel"/>
    <w:tmpl w:val="E60C0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3F48E9"/>
    <w:multiLevelType w:val="hybridMultilevel"/>
    <w:tmpl w:val="106ED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F90BCF"/>
    <w:multiLevelType w:val="hybridMultilevel"/>
    <w:tmpl w:val="7C265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3132BB"/>
    <w:multiLevelType w:val="hybridMultilevel"/>
    <w:tmpl w:val="5A9A17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08567F5"/>
    <w:multiLevelType w:val="hybridMultilevel"/>
    <w:tmpl w:val="FAC2A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935216">
    <w:abstractNumId w:val="3"/>
  </w:num>
  <w:num w:numId="2" w16cid:durableId="138110067">
    <w:abstractNumId w:val="1"/>
  </w:num>
  <w:num w:numId="3" w16cid:durableId="198057598">
    <w:abstractNumId w:val="4"/>
  </w:num>
  <w:num w:numId="4" w16cid:durableId="1565524726">
    <w:abstractNumId w:val="0"/>
  </w:num>
  <w:num w:numId="5" w16cid:durableId="1928135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5B"/>
    <w:rsid w:val="00025B5B"/>
    <w:rsid w:val="0004049A"/>
    <w:rsid w:val="000575D1"/>
    <w:rsid w:val="00057C47"/>
    <w:rsid w:val="00065630"/>
    <w:rsid w:val="000664E3"/>
    <w:rsid w:val="00076025"/>
    <w:rsid w:val="00084F55"/>
    <w:rsid w:val="000A6688"/>
    <w:rsid w:val="000B762A"/>
    <w:rsid w:val="000C09A2"/>
    <w:rsid w:val="000D30CC"/>
    <w:rsid w:val="000E2B4A"/>
    <w:rsid w:val="00102C99"/>
    <w:rsid w:val="00105DB8"/>
    <w:rsid w:val="00124E6A"/>
    <w:rsid w:val="00134BB6"/>
    <w:rsid w:val="00135ADD"/>
    <w:rsid w:val="00147837"/>
    <w:rsid w:val="00156283"/>
    <w:rsid w:val="001738BC"/>
    <w:rsid w:val="00181BD8"/>
    <w:rsid w:val="00182B2E"/>
    <w:rsid w:val="00194D6B"/>
    <w:rsid w:val="001A20CE"/>
    <w:rsid w:val="001A3A02"/>
    <w:rsid w:val="001B0188"/>
    <w:rsid w:val="001F2D23"/>
    <w:rsid w:val="00203A37"/>
    <w:rsid w:val="002127D2"/>
    <w:rsid w:val="00225BB1"/>
    <w:rsid w:val="0023627B"/>
    <w:rsid w:val="0023793F"/>
    <w:rsid w:val="0024186B"/>
    <w:rsid w:val="0027591E"/>
    <w:rsid w:val="002763A5"/>
    <w:rsid w:val="002813CD"/>
    <w:rsid w:val="00287E84"/>
    <w:rsid w:val="002915C5"/>
    <w:rsid w:val="00297F2E"/>
    <w:rsid w:val="002B651E"/>
    <w:rsid w:val="002C031D"/>
    <w:rsid w:val="002C1131"/>
    <w:rsid w:val="002C653D"/>
    <w:rsid w:val="002D6715"/>
    <w:rsid w:val="002E0DA2"/>
    <w:rsid w:val="002E387F"/>
    <w:rsid w:val="002E4987"/>
    <w:rsid w:val="002F7055"/>
    <w:rsid w:val="00300739"/>
    <w:rsid w:val="0030716B"/>
    <w:rsid w:val="00313DE8"/>
    <w:rsid w:val="00315344"/>
    <w:rsid w:val="003310B0"/>
    <w:rsid w:val="00332688"/>
    <w:rsid w:val="00337CFC"/>
    <w:rsid w:val="00353105"/>
    <w:rsid w:val="00355ECE"/>
    <w:rsid w:val="00357221"/>
    <w:rsid w:val="00357ABF"/>
    <w:rsid w:val="0036471F"/>
    <w:rsid w:val="00382DA0"/>
    <w:rsid w:val="003A0A1F"/>
    <w:rsid w:val="003C0D79"/>
    <w:rsid w:val="003C4D8D"/>
    <w:rsid w:val="003D4012"/>
    <w:rsid w:val="003D6873"/>
    <w:rsid w:val="00402E2F"/>
    <w:rsid w:val="0041448E"/>
    <w:rsid w:val="00430353"/>
    <w:rsid w:val="00432645"/>
    <w:rsid w:val="00432EF6"/>
    <w:rsid w:val="004511D9"/>
    <w:rsid w:val="00466F1D"/>
    <w:rsid w:val="00467AE5"/>
    <w:rsid w:val="004748DF"/>
    <w:rsid w:val="004769BB"/>
    <w:rsid w:val="00486747"/>
    <w:rsid w:val="00486F2B"/>
    <w:rsid w:val="004870E8"/>
    <w:rsid w:val="004933E7"/>
    <w:rsid w:val="00493B60"/>
    <w:rsid w:val="004B1E7A"/>
    <w:rsid w:val="004B3AB8"/>
    <w:rsid w:val="004E3509"/>
    <w:rsid w:val="004E3561"/>
    <w:rsid w:val="00512CC6"/>
    <w:rsid w:val="00537FC4"/>
    <w:rsid w:val="0054786F"/>
    <w:rsid w:val="00572E94"/>
    <w:rsid w:val="005866A2"/>
    <w:rsid w:val="00595F6C"/>
    <w:rsid w:val="005A2672"/>
    <w:rsid w:val="005B0751"/>
    <w:rsid w:val="005B3A6E"/>
    <w:rsid w:val="005D2DA0"/>
    <w:rsid w:val="005D4E9F"/>
    <w:rsid w:val="005D5B33"/>
    <w:rsid w:val="005E06FF"/>
    <w:rsid w:val="005F41D0"/>
    <w:rsid w:val="00607119"/>
    <w:rsid w:val="006441A2"/>
    <w:rsid w:val="00650E77"/>
    <w:rsid w:val="00650F3D"/>
    <w:rsid w:val="00654139"/>
    <w:rsid w:val="006803F0"/>
    <w:rsid w:val="006807AF"/>
    <w:rsid w:val="0069413D"/>
    <w:rsid w:val="00695941"/>
    <w:rsid w:val="006A0536"/>
    <w:rsid w:val="006C4FD9"/>
    <w:rsid w:val="006D3E62"/>
    <w:rsid w:val="006E761B"/>
    <w:rsid w:val="00706262"/>
    <w:rsid w:val="00715F5C"/>
    <w:rsid w:val="00741F6E"/>
    <w:rsid w:val="00743941"/>
    <w:rsid w:val="0075053E"/>
    <w:rsid w:val="00773EFD"/>
    <w:rsid w:val="007766BA"/>
    <w:rsid w:val="00776C4F"/>
    <w:rsid w:val="007925BF"/>
    <w:rsid w:val="007925E8"/>
    <w:rsid w:val="007B5BB4"/>
    <w:rsid w:val="007C276D"/>
    <w:rsid w:val="007C3FE9"/>
    <w:rsid w:val="007D0138"/>
    <w:rsid w:val="007D1245"/>
    <w:rsid w:val="007D13C4"/>
    <w:rsid w:val="007E31B1"/>
    <w:rsid w:val="007F29BC"/>
    <w:rsid w:val="00817147"/>
    <w:rsid w:val="00823701"/>
    <w:rsid w:val="00833883"/>
    <w:rsid w:val="00845D3F"/>
    <w:rsid w:val="00846807"/>
    <w:rsid w:val="00881D23"/>
    <w:rsid w:val="00884C13"/>
    <w:rsid w:val="008864E8"/>
    <w:rsid w:val="00892360"/>
    <w:rsid w:val="008A0AB1"/>
    <w:rsid w:val="008C7CB3"/>
    <w:rsid w:val="008E3DE7"/>
    <w:rsid w:val="008F1526"/>
    <w:rsid w:val="008F26C1"/>
    <w:rsid w:val="008F7B7E"/>
    <w:rsid w:val="00912519"/>
    <w:rsid w:val="009132D6"/>
    <w:rsid w:val="00927AE6"/>
    <w:rsid w:val="00935341"/>
    <w:rsid w:val="0094772F"/>
    <w:rsid w:val="00955BBD"/>
    <w:rsid w:val="00967AEC"/>
    <w:rsid w:val="00976A24"/>
    <w:rsid w:val="009806DF"/>
    <w:rsid w:val="0098687C"/>
    <w:rsid w:val="00991DBE"/>
    <w:rsid w:val="009A3BF1"/>
    <w:rsid w:val="009A7013"/>
    <w:rsid w:val="009C0D5B"/>
    <w:rsid w:val="009D407E"/>
    <w:rsid w:val="009E5DDE"/>
    <w:rsid w:val="00A02ED1"/>
    <w:rsid w:val="00A055AC"/>
    <w:rsid w:val="00A062EE"/>
    <w:rsid w:val="00A13CCD"/>
    <w:rsid w:val="00A22959"/>
    <w:rsid w:val="00A24E4E"/>
    <w:rsid w:val="00A3416C"/>
    <w:rsid w:val="00A455E8"/>
    <w:rsid w:val="00A53330"/>
    <w:rsid w:val="00A540B2"/>
    <w:rsid w:val="00A57FF5"/>
    <w:rsid w:val="00A63703"/>
    <w:rsid w:val="00A73A50"/>
    <w:rsid w:val="00A871A2"/>
    <w:rsid w:val="00A944E1"/>
    <w:rsid w:val="00A9582F"/>
    <w:rsid w:val="00A963F1"/>
    <w:rsid w:val="00A96835"/>
    <w:rsid w:val="00AA7BB3"/>
    <w:rsid w:val="00AB1A59"/>
    <w:rsid w:val="00AD74A1"/>
    <w:rsid w:val="00AE5305"/>
    <w:rsid w:val="00AE746C"/>
    <w:rsid w:val="00B025CB"/>
    <w:rsid w:val="00B12744"/>
    <w:rsid w:val="00B164AA"/>
    <w:rsid w:val="00B17A83"/>
    <w:rsid w:val="00B22DE9"/>
    <w:rsid w:val="00B234FD"/>
    <w:rsid w:val="00B2428A"/>
    <w:rsid w:val="00B435BE"/>
    <w:rsid w:val="00B469D9"/>
    <w:rsid w:val="00B46C8D"/>
    <w:rsid w:val="00B47E3F"/>
    <w:rsid w:val="00B57B27"/>
    <w:rsid w:val="00B62C5C"/>
    <w:rsid w:val="00B65010"/>
    <w:rsid w:val="00B871C2"/>
    <w:rsid w:val="00B90911"/>
    <w:rsid w:val="00B92A26"/>
    <w:rsid w:val="00B92EC1"/>
    <w:rsid w:val="00BA36AA"/>
    <w:rsid w:val="00BA3EBA"/>
    <w:rsid w:val="00BA623E"/>
    <w:rsid w:val="00BA6DAB"/>
    <w:rsid w:val="00BB2162"/>
    <w:rsid w:val="00BB21AF"/>
    <w:rsid w:val="00BC516D"/>
    <w:rsid w:val="00BD158B"/>
    <w:rsid w:val="00BD472D"/>
    <w:rsid w:val="00BD613C"/>
    <w:rsid w:val="00BF35EF"/>
    <w:rsid w:val="00C10F7B"/>
    <w:rsid w:val="00C226D5"/>
    <w:rsid w:val="00C3785C"/>
    <w:rsid w:val="00C54163"/>
    <w:rsid w:val="00C6271E"/>
    <w:rsid w:val="00C81B63"/>
    <w:rsid w:val="00CA0169"/>
    <w:rsid w:val="00CA1BB0"/>
    <w:rsid w:val="00CB12A5"/>
    <w:rsid w:val="00CB31DB"/>
    <w:rsid w:val="00CD158A"/>
    <w:rsid w:val="00CE4444"/>
    <w:rsid w:val="00CE7507"/>
    <w:rsid w:val="00CF7322"/>
    <w:rsid w:val="00D0320F"/>
    <w:rsid w:val="00D11111"/>
    <w:rsid w:val="00D349B6"/>
    <w:rsid w:val="00D6144D"/>
    <w:rsid w:val="00D62209"/>
    <w:rsid w:val="00D62676"/>
    <w:rsid w:val="00D73832"/>
    <w:rsid w:val="00D76DBE"/>
    <w:rsid w:val="00D7737F"/>
    <w:rsid w:val="00DA46D9"/>
    <w:rsid w:val="00DD1136"/>
    <w:rsid w:val="00DD1B6F"/>
    <w:rsid w:val="00DE113A"/>
    <w:rsid w:val="00DE74A1"/>
    <w:rsid w:val="00DF2550"/>
    <w:rsid w:val="00E26B52"/>
    <w:rsid w:val="00E327F2"/>
    <w:rsid w:val="00E42AB9"/>
    <w:rsid w:val="00E660CB"/>
    <w:rsid w:val="00E6799F"/>
    <w:rsid w:val="00E773C6"/>
    <w:rsid w:val="00E92812"/>
    <w:rsid w:val="00EA02DC"/>
    <w:rsid w:val="00EA02EF"/>
    <w:rsid w:val="00EA0A63"/>
    <w:rsid w:val="00EA1FC7"/>
    <w:rsid w:val="00EB0E6D"/>
    <w:rsid w:val="00EB718D"/>
    <w:rsid w:val="00EC0A94"/>
    <w:rsid w:val="00EC6A6F"/>
    <w:rsid w:val="00ED3F4A"/>
    <w:rsid w:val="00ED41D1"/>
    <w:rsid w:val="00ED7D63"/>
    <w:rsid w:val="00F37224"/>
    <w:rsid w:val="00F66EFA"/>
    <w:rsid w:val="00F86ACC"/>
    <w:rsid w:val="00F9543C"/>
    <w:rsid w:val="00F95C65"/>
    <w:rsid w:val="00F9659D"/>
    <w:rsid w:val="00FA1978"/>
    <w:rsid w:val="00FA7A30"/>
    <w:rsid w:val="00FB2077"/>
    <w:rsid w:val="00FC421E"/>
    <w:rsid w:val="00FD330B"/>
    <w:rsid w:val="00FE4A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8BF7"/>
  <w15:chartTrackingRefBased/>
  <w15:docId w15:val="{22D11F2E-8252-418C-9D92-F4C7F717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SimSun" w:hAnsi="Calibri Light"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1E"/>
    <w:pPr>
      <w:spacing w:line="240" w:lineRule="auto"/>
      <w:jc w:val="both"/>
    </w:pPr>
  </w:style>
  <w:style w:type="paragraph" w:styleId="Titre1">
    <w:name w:val="heading 1"/>
    <w:basedOn w:val="Normal"/>
    <w:next w:val="Normal"/>
    <w:link w:val="Titre1Car"/>
    <w:autoRedefine/>
    <w:uiPriority w:val="9"/>
    <w:qFormat/>
    <w:rsid w:val="002B651E"/>
    <w:pPr>
      <w:keepNext/>
      <w:keepLines/>
      <w:pBdr>
        <w:left w:val="single" w:sz="24" w:space="4" w:color="833C0B" w:themeColor="accent2" w:themeShade="80"/>
      </w:pBdr>
      <w:shd w:val="clear" w:color="auto" w:fill="F2F2F2" w:themeFill="background1" w:themeFillShade="F2"/>
      <w:spacing w:before="120"/>
      <w:ind w:right="-284"/>
      <w:jc w:val="left"/>
      <w:outlineLvl w:val="0"/>
    </w:pPr>
    <w:rPr>
      <w:rFonts w:asciiTheme="majorHAnsi" w:eastAsia="Calibri" w:hAnsiTheme="majorHAnsi" w:cs="Mangal"/>
      <w:b/>
      <w:color w:val="833C0B" w:themeColor="accent2" w:themeShade="80"/>
      <w:kern w:val="2"/>
      <w:sz w:val="32"/>
      <w:szCs w:val="28"/>
      <w:lang w:eastAsia="zh-CN" w:bidi="hi-IN"/>
    </w:rPr>
  </w:style>
  <w:style w:type="paragraph" w:styleId="Titre2">
    <w:name w:val="heading 2"/>
    <w:basedOn w:val="Titre1"/>
    <w:next w:val="Normal"/>
    <w:link w:val="Titre2Car"/>
    <w:autoRedefine/>
    <w:uiPriority w:val="9"/>
    <w:unhideWhenUsed/>
    <w:qFormat/>
    <w:rsid w:val="00B234FD"/>
    <w:pPr>
      <w:pBdr>
        <w:left w:val="none" w:sz="0" w:space="0" w:color="auto"/>
      </w:pBdr>
      <w:shd w:val="clear" w:color="auto" w:fill="FFFFFF" w:themeFill="background1"/>
      <w:spacing w:before="40"/>
      <w:outlineLvl w:val="1"/>
    </w:pPr>
    <w:rPr>
      <w:b w:val="0"/>
      <w:bCs/>
      <w:color w:val="97450D"/>
      <w:sz w:val="26"/>
      <w:szCs w:val="23"/>
      <w14:textFill>
        <w14:solidFill>
          <w14:srgbClr w14:val="97450D">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34FD"/>
    <w:rPr>
      <w:rFonts w:asciiTheme="majorHAnsi" w:eastAsia="Calibri" w:hAnsiTheme="majorHAnsi" w:cs="Mangal"/>
      <w:b/>
      <w:bCs/>
      <w:color w:val="97450D"/>
      <w:kern w:val="2"/>
      <w:sz w:val="26"/>
      <w:szCs w:val="23"/>
      <w:shd w:val="clear" w:color="auto" w:fill="FFFFFF" w:themeFill="background1"/>
      <w:lang w:eastAsia="zh-CN" w:bidi="hi-IN"/>
      <w14:textFill>
        <w14:solidFill>
          <w14:srgbClr w14:val="97450D">
            <w14:lumMod w14:val="50000"/>
          </w14:srgbClr>
        </w14:solidFill>
      </w14:textFill>
    </w:rPr>
  </w:style>
  <w:style w:type="paragraph" w:styleId="Paragraphedeliste">
    <w:name w:val="List Paragraph"/>
    <w:basedOn w:val="Normal"/>
    <w:uiPriority w:val="34"/>
    <w:qFormat/>
    <w:rsid w:val="004B1E7A"/>
    <w:pPr>
      <w:ind w:left="720"/>
      <w:contextualSpacing/>
    </w:pPr>
  </w:style>
  <w:style w:type="table" w:styleId="Grilledutableau">
    <w:name w:val="Table Grid"/>
    <w:basedOn w:val="TableauNormal"/>
    <w:uiPriority w:val="59"/>
    <w:rsid w:val="004B1E7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qFormat/>
    <w:rsid w:val="004B1E7A"/>
    <w:rPr>
      <w:b/>
      <w:bCs/>
      <w:i/>
      <w:iCs/>
      <w:spacing w:val="5"/>
    </w:rPr>
  </w:style>
  <w:style w:type="character" w:customStyle="1" w:styleId="Titre1Car">
    <w:name w:val="Titre 1 Car"/>
    <w:basedOn w:val="Policepardfaut"/>
    <w:link w:val="Titre1"/>
    <w:uiPriority w:val="9"/>
    <w:rsid w:val="002B651E"/>
    <w:rPr>
      <w:rFonts w:asciiTheme="majorHAnsi" w:eastAsia="Calibri" w:hAnsiTheme="majorHAnsi" w:cs="Mangal"/>
      <w:b/>
      <w:color w:val="833C0B" w:themeColor="accent2" w:themeShade="80"/>
      <w:kern w:val="2"/>
      <w:sz w:val="32"/>
      <w:szCs w:val="28"/>
      <w:shd w:val="clear" w:color="auto" w:fill="F2F2F2" w:themeFill="background1" w:themeFillShade="F2"/>
      <w:lang w:eastAsia="zh-CN" w:bidi="hi-IN"/>
    </w:rPr>
  </w:style>
  <w:style w:type="paragraph" w:styleId="En-tte">
    <w:name w:val="header"/>
    <w:basedOn w:val="Normal"/>
    <w:link w:val="En-tteCar"/>
    <w:uiPriority w:val="99"/>
    <w:unhideWhenUsed/>
    <w:rsid w:val="00F66EFA"/>
    <w:pPr>
      <w:tabs>
        <w:tab w:val="center" w:pos="4536"/>
        <w:tab w:val="right" w:pos="9072"/>
      </w:tabs>
    </w:pPr>
  </w:style>
  <w:style w:type="character" w:customStyle="1" w:styleId="En-tteCar">
    <w:name w:val="En-tête Car"/>
    <w:basedOn w:val="Policepardfaut"/>
    <w:link w:val="En-tte"/>
    <w:uiPriority w:val="99"/>
    <w:rsid w:val="00F66EFA"/>
  </w:style>
  <w:style w:type="paragraph" w:styleId="Pieddepage">
    <w:name w:val="footer"/>
    <w:basedOn w:val="Normal"/>
    <w:link w:val="PieddepageCar"/>
    <w:uiPriority w:val="99"/>
    <w:unhideWhenUsed/>
    <w:rsid w:val="00F66EFA"/>
    <w:pPr>
      <w:tabs>
        <w:tab w:val="center" w:pos="4536"/>
        <w:tab w:val="right" w:pos="9072"/>
      </w:tabs>
    </w:pPr>
  </w:style>
  <w:style w:type="character" w:customStyle="1" w:styleId="PieddepageCar">
    <w:name w:val="Pied de page Car"/>
    <w:basedOn w:val="Policepardfaut"/>
    <w:link w:val="Pieddepage"/>
    <w:uiPriority w:val="99"/>
    <w:rsid w:val="00F66EFA"/>
  </w:style>
  <w:style w:type="character" w:styleId="Numrodepage">
    <w:name w:val="page number"/>
    <w:basedOn w:val="Policepardfaut"/>
    <w:rsid w:val="0023793F"/>
  </w:style>
  <w:style w:type="paragraph" w:styleId="Sansinterligne">
    <w:name w:val="No Spacing"/>
    <w:aliases w:val="cartouche"/>
    <w:autoRedefine/>
    <w:uiPriority w:val="1"/>
    <w:qFormat/>
    <w:rsid w:val="00E327F2"/>
    <w:pPr>
      <w:spacing w:line="240" w:lineRule="auto"/>
    </w:pPr>
    <w:rPr>
      <w:b/>
      <w:color w:val="833C0B" w:themeColor="accent2" w:themeShade="80"/>
      <w:sz w:val="24"/>
      <w:szCs w:val="24"/>
    </w:rPr>
  </w:style>
  <w:style w:type="paragraph" w:styleId="NormalWeb">
    <w:name w:val="Normal (Web)"/>
    <w:basedOn w:val="Normal"/>
    <w:uiPriority w:val="99"/>
    <w:unhideWhenUsed/>
    <w:rsid w:val="00C226D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E3561"/>
    <w:rPr>
      <w:color w:val="0563C1" w:themeColor="hyperlink"/>
      <w:u w:val="single"/>
    </w:rPr>
  </w:style>
  <w:style w:type="character" w:styleId="Mentionnonrsolue">
    <w:name w:val="Unresolved Mention"/>
    <w:basedOn w:val="Policepardfaut"/>
    <w:uiPriority w:val="99"/>
    <w:semiHidden/>
    <w:unhideWhenUsed/>
    <w:rsid w:val="00084F55"/>
    <w:rPr>
      <w:color w:val="605E5C"/>
      <w:shd w:val="clear" w:color="auto" w:fill="E1DFDD"/>
    </w:rPr>
  </w:style>
  <w:style w:type="paragraph" w:customStyle="1" w:styleId="document">
    <w:name w:val="document"/>
    <w:basedOn w:val="Titre1"/>
    <w:link w:val="documentCar"/>
    <w:autoRedefine/>
    <w:qFormat/>
    <w:rsid w:val="00B90911"/>
    <w:pPr>
      <w:pBdr>
        <w:left w:val="none" w:sz="0" w:space="0" w:color="auto"/>
      </w:pBdr>
      <w:spacing w:before="0" w:after="240"/>
    </w:pPr>
    <w:rPr>
      <w:rFonts w:ascii="Calibri Light" w:hAnsi="Calibri Light"/>
      <w:bCs/>
      <w:color w:val="000000" w:themeColor="text1"/>
      <w:sz w:val="24"/>
    </w:rPr>
  </w:style>
  <w:style w:type="character" w:customStyle="1" w:styleId="documentCar">
    <w:name w:val="document Car"/>
    <w:basedOn w:val="Titre2Car"/>
    <w:link w:val="document"/>
    <w:rsid w:val="00B90911"/>
    <w:rPr>
      <w:rFonts w:asciiTheme="majorHAnsi" w:eastAsia="Calibri" w:hAnsiTheme="majorHAnsi" w:cs="Mangal"/>
      <w:b/>
      <w:bCs/>
      <w:color w:val="000000" w:themeColor="text1"/>
      <w:kern w:val="2"/>
      <w:sz w:val="24"/>
      <w:szCs w:val="28"/>
      <w:shd w:val="clear" w:color="auto" w:fill="F2F2F2" w:themeFill="background1" w:themeFillShade="F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18790">
      <w:bodyDiv w:val="1"/>
      <w:marLeft w:val="0"/>
      <w:marRight w:val="0"/>
      <w:marTop w:val="0"/>
      <w:marBottom w:val="0"/>
      <w:divBdr>
        <w:top w:val="none" w:sz="0" w:space="0" w:color="auto"/>
        <w:left w:val="none" w:sz="0" w:space="0" w:color="auto"/>
        <w:bottom w:val="none" w:sz="0" w:space="0" w:color="auto"/>
        <w:right w:val="none" w:sz="0" w:space="0" w:color="auto"/>
      </w:divBdr>
      <w:divsChild>
        <w:div w:id="948321576">
          <w:marLeft w:val="547"/>
          <w:marRight w:val="0"/>
          <w:marTop w:val="0"/>
          <w:marBottom w:val="0"/>
          <w:divBdr>
            <w:top w:val="none" w:sz="0" w:space="0" w:color="auto"/>
            <w:left w:val="none" w:sz="0" w:space="0" w:color="auto"/>
            <w:bottom w:val="none" w:sz="0" w:space="0" w:color="auto"/>
            <w:right w:val="none" w:sz="0" w:space="0" w:color="auto"/>
          </w:divBdr>
        </w:div>
      </w:divsChild>
    </w:div>
    <w:div w:id="926226493">
      <w:bodyDiv w:val="1"/>
      <w:marLeft w:val="0"/>
      <w:marRight w:val="0"/>
      <w:marTop w:val="0"/>
      <w:marBottom w:val="0"/>
      <w:divBdr>
        <w:top w:val="none" w:sz="0" w:space="0" w:color="auto"/>
        <w:left w:val="none" w:sz="0" w:space="0" w:color="auto"/>
        <w:bottom w:val="none" w:sz="0" w:space="0" w:color="auto"/>
        <w:right w:val="none" w:sz="0" w:space="0" w:color="auto"/>
      </w:divBdr>
      <w:divsChild>
        <w:div w:id="1569000904">
          <w:marLeft w:val="547"/>
          <w:marRight w:val="0"/>
          <w:marTop w:val="0"/>
          <w:marBottom w:val="0"/>
          <w:divBdr>
            <w:top w:val="none" w:sz="0" w:space="0" w:color="auto"/>
            <w:left w:val="none" w:sz="0" w:space="0" w:color="auto"/>
            <w:bottom w:val="none" w:sz="0" w:space="0" w:color="auto"/>
            <w:right w:val="none" w:sz="0" w:space="0" w:color="auto"/>
          </w:divBdr>
        </w:div>
      </w:divsChild>
    </w:div>
    <w:div w:id="1054737423">
      <w:bodyDiv w:val="1"/>
      <w:marLeft w:val="0"/>
      <w:marRight w:val="0"/>
      <w:marTop w:val="0"/>
      <w:marBottom w:val="0"/>
      <w:divBdr>
        <w:top w:val="none" w:sz="0" w:space="0" w:color="auto"/>
        <w:left w:val="none" w:sz="0" w:space="0" w:color="auto"/>
        <w:bottom w:val="none" w:sz="0" w:space="0" w:color="auto"/>
        <w:right w:val="none" w:sz="0" w:space="0" w:color="auto"/>
      </w:divBdr>
      <w:divsChild>
        <w:div w:id="1195076373">
          <w:marLeft w:val="547"/>
          <w:marRight w:val="0"/>
          <w:marTop w:val="0"/>
          <w:marBottom w:val="0"/>
          <w:divBdr>
            <w:top w:val="none" w:sz="0" w:space="0" w:color="auto"/>
            <w:left w:val="none" w:sz="0" w:space="0" w:color="auto"/>
            <w:bottom w:val="none" w:sz="0" w:space="0" w:color="auto"/>
            <w:right w:val="none" w:sz="0" w:space="0" w:color="auto"/>
          </w:divBdr>
        </w:div>
      </w:divsChild>
    </w:div>
    <w:div w:id="14213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ezandre.fr/magasins/vaulx-en-velin/" TargetMode="External"/><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yTkXxiTr5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j4.cerpeg.fr/images/bcp_MCV/scenarios/boucherie-andre/html-fiches-notions/index.html" TargetMode="External"/><Relationship Id="rId4" Type="http://schemas.openxmlformats.org/officeDocument/2006/relationships/settings" Target="settings.xml"/><Relationship Id="rId9" Type="http://schemas.openxmlformats.org/officeDocument/2006/relationships/hyperlink" Target="https://www.chezandre.fr/magasins/vaulx-en-velin/" TargetMode="External"/><Relationship Id="rId14" Type="http://schemas.openxmlformats.org/officeDocument/2006/relationships/diagramData" Target="diagrams/data1.xml"/><Relationship Id="rId22" Type="http://schemas.openxmlformats.org/officeDocument/2006/relationships/hyperlink" Target="https://www.boucheries-andre.fr/nos-magasins/boucher-vaulx-en-veli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1ACD08-EF03-46F1-8A71-AAAA425E2EB7}" type="doc">
      <dgm:prSet loTypeId="urn:microsoft.com/office/officeart/2005/8/layout/hierarchy6" loCatId="hierarchy" qsTypeId="urn:microsoft.com/office/officeart/2005/8/quickstyle/simple1" qsCatId="simple" csTypeId="urn:microsoft.com/office/officeart/2005/8/colors/accent2_1" csCatId="accent2" phldr="1"/>
      <dgm:spPr/>
      <dgm:t>
        <a:bodyPr/>
        <a:lstStyle/>
        <a:p>
          <a:endParaRPr lang="fr-FR"/>
        </a:p>
      </dgm:t>
    </dgm:pt>
    <dgm:pt modelId="{7B093CFF-EC86-4346-B1FA-D4F01022626C}">
      <dgm:prSet phldrT="[Texte]" custT="1"/>
      <dgm:spPr/>
      <dgm:t>
        <a:bodyPr/>
        <a:lstStyle/>
        <a:p>
          <a:r>
            <a:rPr lang="fr-FR" sz="1200"/>
            <a:t>Djibril B. </a:t>
          </a:r>
        </a:p>
      </dgm:t>
    </dgm:pt>
    <dgm:pt modelId="{F155A3E1-7790-4A91-AD49-6A19077634BD}" type="parTrans" cxnId="{F2F7EDE5-C4E7-4811-9FDB-21CB83BD5772}">
      <dgm:prSet/>
      <dgm:spPr/>
      <dgm:t>
        <a:bodyPr/>
        <a:lstStyle/>
        <a:p>
          <a:endParaRPr lang="fr-FR"/>
        </a:p>
      </dgm:t>
    </dgm:pt>
    <dgm:pt modelId="{EDF37A0E-2DBD-4111-BAFB-161A1779550C}" type="sibTrans" cxnId="{F2F7EDE5-C4E7-4811-9FDB-21CB83BD5772}">
      <dgm:prSet/>
      <dgm:spPr/>
      <dgm:t>
        <a:bodyPr/>
        <a:lstStyle/>
        <a:p>
          <a:endParaRPr lang="fr-FR"/>
        </a:p>
      </dgm:t>
    </dgm:pt>
    <dgm:pt modelId="{506C894C-8BB6-4321-858C-D93507E62D3B}">
      <dgm:prSet phldrT="[Texte]" custT="1"/>
      <dgm:spPr/>
      <dgm:t>
        <a:bodyPr/>
        <a:lstStyle/>
        <a:p>
          <a:r>
            <a:rPr lang="fr-FR" sz="1100"/>
            <a:t>Communication</a:t>
          </a:r>
          <a:endParaRPr lang="fr-FR" sz="600"/>
        </a:p>
      </dgm:t>
    </dgm:pt>
    <dgm:pt modelId="{E3D25227-D33B-479D-9863-C0BA777F06BE}" type="parTrans" cxnId="{B668CB71-CACA-4BF6-91BE-A57E28C25395}">
      <dgm:prSet/>
      <dgm:spPr/>
      <dgm:t>
        <a:bodyPr/>
        <a:lstStyle/>
        <a:p>
          <a:endParaRPr lang="fr-FR"/>
        </a:p>
      </dgm:t>
    </dgm:pt>
    <dgm:pt modelId="{14F11300-4CCF-48C1-80E5-C047EFF0AC2C}" type="sibTrans" cxnId="{B668CB71-CACA-4BF6-91BE-A57E28C25395}">
      <dgm:prSet/>
      <dgm:spPr/>
      <dgm:t>
        <a:bodyPr/>
        <a:lstStyle/>
        <a:p>
          <a:endParaRPr lang="fr-FR"/>
        </a:p>
      </dgm:t>
    </dgm:pt>
    <dgm:pt modelId="{7E8CE510-F35C-484E-92E8-40F1389782C0}">
      <dgm:prSet phldrT="[Texte]" custT="1"/>
      <dgm:spPr/>
      <dgm:t>
        <a:bodyPr/>
        <a:lstStyle/>
        <a:p>
          <a:r>
            <a:rPr lang="fr-FR" sz="1050"/>
            <a:t>Espace commeriial</a:t>
          </a:r>
        </a:p>
      </dgm:t>
    </dgm:pt>
    <dgm:pt modelId="{4BF0F6BD-8BD4-45D9-934C-4A41E6E08EC4}" type="parTrans" cxnId="{B0F30508-7B0D-4F3E-A2D1-B9665379199C}">
      <dgm:prSet/>
      <dgm:spPr/>
      <dgm:t>
        <a:bodyPr/>
        <a:lstStyle/>
        <a:p>
          <a:endParaRPr lang="fr-FR"/>
        </a:p>
      </dgm:t>
    </dgm:pt>
    <dgm:pt modelId="{8E2FB758-6FC7-4560-9625-6F168F0AC4FC}" type="sibTrans" cxnId="{B0F30508-7B0D-4F3E-A2D1-B9665379199C}">
      <dgm:prSet/>
      <dgm:spPr/>
      <dgm:t>
        <a:bodyPr/>
        <a:lstStyle/>
        <a:p>
          <a:endParaRPr lang="fr-FR"/>
        </a:p>
      </dgm:t>
    </dgm:pt>
    <dgm:pt modelId="{FDBF1BB5-C408-4323-A949-3873CB19FDA0}">
      <dgm:prSet phldrT="[Texte]"/>
      <dgm:spPr/>
      <dgm:t>
        <a:bodyPr/>
        <a:lstStyle/>
        <a:p>
          <a:r>
            <a:rPr lang="fr-FR"/>
            <a:t>Direction</a:t>
          </a:r>
        </a:p>
      </dgm:t>
    </dgm:pt>
    <dgm:pt modelId="{097E71D2-5C00-4B95-90CF-5E486357FF70}" type="parTrans" cxnId="{E7F4C298-2962-4C78-A03D-25B4009CA8F3}">
      <dgm:prSet/>
      <dgm:spPr/>
      <dgm:t>
        <a:bodyPr/>
        <a:lstStyle/>
        <a:p>
          <a:endParaRPr lang="fr-FR"/>
        </a:p>
      </dgm:t>
    </dgm:pt>
    <dgm:pt modelId="{85672B8A-4896-4AB6-B7CA-8508AE58CC94}" type="sibTrans" cxnId="{E7F4C298-2962-4C78-A03D-25B4009CA8F3}">
      <dgm:prSet/>
      <dgm:spPr/>
      <dgm:t>
        <a:bodyPr/>
        <a:lstStyle/>
        <a:p>
          <a:endParaRPr lang="fr-FR"/>
        </a:p>
      </dgm:t>
    </dgm:pt>
    <dgm:pt modelId="{23EE42F8-7AFD-45FC-823A-BFF4D61B5630}">
      <dgm:prSet phldrT="[Texte]"/>
      <dgm:spPr/>
      <dgm:t>
        <a:bodyPr/>
        <a:lstStyle/>
        <a:p>
          <a:r>
            <a:rPr lang="fr-FR"/>
            <a:t>Les services</a:t>
          </a:r>
        </a:p>
      </dgm:t>
    </dgm:pt>
    <dgm:pt modelId="{63A2AD35-E588-40D1-9322-B2E04FDBCDD6}" type="parTrans" cxnId="{45FFF641-B82C-4340-84A8-9E41E78053FD}">
      <dgm:prSet/>
      <dgm:spPr/>
      <dgm:t>
        <a:bodyPr/>
        <a:lstStyle/>
        <a:p>
          <a:endParaRPr lang="fr-FR"/>
        </a:p>
      </dgm:t>
    </dgm:pt>
    <dgm:pt modelId="{C00A64B4-C71C-4ACA-9A50-19CBDAED9DB4}" type="sibTrans" cxnId="{45FFF641-B82C-4340-84A8-9E41E78053FD}">
      <dgm:prSet/>
      <dgm:spPr/>
      <dgm:t>
        <a:bodyPr/>
        <a:lstStyle/>
        <a:p>
          <a:endParaRPr lang="fr-FR"/>
        </a:p>
      </dgm:t>
    </dgm:pt>
    <dgm:pt modelId="{08447D8E-65C5-4943-9834-CB086D44E10D}">
      <dgm:prSet custT="1"/>
      <dgm:spPr/>
      <dgm:t>
        <a:bodyPr/>
        <a:lstStyle/>
        <a:p>
          <a:r>
            <a:rPr lang="fr-FR" sz="1050"/>
            <a:t>Stratégie </a:t>
          </a:r>
        </a:p>
        <a:p>
          <a:r>
            <a:rPr lang="fr-FR" sz="1050"/>
            <a:t>&amp; veille</a:t>
          </a:r>
        </a:p>
      </dgm:t>
    </dgm:pt>
    <dgm:pt modelId="{949CE5FE-D91F-4C33-B214-90089252CE26}" type="parTrans" cxnId="{968863C3-126D-4FD8-A68E-65534E26ADAB}">
      <dgm:prSet/>
      <dgm:spPr/>
      <dgm:t>
        <a:bodyPr/>
        <a:lstStyle/>
        <a:p>
          <a:endParaRPr lang="fr-FR"/>
        </a:p>
      </dgm:t>
    </dgm:pt>
    <dgm:pt modelId="{16C5223B-CB23-42E4-87CC-A7E2794CE0BA}" type="sibTrans" cxnId="{968863C3-126D-4FD8-A68E-65534E26ADAB}">
      <dgm:prSet/>
      <dgm:spPr/>
      <dgm:t>
        <a:bodyPr/>
        <a:lstStyle/>
        <a:p>
          <a:endParaRPr lang="fr-FR"/>
        </a:p>
      </dgm:t>
    </dgm:pt>
    <dgm:pt modelId="{811E29FC-2486-416A-85E2-2BA653985C85}" type="pres">
      <dgm:prSet presAssocID="{DB1ACD08-EF03-46F1-8A71-AAAA425E2EB7}" presName="mainComposite" presStyleCnt="0">
        <dgm:presLayoutVars>
          <dgm:chPref val="1"/>
          <dgm:dir/>
          <dgm:animOne val="branch"/>
          <dgm:animLvl val="lvl"/>
          <dgm:resizeHandles val="exact"/>
        </dgm:presLayoutVars>
      </dgm:prSet>
      <dgm:spPr/>
    </dgm:pt>
    <dgm:pt modelId="{15B2B637-36A2-4CC1-8FCE-DB227B631C6D}" type="pres">
      <dgm:prSet presAssocID="{DB1ACD08-EF03-46F1-8A71-AAAA425E2EB7}" presName="hierFlow" presStyleCnt="0"/>
      <dgm:spPr/>
    </dgm:pt>
    <dgm:pt modelId="{3BE98CEF-6F60-4B2D-A546-A25C2E3E8162}" type="pres">
      <dgm:prSet presAssocID="{DB1ACD08-EF03-46F1-8A71-AAAA425E2EB7}" presName="firstBuf" presStyleCnt="0"/>
      <dgm:spPr/>
    </dgm:pt>
    <dgm:pt modelId="{33DCB28A-30D0-48E8-930D-F3270BE4FFD3}" type="pres">
      <dgm:prSet presAssocID="{DB1ACD08-EF03-46F1-8A71-AAAA425E2EB7}" presName="hierChild1" presStyleCnt="0">
        <dgm:presLayoutVars>
          <dgm:chPref val="1"/>
          <dgm:animOne val="branch"/>
          <dgm:animLvl val="lvl"/>
        </dgm:presLayoutVars>
      </dgm:prSet>
      <dgm:spPr/>
    </dgm:pt>
    <dgm:pt modelId="{6BAE7B17-9431-4AA4-9EAF-929E3E4F0057}" type="pres">
      <dgm:prSet presAssocID="{7B093CFF-EC86-4346-B1FA-D4F01022626C}" presName="Name14" presStyleCnt="0"/>
      <dgm:spPr/>
    </dgm:pt>
    <dgm:pt modelId="{CDA64EDC-B3E3-43AB-9D0D-561D526A768F}" type="pres">
      <dgm:prSet presAssocID="{7B093CFF-EC86-4346-B1FA-D4F01022626C}" presName="level1Shape" presStyleLbl="node0" presStyleIdx="0" presStyleCnt="1" custScaleX="239421">
        <dgm:presLayoutVars>
          <dgm:chPref val="3"/>
        </dgm:presLayoutVars>
      </dgm:prSet>
      <dgm:spPr/>
    </dgm:pt>
    <dgm:pt modelId="{14C3725A-1558-4396-8067-651B550B8608}" type="pres">
      <dgm:prSet presAssocID="{7B093CFF-EC86-4346-B1FA-D4F01022626C}" presName="hierChild2" presStyleCnt="0"/>
      <dgm:spPr/>
    </dgm:pt>
    <dgm:pt modelId="{5A467258-B5CC-4DCA-9ABE-FE4E67F1DC08}" type="pres">
      <dgm:prSet presAssocID="{E3D25227-D33B-479D-9863-C0BA777F06BE}" presName="Name19" presStyleLbl="parChTrans1D2" presStyleIdx="0" presStyleCnt="3"/>
      <dgm:spPr/>
    </dgm:pt>
    <dgm:pt modelId="{9B9E5911-B83A-46FA-A1AF-1B0DD181C8DC}" type="pres">
      <dgm:prSet presAssocID="{506C894C-8BB6-4321-858C-D93507E62D3B}" presName="Name21" presStyleCnt="0"/>
      <dgm:spPr/>
    </dgm:pt>
    <dgm:pt modelId="{88AF2D54-1C80-4CD3-9821-383796EBDD8C}" type="pres">
      <dgm:prSet presAssocID="{506C894C-8BB6-4321-858C-D93507E62D3B}" presName="level2Shape" presStyleLbl="node2" presStyleIdx="0" presStyleCnt="3" custScaleX="342413" custScaleY="243173"/>
      <dgm:spPr/>
    </dgm:pt>
    <dgm:pt modelId="{787392C9-B177-45BF-9E14-70E36BEEA3C7}" type="pres">
      <dgm:prSet presAssocID="{506C894C-8BB6-4321-858C-D93507E62D3B}" presName="hierChild3" presStyleCnt="0"/>
      <dgm:spPr/>
    </dgm:pt>
    <dgm:pt modelId="{57CB93B1-A3B7-4622-9EA9-8F01EF1E81B1}" type="pres">
      <dgm:prSet presAssocID="{4BF0F6BD-8BD4-45D9-934C-4A41E6E08EC4}" presName="Name19" presStyleLbl="parChTrans1D2" presStyleIdx="1" presStyleCnt="3"/>
      <dgm:spPr/>
    </dgm:pt>
    <dgm:pt modelId="{2C828834-4117-4E2F-BB41-59BEAC1135EA}" type="pres">
      <dgm:prSet presAssocID="{7E8CE510-F35C-484E-92E8-40F1389782C0}" presName="Name21" presStyleCnt="0"/>
      <dgm:spPr/>
    </dgm:pt>
    <dgm:pt modelId="{55378427-DC8C-428F-A3C3-1A7FFC7775F2}" type="pres">
      <dgm:prSet presAssocID="{7E8CE510-F35C-484E-92E8-40F1389782C0}" presName="level2Shape" presStyleLbl="node2" presStyleIdx="1" presStyleCnt="3" custScaleX="247896" custScaleY="240737"/>
      <dgm:spPr/>
    </dgm:pt>
    <dgm:pt modelId="{979F56D8-2AB8-4191-BC3A-6A9637655BF0}" type="pres">
      <dgm:prSet presAssocID="{7E8CE510-F35C-484E-92E8-40F1389782C0}" presName="hierChild3" presStyleCnt="0"/>
      <dgm:spPr/>
    </dgm:pt>
    <dgm:pt modelId="{2C533B09-5049-4653-8AB2-7C3C9A6FC77A}" type="pres">
      <dgm:prSet presAssocID="{949CE5FE-D91F-4C33-B214-90089252CE26}" presName="Name19" presStyleLbl="parChTrans1D2" presStyleIdx="2" presStyleCnt="3"/>
      <dgm:spPr/>
    </dgm:pt>
    <dgm:pt modelId="{096A0FB7-D06B-4318-9AA4-DCFFA6C7F4FC}" type="pres">
      <dgm:prSet presAssocID="{08447D8E-65C5-4943-9834-CB086D44E10D}" presName="Name21" presStyleCnt="0"/>
      <dgm:spPr/>
    </dgm:pt>
    <dgm:pt modelId="{E91C6490-56DD-44AF-857F-C6D0829B8ADA}" type="pres">
      <dgm:prSet presAssocID="{08447D8E-65C5-4943-9834-CB086D44E10D}" presName="level2Shape" presStyleLbl="node2" presStyleIdx="2" presStyleCnt="3" custScaleX="345669" custScaleY="219688"/>
      <dgm:spPr/>
    </dgm:pt>
    <dgm:pt modelId="{D88ED7E1-50BC-4386-81D5-320801B1118C}" type="pres">
      <dgm:prSet presAssocID="{08447D8E-65C5-4943-9834-CB086D44E10D}" presName="hierChild3" presStyleCnt="0"/>
      <dgm:spPr/>
    </dgm:pt>
    <dgm:pt modelId="{5CCF8ADC-669B-4634-8976-6C2AE84A0F89}" type="pres">
      <dgm:prSet presAssocID="{DB1ACD08-EF03-46F1-8A71-AAAA425E2EB7}" presName="bgShapesFlow" presStyleCnt="0"/>
      <dgm:spPr/>
    </dgm:pt>
    <dgm:pt modelId="{EDC3C597-1BBE-4E86-826F-832EE9380262}" type="pres">
      <dgm:prSet presAssocID="{FDBF1BB5-C408-4323-A949-3873CB19FDA0}" presName="rectComp" presStyleCnt="0"/>
      <dgm:spPr/>
    </dgm:pt>
    <dgm:pt modelId="{B7545A01-6DF5-47C7-96FD-A2D123A5A2EB}" type="pres">
      <dgm:prSet presAssocID="{FDBF1BB5-C408-4323-A949-3873CB19FDA0}" presName="bgRect" presStyleLbl="bgShp" presStyleIdx="0" presStyleCnt="2" custScaleX="100000" custLinFactNeighborX="-12879" custLinFactNeighborY="3738"/>
      <dgm:spPr/>
    </dgm:pt>
    <dgm:pt modelId="{9354A624-2253-4BF4-A049-B952345D4661}" type="pres">
      <dgm:prSet presAssocID="{FDBF1BB5-C408-4323-A949-3873CB19FDA0}" presName="bgRectTx" presStyleLbl="bgShp" presStyleIdx="0" presStyleCnt="2">
        <dgm:presLayoutVars>
          <dgm:bulletEnabled val="1"/>
        </dgm:presLayoutVars>
      </dgm:prSet>
      <dgm:spPr/>
    </dgm:pt>
    <dgm:pt modelId="{A6C568C8-8E2A-41DD-8892-B85653AAFF9D}" type="pres">
      <dgm:prSet presAssocID="{FDBF1BB5-C408-4323-A949-3873CB19FDA0}" presName="spComp" presStyleCnt="0"/>
      <dgm:spPr/>
    </dgm:pt>
    <dgm:pt modelId="{37B50962-04D9-4F8D-8D85-FC23838B9FD8}" type="pres">
      <dgm:prSet presAssocID="{FDBF1BB5-C408-4323-A949-3873CB19FDA0}" presName="vSp" presStyleCnt="0"/>
      <dgm:spPr/>
    </dgm:pt>
    <dgm:pt modelId="{34FF05ED-4B4D-4D77-8A9B-4B4008D5D743}" type="pres">
      <dgm:prSet presAssocID="{23EE42F8-7AFD-45FC-823A-BFF4D61B5630}" presName="rectComp" presStyleCnt="0"/>
      <dgm:spPr/>
    </dgm:pt>
    <dgm:pt modelId="{D232EA53-15CC-43A4-8698-5F221B848CD5}" type="pres">
      <dgm:prSet presAssocID="{23EE42F8-7AFD-45FC-823A-BFF4D61B5630}" presName="bgRect" presStyleLbl="bgShp" presStyleIdx="1" presStyleCnt="2" custScaleX="100000"/>
      <dgm:spPr/>
    </dgm:pt>
    <dgm:pt modelId="{1193F578-B882-4133-9CFF-215BDE34851F}" type="pres">
      <dgm:prSet presAssocID="{23EE42F8-7AFD-45FC-823A-BFF4D61B5630}" presName="bgRectTx" presStyleLbl="bgShp" presStyleIdx="1" presStyleCnt="2">
        <dgm:presLayoutVars>
          <dgm:bulletEnabled val="1"/>
        </dgm:presLayoutVars>
      </dgm:prSet>
      <dgm:spPr/>
    </dgm:pt>
  </dgm:ptLst>
  <dgm:cxnLst>
    <dgm:cxn modelId="{B0F30508-7B0D-4F3E-A2D1-B9665379199C}" srcId="{7B093CFF-EC86-4346-B1FA-D4F01022626C}" destId="{7E8CE510-F35C-484E-92E8-40F1389782C0}" srcOrd="1" destOrd="0" parTransId="{4BF0F6BD-8BD4-45D9-934C-4A41E6E08EC4}" sibTransId="{8E2FB758-6FC7-4560-9625-6F168F0AC4FC}"/>
    <dgm:cxn modelId="{4011D830-DD00-46C6-8DFC-2886853CEC1E}" type="presOf" srcId="{E3D25227-D33B-479D-9863-C0BA777F06BE}" destId="{5A467258-B5CC-4DCA-9ABE-FE4E67F1DC08}" srcOrd="0" destOrd="0" presId="urn:microsoft.com/office/officeart/2005/8/layout/hierarchy6"/>
    <dgm:cxn modelId="{F9362560-8D2E-41C6-AE7C-F3EBAC9610BB}" type="presOf" srcId="{08447D8E-65C5-4943-9834-CB086D44E10D}" destId="{E91C6490-56DD-44AF-857F-C6D0829B8ADA}" srcOrd="0" destOrd="0" presId="urn:microsoft.com/office/officeart/2005/8/layout/hierarchy6"/>
    <dgm:cxn modelId="{45FFF641-B82C-4340-84A8-9E41E78053FD}" srcId="{DB1ACD08-EF03-46F1-8A71-AAAA425E2EB7}" destId="{23EE42F8-7AFD-45FC-823A-BFF4D61B5630}" srcOrd="2" destOrd="0" parTransId="{63A2AD35-E588-40D1-9322-B2E04FDBCDD6}" sibTransId="{C00A64B4-C71C-4ACA-9A50-19CBDAED9DB4}"/>
    <dgm:cxn modelId="{B668CB71-CACA-4BF6-91BE-A57E28C25395}" srcId="{7B093CFF-EC86-4346-B1FA-D4F01022626C}" destId="{506C894C-8BB6-4321-858C-D93507E62D3B}" srcOrd="0" destOrd="0" parTransId="{E3D25227-D33B-479D-9863-C0BA777F06BE}" sibTransId="{14F11300-4CCF-48C1-80E5-C047EFF0AC2C}"/>
    <dgm:cxn modelId="{1C87267A-FF63-4BE0-BD34-F151F3C7DDE2}" type="presOf" srcId="{7E8CE510-F35C-484E-92E8-40F1389782C0}" destId="{55378427-DC8C-428F-A3C3-1A7FFC7775F2}" srcOrd="0" destOrd="0" presId="urn:microsoft.com/office/officeart/2005/8/layout/hierarchy6"/>
    <dgm:cxn modelId="{D614AC85-649A-4187-81C6-EC7567744A53}" type="presOf" srcId="{FDBF1BB5-C408-4323-A949-3873CB19FDA0}" destId="{B7545A01-6DF5-47C7-96FD-A2D123A5A2EB}" srcOrd="0" destOrd="0" presId="urn:microsoft.com/office/officeart/2005/8/layout/hierarchy6"/>
    <dgm:cxn modelId="{E7F4C298-2962-4C78-A03D-25B4009CA8F3}" srcId="{DB1ACD08-EF03-46F1-8A71-AAAA425E2EB7}" destId="{FDBF1BB5-C408-4323-A949-3873CB19FDA0}" srcOrd="1" destOrd="0" parTransId="{097E71D2-5C00-4B95-90CF-5E486357FF70}" sibTransId="{85672B8A-4896-4AB6-B7CA-8508AE58CC94}"/>
    <dgm:cxn modelId="{688E1F9D-529A-4576-8F17-F47962ED81E8}" type="presOf" srcId="{7B093CFF-EC86-4346-B1FA-D4F01022626C}" destId="{CDA64EDC-B3E3-43AB-9D0D-561D526A768F}" srcOrd="0" destOrd="0" presId="urn:microsoft.com/office/officeart/2005/8/layout/hierarchy6"/>
    <dgm:cxn modelId="{C3FFEAA0-CFF2-4DB1-B925-F9F9D8E347F6}" type="presOf" srcId="{FDBF1BB5-C408-4323-A949-3873CB19FDA0}" destId="{9354A624-2253-4BF4-A049-B952345D4661}" srcOrd="1" destOrd="0" presId="urn:microsoft.com/office/officeart/2005/8/layout/hierarchy6"/>
    <dgm:cxn modelId="{3DDEDAB5-EBE3-493A-841F-5C24DA8CECC1}" type="presOf" srcId="{4BF0F6BD-8BD4-45D9-934C-4A41E6E08EC4}" destId="{57CB93B1-A3B7-4622-9EA9-8F01EF1E81B1}" srcOrd="0" destOrd="0" presId="urn:microsoft.com/office/officeart/2005/8/layout/hierarchy6"/>
    <dgm:cxn modelId="{A597B9BA-9BBC-40C5-B73E-158841631F07}" type="presOf" srcId="{23EE42F8-7AFD-45FC-823A-BFF4D61B5630}" destId="{1193F578-B882-4133-9CFF-215BDE34851F}" srcOrd="1" destOrd="0" presId="urn:microsoft.com/office/officeart/2005/8/layout/hierarchy6"/>
    <dgm:cxn modelId="{968863C3-126D-4FD8-A68E-65534E26ADAB}" srcId="{7B093CFF-EC86-4346-B1FA-D4F01022626C}" destId="{08447D8E-65C5-4943-9834-CB086D44E10D}" srcOrd="2" destOrd="0" parTransId="{949CE5FE-D91F-4C33-B214-90089252CE26}" sibTransId="{16C5223B-CB23-42E4-87CC-A7E2794CE0BA}"/>
    <dgm:cxn modelId="{8E98D9DF-E7AD-47D9-847D-7FA617B3653F}" type="presOf" srcId="{506C894C-8BB6-4321-858C-D93507E62D3B}" destId="{88AF2D54-1C80-4CD3-9821-383796EBDD8C}" srcOrd="0" destOrd="0" presId="urn:microsoft.com/office/officeart/2005/8/layout/hierarchy6"/>
    <dgm:cxn modelId="{F2F7EDE5-C4E7-4811-9FDB-21CB83BD5772}" srcId="{DB1ACD08-EF03-46F1-8A71-AAAA425E2EB7}" destId="{7B093CFF-EC86-4346-B1FA-D4F01022626C}" srcOrd="0" destOrd="0" parTransId="{F155A3E1-7790-4A91-AD49-6A19077634BD}" sibTransId="{EDF37A0E-2DBD-4111-BAFB-161A1779550C}"/>
    <dgm:cxn modelId="{295BABED-B824-4774-B160-E78D8703ED85}" type="presOf" srcId="{DB1ACD08-EF03-46F1-8A71-AAAA425E2EB7}" destId="{811E29FC-2486-416A-85E2-2BA653985C85}" srcOrd="0" destOrd="0" presId="urn:microsoft.com/office/officeart/2005/8/layout/hierarchy6"/>
    <dgm:cxn modelId="{A35E4FF1-E4E4-4BC9-8F40-8078732A884F}" type="presOf" srcId="{23EE42F8-7AFD-45FC-823A-BFF4D61B5630}" destId="{D232EA53-15CC-43A4-8698-5F221B848CD5}" srcOrd="0" destOrd="0" presId="urn:microsoft.com/office/officeart/2005/8/layout/hierarchy6"/>
    <dgm:cxn modelId="{B41F28FA-2885-44B6-90EB-B82E14A25FF5}" type="presOf" srcId="{949CE5FE-D91F-4C33-B214-90089252CE26}" destId="{2C533B09-5049-4653-8AB2-7C3C9A6FC77A}" srcOrd="0" destOrd="0" presId="urn:microsoft.com/office/officeart/2005/8/layout/hierarchy6"/>
    <dgm:cxn modelId="{2F931165-8027-43B6-9E88-2A6D029562AB}" type="presParOf" srcId="{811E29FC-2486-416A-85E2-2BA653985C85}" destId="{15B2B637-36A2-4CC1-8FCE-DB227B631C6D}" srcOrd="0" destOrd="0" presId="urn:microsoft.com/office/officeart/2005/8/layout/hierarchy6"/>
    <dgm:cxn modelId="{7ECD15C5-53E9-4755-8B3C-09459FBC895B}" type="presParOf" srcId="{15B2B637-36A2-4CC1-8FCE-DB227B631C6D}" destId="{3BE98CEF-6F60-4B2D-A546-A25C2E3E8162}" srcOrd="0" destOrd="0" presId="urn:microsoft.com/office/officeart/2005/8/layout/hierarchy6"/>
    <dgm:cxn modelId="{75AEE0B8-37A4-44EE-A541-670725E3056B}" type="presParOf" srcId="{15B2B637-36A2-4CC1-8FCE-DB227B631C6D}" destId="{33DCB28A-30D0-48E8-930D-F3270BE4FFD3}" srcOrd="1" destOrd="0" presId="urn:microsoft.com/office/officeart/2005/8/layout/hierarchy6"/>
    <dgm:cxn modelId="{0AD1AA1B-EA41-4C0B-9FC8-95F4A79836D9}" type="presParOf" srcId="{33DCB28A-30D0-48E8-930D-F3270BE4FFD3}" destId="{6BAE7B17-9431-4AA4-9EAF-929E3E4F0057}" srcOrd="0" destOrd="0" presId="urn:microsoft.com/office/officeart/2005/8/layout/hierarchy6"/>
    <dgm:cxn modelId="{270A7103-E61D-4618-8541-933860F2C9DB}" type="presParOf" srcId="{6BAE7B17-9431-4AA4-9EAF-929E3E4F0057}" destId="{CDA64EDC-B3E3-43AB-9D0D-561D526A768F}" srcOrd="0" destOrd="0" presId="urn:microsoft.com/office/officeart/2005/8/layout/hierarchy6"/>
    <dgm:cxn modelId="{6E29D865-CF2D-4F8F-B920-D672ACB0C3A8}" type="presParOf" srcId="{6BAE7B17-9431-4AA4-9EAF-929E3E4F0057}" destId="{14C3725A-1558-4396-8067-651B550B8608}" srcOrd="1" destOrd="0" presId="urn:microsoft.com/office/officeart/2005/8/layout/hierarchy6"/>
    <dgm:cxn modelId="{454981E1-AACC-4FF0-A6B7-F5DEBB1315D0}" type="presParOf" srcId="{14C3725A-1558-4396-8067-651B550B8608}" destId="{5A467258-B5CC-4DCA-9ABE-FE4E67F1DC08}" srcOrd="0" destOrd="0" presId="urn:microsoft.com/office/officeart/2005/8/layout/hierarchy6"/>
    <dgm:cxn modelId="{0A1CD5B9-350B-4D7A-963B-A33152D90641}" type="presParOf" srcId="{14C3725A-1558-4396-8067-651B550B8608}" destId="{9B9E5911-B83A-46FA-A1AF-1B0DD181C8DC}" srcOrd="1" destOrd="0" presId="urn:microsoft.com/office/officeart/2005/8/layout/hierarchy6"/>
    <dgm:cxn modelId="{01719983-9F8D-49BA-9B15-05A615133DEA}" type="presParOf" srcId="{9B9E5911-B83A-46FA-A1AF-1B0DD181C8DC}" destId="{88AF2D54-1C80-4CD3-9821-383796EBDD8C}" srcOrd="0" destOrd="0" presId="urn:microsoft.com/office/officeart/2005/8/layout/hierarchy6"/>
    <dgm:cxn modelId="{530C1631-C7FA-45FD-A7B2-007A3064A6F9}" type="presParOf" srcId="{9B9E5911-B83A-46FA-A1AF-1B0DD181C8DC}" destId="{787392C9-B177-45BF-9E14-70E36BEEA3C7}" srcOrd="1" destOrd="0" presId="urn:microsoft.com/office/officeart/2005/8/layout/hierarchy6"/>
    <dgm:cxn modelId="{2A8D5F67-D914-48B7-9605-9948B4D86ADC}" type="presParOf" srcId="{14C3725A-1558-4396-8067-651B550B8608}" destId="{57CB93B1-A3B7-4622-9EA9-8F01EF1E81B1}" srcOrd="2" destOrd="0" presId="urn:microsoft.com/office/officeart/2005/8/layout/hierarchy6"/>
    <dgm:cxn modelId="{2FF2EE99-C1F9-48E1-849C-F9FF81257041}" type="presParOf" srcId="{14C3725A-1558-4396-8067-651B550B8608}" destId="{2C828834-4117-4E2F-BB41-59BEAC1135EA}" srcOrd="3" destOrd="0" presId="urn:microsoft.com/office/officeart/2005/8/layout/hierarchy6"/>
    <dgm:cxn modelId="{738F05BD-E22D-4330-A71B-CB8FE4971C9D}" type="presParOf" srcId="{2C828834-4117-4E2F-BB41-59BEAC1135EA}" destId="{55378427-DC8C-428F-A3C3-1A7FFC7775F2}" srcOrd="0" destOrd="0" presId="urn:microsoft.com/office/officeart/2005/8/layout/hierarchy6"/>
    <dgm:cxn modelId="{7E223552-0D81-43C0-A048-0B18F9F10DFA}" type="presParOf" srcId="{2C828834-4117-4E2F-BB41-59BEAC1135EA}" destId="{979F56D8-2AB8-4191-BC3A-6A9637655BF0}" srcOrd="1" destOrd="0" presId="urn:microsoft.com/office/officeart/2005/8/layout/hierarchy6"/>
    <dgm:cxn modelId="{C2416F73-E0E4-49D2-864E-4515A08B5873}" type="presParOf" srcId="{14C3725A-1558-4396-8067-651B550B8608}" destId="{2C533B09-5049-4653-8AB2-7C3C9A6FC77A}" srcOrd="4" destOrd="0" presId="urn:microsoft.com/office/officeart/2005/8/layout/hierarchy6"/>
    <dgm:cxn modelId="{7A0CDE41-C2C4-436B-8DF6-AC848056BFF9}" type="presParOf" srcId="{14C3725A-1558-4396-8067-651B550B8608}" destId="{096A0FB7-D06B-4318-9AA4-DCFFA6C7F4FC}" srcOrd="5" destOrd="0" presId="urn:microsoft.com/office/officeart/2005/8/layout/hierarchy6"/>
    <dgm:cxn modelId="{04AA22F1-CFF0-4155-B0AB-5B8B05DBFB02}" type="presParOf" srcId="{096A0FB7-D06B-4318-9AA4-DCFFA6C7F4FC}" destId="{E91C6490-56DD-44AF-857F-C6D0829B8ADA}" srcOrd="0" destOrd="0" presId="urn:microsoft.com/office/officeart/2005/8/layout/hierarchy6"/>
    <dgm:cxn modelId="{E6C6D9E3-61E9-4C6F-85EB-0F184F7615EC}" type="presParOf" srcId="{096A0FB7-D06B-4318-9AA4-DCFFA6C7F4FC}" destId="{D88ED7E1-50BC-4386-81D5-320801B1118C}" srcOrd="1" destOrd="0" presId="urn:microsoft.com/office/officeart/2005/8/layout/hierarchy6"/>
    <dgm:cxn modelId="{061ACA1F-9F44-43AE-968C-3689607C84EC}" type="presParOf" srcId="{811E29FC-2486-416A-85E2-2BA653985C85}" destId="{5CCF8ADC-669B-4634-8976-6C2AE84A0F89}" srcOrd="1" destOrd="0" presId="urn:microsoft.com/office/officeart/2005/8/layout/hierarchy6"/>
    <dgm:cxn modelId="{0948A499-0AA5-4F1E-A704-DC41A3698EE7}" type="presParOf" srcId="{5CCF8ADC-669B-4634-8976-6C2AE84A0F89}" destId="{EDC3C597-1BBE-4E86-826F-832EE9380262}" srcOrd="0" destOrd="0" presId="urn:microsoft.com/office/officeart/2005/8/layout/hierarchy6"/>
    <dgm:cxn modelId="{49E77812-0063-4D35-AD46-FF41460D68DD}" type="presParOf" srcId="{EDC3C597-1BBE-4E86-826F-832EE9380262}" destId="{B7545A01-6DF5-47C7-96FD-A2D123A5A2EB}" srcOrd="0" destOrd="0" presId="urn:microsoft.com/office/officeart/2005/8/layout/hierarchy6"/>
    <dgm:cxn modelId="{BFC079C3-6DC3-4F4F-BF7F-BDA37C01C9C5}" type="presParOf" srcId="{EDC3C597-1BBE-4E86-826F-832EE9380262}" destId="{9354A624-2253-4BF4-A049-B952345D4661}" srcOrd="1" destOrd="0" presId="urn:microsoft.com/office/officeart/2005/8/layout/hierarchy6"/>
    <dgm:cxn modelId="{FFD21B37-AE2A-4536-80A1-1471BBCE64AE}" type="presParOf" srcId="{5CCF8ADC-669B-4634-8976-6C2AE84A0F89}" destId="{A6C568C8-8E2A-41DD-8892-B85653AAFF9D}" srcOrd="1" destOrd="0" presId="urn:microsoft.com/office/officeart/2005/8/layout/hierarchy6"/>
    <dgm:cxn modelId="{558375D4-0D36-4905-98E3-C1D1B1EC6253}" type="presParOf" srcId="{A6C568C8-8E2A-41DD-8892-B85653AAFF9D}" destId="{37B50962-04D9-4F8D-8D85-FC23838B9FD8}" srcOrd="0" destOrd="0" presId="urn:microsoft.com/office/officeart/2005/8/layout/hierarchy6"/>
    <dgm:cxn modelId="{74625907-C126-47F8-9925-0B9D9DE79EAA}" type="presParOf" srcId="{5CCF8ADC-669B-4634-8976-6C2AE84A0F89}" destId="{34FF05ED-4B4D-4D77-8A9B-4B4008D5D743}" srcOrd="2" destOrd="0" presId="urn:microsoft.com/office/officeart/2005/8/layout/hierarchy6"/>
    <dgm:cxn modelId="{A303773D-72CD-4157-94C5-5639411894BF}" type="presParOf" srcId="{34FF05ED-4B4D-4D77-8A9B-4B4008D5D743}" destId="{D232EA53-15CC-43A4-8698-5F221B848CD5}" srcOrd="0" destOrd="0" presId="urn:microsoft.com/office/officeart/2005/8/layout/hierarchy6"/>
    <dgm:cxn modelId="{7CAEADF8-3316-425A-A2E4-5028C08E2163}" type="presParOf" srcId="{34FF05ED-4B4D-4D77-8A9B-4B4008D5D743}" destId="{1193F578-B882-4133-9CFF-215BDE34851F}"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32EA53-15CC-43A4-8698-5F221B848CD5}">
      <dsp:nvSpPr>
        <dsp:cNvPr id="0" name=""/>
        <dsp:cNvSpPr/>
      </dsp:nvSpPr>
      <dsp:spPr>
        <a:xfrm>
          <a:off x="0" y="398800"/>
          <a:ext cx="4969764" cy="271298"/>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Les services</a:t>
          </a:r>
        </a:p>
      </dsp:txBody>
      <dsp:txXfrm>
        <a:off x="0" y="398800"/>
        <a:ext cx="1490929" cy="271298"/>
      </dsp:txXfrm>
    </dsp:sp>
    <dsp:sp modelId="{B7545A01-6DF5-47C7-96FD-A2D123A5A2EB}">
      <dsp:nvSpPr>
        <dsp:cNvPr id="0" name=""/>
        <dsp:cNvSpPr/>
      </dsp:nvSpPr>
      <dsp:spPr>
        <a:xfrm>
          <a:off x="0" y="92426"/>
          <a:ext cx="4969764" cy="271298"/>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Direction</a:t>
          </a:r>
        </a:p>
      </dsp:txBody>
      <dsp:txXfrm>
        <a:off x="0" y="92426"/>
        <a:ext cx="1490929" cy="271298"/>
      </dsp:txXfrm>
    </dsp:sp>
    <dsp:sp modelId="{CDA64EDC-B3E3-43AB-9D0D-561D526A768F}">
      <dsp:nvSpPr>
        <dsp:cNvPr id="0" name=""/>
        <dsp:cNvSpPr/>
      </dsp:nvSpPr>
      <dsp:spPr>
        <a:xfrm>
          <a:off x="2774682" y="104893"/>
          <a:ext cx="811932" cy="226082"/>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Djibril B. </a:t>
          </a:r>
        </a:p>
      </dsp:txBody>
      <dsp:txXfrm>
        <a:off x="2781304" y="111515"/>
        <a:ext cx="798688" cy="212838"/>
      </dsp:txXfrm>
    </dsp:sp>
    <dsp:sp modelId="{5A467258-B5CC-4DCA-9ABE-FE4E67F1DC08}">
      <dsp:nvSpPr>
        <dsp:cNvPr id="0" name=""/>
        <dsp:cNvSpPr/>
      </dsp:nvSpPr>
      <dsp:spPr>
        <a:xfrm>
          <a:off x="2072453" y="285255"/>
          <a:ext cx="1108195" cy="91440"/>
        </a:xfrm>
        <a:custGeom>
          <a:avLst/>
          <a:gdLst/>
          <a:ahLst/>
          <a:cxnLst/>
          <a:rect l="0" t="0" r="0" b="0"/>
          <a:pathLst>
            <a:path>
              <a:moveTo>
                <a:pt x="1108195" y="45720"/>
              </a:moveTo>
              <a:lnTo>
                <a:pt x="1108195" y="90936"/>
              </a:lnTo>
              <a:lnTo>
                <a:pt x="0" y="90936"/>
              </a:lnTo>
              <a:lnTo>
                <a:pt x="0" y="13615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AF2D54-1C80-4CD3-9821-383796EBDD8C}">
      <dsp:nvSpPr>
        <dsp:cNvPr id="0" name=""/>
        <dsp:cNvSpPr/>
      </dsp:nvSpPr>
      <dsp:spPr>
        <a:xfrm>
          <a:off x="1491852" y="421408"/>
          <a:ext cx="1161202" cy="54977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Communication</a:t>
          </a:r>
          <a:endParaRPr lang="fr-FR" sz="600" kern="1200"/>
        </a:p>
      </dsp:txBody>
      <dsp:txXfrm>
        <a:off x="1507954" y="437510"/>
        <a:ext cx="1128998" cy="517566"/>
      </dsp:txXfrm>
    </dsp:sp>
    <dsp:sp modelId="{57CB93B1-A3B7-4622-9EA9-8F01EF1E81B1}">
      <dsp:nvSpPr>
        <dsp:cNvPr id="0" name=""/>
        <dsp:cNvSpPr/>
      </dsp:nvSpPr>
      <dsp:spPr>
        <a:xfrm>
          <a:off x="3129408" y="285255"/>
          <a:ext cx="91440" cy="91440"/>
        </a:xfrm>
        <a:custGeom>
          <a:avLst/>
          <a:gdLst/>
          <a:ahLst/>
          <a:cxnLst/>
          <a:rect l="0" t="0" r="0" b="0"/>
          <a:pathLst>
            <a:path>
              <a:moveTo>
                <a:pt x="51240" y="45720"/>
              </a:moveTo>
              <a:lnTo>
                <a:pt x="51240" y="90936"/>
              </a:lnTo>
              <a:lnTo>
                <a:pt x="45720" y="90936"/>
              </a:lnTo>
              <a:lnTo>
                <a:pt x="45720" y="13615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378427-DC8C-428F-A3C3-1A7FFC7775F2}">
      <dsp:nvSpPr>
        <dsp:cNvPr id="0" name=""/>
        <dsp:cNvSpPr/>
      </dsp:nvSpPr>
      <dsp:spPr>
        <a:xfrm>
          <a:off x="2754791" y="421408"/>
          <a:ext cx="840673" cy="544263"/>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Espace commeriial</a:t>
          </a:r>
        </a:p>
      </dsp:txBody>
      <dsp:txXfrm>
        <a:off x="2770732" y="437349"/>
        <a:ext cx="808791" cy="512381"/>
      </dsp:txXfrm>
    </dsp:sp>
    <dsp:sp modelId="{2C533B09-5049-4653-8AB2-7C3C9A6FC77A}">
      <dsp:nvSpPr>
        <dsp:cNvPr id="0" name=""/>
        <dsp:cNvSpPr/>
      </dsp:nvSpPr>
      <dsp:spPr>
        <a:xfrm>
          <a:off x="3180648" y="285255"/>
          <a:ext cx="1102674" cy="91440"/>
        </a:xfrm>
        <a:custGeom>
          <a:avLst/>
          <a:gdLst/>
          <a:ahLst/>
          <a:cxnLst/>
          <a:rect l="0" t="0" r="0" b="0"/>
          <a:pathLst>
            <a:path>
              <a:moveTo>
                <a:pt x="0" y="45720"/>
              </a:moveTo>
              <a:lnTo>
                <a:pt x="0" y="90936"/>
              </a:lnTo>
              <a:lnTo>
                <a:pt x="1102674" y="90936"/>
              </a:lnTo>
              <a:lnTo>
                <a:pt x="1102674" y="13615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1C6490-56DD-44AF-857F-C6D0829B8ADA}">
      <dsp:nvSpPr>
        <dsp:cNvPr id="0" name=""/>
        <dsp:cNvSpPr/>
      </dsp:nvSpPr>
      <dsp:spPr>
        <a:xfrm>
          <a:off x="3697201" y="421408"/>
          <a:ext cx="1172244" cy="49667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Stratégie </a:t>
          </a:r>
        </a:p>
        <a:p>
          <a:pPr marL="0" lvl="0" indent="0" algn="ctr" defTabSz="466725">
            <a:lnSpc>
              <a:spcPct val="90000"/>
            </a:lnSpc>
            <a:spcBef>
              <a:spcPct val="0"/>
            </a:spcBef>
            <a:spcAft>
              <a:spcPct val="35000"/>
            </a:spcAft>
            <a:buNone/>
          </a:pPr>
          <a:r>
            <a:rPr lang="fr-FR" sz="1050" kern="1200"/>
            <a:t>&amp; veille</a:t>
          </a:r>
        </a:p>
      </dsp:txBody>
      <dsp:txXfrm>
        <a:off x="3711748" y="435955"/>
        <a:ext cx="1143150" cy="4675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FAC9-C87D-431A-9B18-2378272C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8601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mauri</dc:creator>
  <cp:keywords/>
  <dc:description/>
  <cp:lastModifiedBy>fabienne fabienne</cp:lastModifiedBy>
  <cp:revision>28</cp:revision>
  <cp:lastPrinted>2025-12-15T14:20:00Z</cp:lastPrinted>
  <dcterms:created xsi:type="dcterms:W3CDTF">2025-12-05T07:52:00Z</dcterms:created>
  <dcterms:modified xsi:type="dcterms:W3CDTF">2025-12-15T14:21:00Z</dcterms:modified>
</cp:coreProperties>
</file>